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9940" w14:textId="77777777" w:rsidR="00C75967" w:rsidRDefault="00073D86">
      <w:pPr>
        <w:spacing w:line="1736" w:lineRule="exact"/>
        <w:jc w:val="center"/>
        <w:textAlignment w:val="baseline"/>
        <w:rPr>
          <w:rFonts w:eastAsia="Times New Roman"/>
          <w:color w:val="000000"/>
          <w:sz w:val="141"/>
        </w:rPr>
      </w:pPr>
      <w:r>
        <w:rPr>
          <w:rFonts w:eastAsia="Times New Roman"/>
          <w:color w:val="000000"/>
          <w:sz w:val="141"/>
        </w:rPr>
        <w:t xml:space="preserve">Stormwater </w:t>
      </w:r>
      <w:r>
        <w:rPr>
          <w:rFonts w:eastAsia="Times New Roman"/>
          <w:color w:val="000000"/>
          <w:sz w:val="141"/>
        </w:rPr>
        <w:br/>
        <w:t xml:space="preserve">Pollution </w:t>
      </w:r>
      <w:r>
        <w:rPr>
          <w:rFonts w:eastAsia="Times New Roman"/>
          <w:color w:val="000000"/>
          <w:sz w:val="141"/>
        </w:rPr>
        <w:br/>
        <w:t>Prevention</w:t>
      </w:r>
    </w:p>
    <w:p w14:paraId="47D023B0" w14:textId="77777777" w:rsidR="00C75967" w:rsidRDefault="00073D86">
      <w:pPr>
        <w:spacing w:before="331" w:after="239" w:line="1618" w:lineRule="exact"/>
        <w:jc w:val="center"/>
        <w:textAlignment w:val="baseline"/>
        <w:rPr>
          <w:rFonts w:eastAsia="Times New Roman"/>
          <w:color w:val="000000"/>
          <w:spacing w:val="6"/>
          <w:sz w:val="141"/>
        </w:rPr>
      </w:pPr>
      <w:r>
        <w:rPr>
          <w:rFonts w:eastAsia="Times New Roman"/>
          <w:color w:val="000000"/>
          <w:spacing w:val="6"/>
          <w:sz w:val="141"/>
        </w:rPr>
        <w:t>Plan</w:t>
      </w:r>
    </w:p>
    <w:p w14:paraId="16F5DF19" w14:textId="6BFBF37A" w:rsidR="00C75967" w:rsidRDefault="00073D86">
      <w:pPr>
        <w:spacing w:before="5" w:line="321" w:lineRule="exact"/>
        <w:jc w:val="center"/>
        <w:textAlignment w:val="baseline"/>
        <w:rPr>
          <w:rFonts w:eastAsia="Times New Roman"/>
          <w:i/>
          <w:color w:val="000000"/>
          <w:spacing w:val="-1"/>
          <w:sz w:val="28"/>
        </w:rPr>
      </w:pPr>
      <w:r>
        <w:rPr>
          <w:rFonts w:eastAsia="Times New Roman"/>
          <w:i/>
          <w:color w:val="000000"/>
          <w:spacing w:val="-1"/>
          <w:sz w:val="28"/>
        </w:rPr>
        <w:t xml:space="preserve">Borough of Califon </w:t>
      </w:r>
      <w:r>
        <w:rPr>
          <w:rFonts w:eastAsia="Times New Roman"/>
          <w:i/>
          <w:color w:val="000000"/>
          <w:spacing w:val="-1"/>
          <w:sz w:val="28"/>
        </w:rPr>
        <w:br/>
        <w:t xml:space="preserve">Hunterdon County </w:t>
      </w:r>
      <w:r>
        <w:rPr>
          <w:rFonts w:eastAsia="Times New Roman"/>
          <w:i/>
          <w:color w:val="000000"/>
          <w:spacing w:val="-1"/>
          <w:sz w:val="28"/>
        </w:rPr>
        <w:br/>
        <w:t xml:space="preserve">NJPDES No. NJG0149641, PI ID No. 203107 </w:t>
      </w:r>
      <w:r>
        <w:rPr>
          <w:rFonts w:eastAsia="Times New Roman"/>
          <w:i/>
          <w:color w:val="000000"/>
          <w:spacing w:val="-1"/>
          <w:sz w:val="28"/>
        </w:rPr>
        <w:br/>
      </w:r>
      <w:r>
        <w:rPr>
          <w:rFonts w:eastAsia="Times New Roman"/>
          <w:color w:val="000000"/>
          <w:spacing w:val="-1"/>
          <w:sz w:val="28"/>
        </w:rPr>
        <w:t xml:space="preserve">Annual Review Date: </w:t>
      </w:r>
      <w:r>
        <w:rPr>
          <w:rFonts w:eastAsia="Times New Roman"/>
          <w:i/>
          <w:color w:val="000000"/>
          <w:spacing w:val="-1"/>
          <w:sz w:val="28"/>
        </w:rPr>
        <w:t xml:space="preserve">March 26, </w:t>
      </w:r>
      <w:proofErr w:type="gramStart"/>
      <w:r>
        <w:rPr>
          <w:rFonts w:eastAsia="Times New Roman"/>
          <w:i/>
          <w:color w:val="000000"/>
          <w:spacing w:val="-1"/>
          <w:sz w:val="28"/>
        </w:rPr>
        <w:t>2024</w:t>
      </w:r>
      <w:proofErr w:type="gramEnd"/>
      <w:r>
        <w:rPr>
          <w:rFonts w:eastAsia="Times New Roman"/>
          <w:i/>
          <w:color w:val="000000"/>
          <w:spacing w:val="-1"/>
          <w:sz w:val="28"/>
        </w:rPr>
        <w:t xml:space="preserve"> </w:t>
      </w:r>
      <w:r>
        <w:rPr>
          <w:rFonts w:eastAsia="Times New Roman"/>
          <w:i/>
          <w:color w:val="000000"/>
          <w:spacing w:val="-1"/>
          <w:sz w:val="28"/>
        </w:rPr>
        <w:br/>
      </w:r>
      <w:r w:rsidR="00CA742B">
        <w:rPr>
          <w:rFonts w:eastAsia="Times New Roman"/>
          <w:i/>
          <w:color w:val="000000"/>
          <w:spacing w:val="-1"/>
          <w:sz w:val="28"/>
        </w:rPr>
        <w:t>Revised August</w:t>
      </w:r>
      <w:r w:rsidR="009677A9">
        <w:rPr>
          <w:rFonts w:eastAsia="Times New Roman"/>
          <w:i/>
          <w:color w:val="000000"/>
          <w:spacing w:val="-1"/>
          <w:sz w:val="28"/>
        </w:rPr>
        <w:t xml:space="preserve"> </w:t>
      </w:r>
      <w:r>
        <w:rPr>
          <w:rFonts w:eastAsia="Times New Roman"/>
          <w:i/>
          <w:color w:val="000000"/>
          <w:spacing w:val="-1"/>
          <w:sz w:val="28"/>
        </w:rPr>
        <w:t xml:space="preserve">2024 </w:t>
      </w:r>
      <w:r>
        <w:rPr>
          <w:rFonts w:eastAsia="Times New Roman"/>
          <w:i/>
          <w:color w:val="000000"/>
          <w:spacing w:val="-1"/>
          <w:sz w:val="28"/>
        </w:rPr>
        <w:br/>
      </w:r>
      <w:r>
        <w:rPr>
          <w:rFonts w:eastAsia="Times New Roman"/>
          <w:color w:val="000000"/>
          <w:spacing w:val="-1"/>
          <w:sz w:val="28"/>
        </w:rPr>
        <w:t xml:space="preserve">Stormwater Program Coordinator: </w:t>
      </w:r>
      <w:r>
        <w:rPr>
          <w:rFonts w:eastAsia="Times New Roman"/>
          <w:i/>
          <w:color w:val="000000"/>
          <w:spacing w:val="-1"/>
          <w:sz w:val="28"/>
        </w:rPr>
        <w:t xml:space="preserve">Karen Mastro, Borough Administrator and </w:t>
      </w:r>
      <w:r>
        <w:rPr>
          <w:rFonts w:eastAsia="Times New Roman"/>
          <w:i/>
          <w:color w:val="000000"/>
          <w:spacing w:val="-1"/>
          <w:sz w:val="28"/>
        </w:rPr>
        <w:br/>
        <w:t>Borough Clerk</w:t>
      </w:r>
    </w:p>
    <w:p w14:paraId="717C727C" w14:textId="77777777" w:rsidR="00C75967" w:rsidRDefault="00C75967">
      <w:pPr>
        <w:sectPr w:rsidR="00C75967">
          <w:pgSz w:w="12240" w:h="15840"/>
          <w:pgMar w:top="2740" w:right="1718" w:bottom="3024" w:left="1762" w:header="720" w:footer="720" w:gutter="0"/>
          <w:cols w:space="720"/>
        </w:sectPr>
      </w:pPr>
    </w:p>
    <w:p w14:paraId="4E40E5EC" w14:textId="77777777" w:rsidR="00C75967" w:rsidRDefault="00073D86">
      <w:pPr>
        <w:spacing w:before="16" w:after="351" w:line="367" w:lineRule="exact"/>
        <w:jc w:val="center"/>
        <w:textAlignment w:val="baseline"/>
        <w:rPr>
          <w:rFonts w:eastAsia="Times New Roman"/>
          <w:color w:val="2F5496"/>
          <w:spacing w:val="3"/>
          <w:sz w:val="33"/>
        </w:rPr>
      </w:pPr>
      <w:r>
        <w:rPr>
          <w:rFonts w:eastAsia="Times New Roman"/>
          <w:color w:val="2F5496"/>
          <w:spacing w:val="3"/>
          <w:sz w:val="33"/>
        </w:rPr>
        <w:lastRenderedPageBreak/>
        <w:t>Table of Contents</w:t>
      </w:r>
    </w:p>
    <w:p w14:paraId="2AC177B6" w14:textId="77777777" w:rsidR="00C75967" w:rsidRDefault="00C75967">
      <w:pPr>
        <w:spacing w:before="16" w:after="351" w:line="367" w:lineRule="exact"/>
        <w:sectPr w:rsidR="00C75967">
          <w:pgSz w:w="12240" w:h="15840"/>
          <w:pgMar w:top="720" w:right="1738" w:bottom="384" w:left="1742" w:header="720" w:footer="720" w:gutter="0"/>
          <w:cols w:space="720"/>
        </w:sectPr>
      </w:pPr>
    </w:p>
    <w:p w14:paraId="5B1A46F3" w14:textId="77777777" w:rsidR="00C75967" w:rsidRDefault="00073D86">
      <w:pPr>
        <w:tabs>
          <w:tab w:val="left" w:pos="7848"/>
        </w:tabs>
        <w:spacing w:before="161" w:line="321" w:lineRule="exact"/>
        <w:textAlignment w:val="baseline"/>
        <w:rPr>
          <w:rFonts w:eastAsia="Times New Roman"/>
          <w:color w:val="000000"/>
          <w:sz w:val="30"/>
        </w:rPr>
      </w:pPr>
      <w:r>
        <w:rPr>
          <w:rFonts w:eastAsia="Times New Roman"/>
          <w:color w:val="000000"/>
          <w:sz w:val="30"/>
        </w:rPr>
        <w:t>Form 1 – Team Members –</w:t>
      </w:r>
      <w:r>
        <w:rPr>
          <w:rFonts w:eastAsia="Times New Roman"/>
          <w:color w:val="000000"/>
          <w:sz w:val="30"/>
        </w:rPr>
        <w:tab/>
        <w:t>Page 3</w:t>
      </w:r>
    </w:p>
    <w:p w14:paraId="1A20BD35" w14:textId="77777777" w:rsidR="00C75967" w:rsidRDefault="00073D86">
      <w:pPr>
        <w:tabs>
          <w:tab w:val="left" w:pos="7848"/>
        </w:tabs>
        <w:spacing w:before="164" w:line="321" w:lineRule="exact"/>
        <w:textAlignment w:val="baseline"/>
        <w:rPr>
          <w:rFonts w:eastAsia="Times New Roman"/>
          <w:color w:val="000000"/>
          <w:sz w:val="30"/>
        </w:rPr>
      </w:pPr>
      <w:r>
        <w:rPr>
          <w:rFonts w:eastAsia="Times New Roman"/>
          <w:color w:val="000000"/>
          <w:sz w:val="30"/>
        </w:rPr>
        <w:t>Form 2 – Revision History –</w:t>
      </w:r>
      <w:r>
        <w:rPr>
          <w:rFonts w:eastAsia="Times New Roman"/>
          <w:color w:val="000000"/>
          <w:sz w:val="30"/>
        </w:rPr>
        <w:tab/>
        <w:t>Page 4</w:t>
      </w:r>
    </w:p>
    <w:p w14:paraId="7507676D" w14:textId="77777777" w:rsidR="00C75967" w:rsidRDefault="00073D86">
      <w:pPr>
        <w:tabs>
          <w:tab w:val="left" w:pos="7848"/>
        </w:tabs>
        <w:spacing w:line="482" w:lineRule="exact"/>
        <w:ind w:right="144"/>
        <w:textAlignment w:val="baseline"/>
        <w:rPr>
          <w:rFonts w:eastAsia="Times New Roman"/>
          <w:color w:val="000000"/>
          <w:sz w:val="30"/>
        </w:rPr>
      </w:pPr>
      <w:r>
        <w:rPr>
          <w:rFonts w:eastAsia="Times New Roman"/>
          <w:color w:val="000000"/>
          <w:sz w:val="30"/>
        </w:rPr>
        <w:t>Form 3 – Public Announcements –</w:t>
      </w:r>
      <w:r>
        <w:rPr>
          <w:rFonts w:eastAsia="Times New Roman"/>
          <w:color w:val="000000"/>
          <w:sz w:val="30"/>
        </w:rPr>
        <w:tab/>
        <w:t>Page 5 Form 4 – Post-Construction Stormwater Management</w:t>
      </w:r>
    </w:p>
    <w:p w14:paraId="3817C43F" w14:textId="77777777" w:rsidR="00C75967" w:rsidRDefault="00073D86">
      <w:pPr>
        <w:tabs>
          <w:tab w:val="left" w:pos="7848"/>
        </w:tabs>
        <w:spacing w:before="159" w:line="321" w:lineRule="exact"/>
        <w:textAlignment w:val="baseline"/>
        <w:rPr>
          <w:rFonts w:eastAsia="Times New Roman"/>
          <w:color w:val="000000"/>
          <w:sz w:val="30"/>
        </w:rPr>
      </w:pPr>
      <w:r>
        <w:rPr>
          <w:rFonts w:eastAsia="Times New Roman"/>
          <w:color w:val="000000"/>
          <w:sz w:val="30"/>
        </w:rPr>
        <w:t>in New Development and Redevelopment -</w:t>
      </w:r>
      <w:r>
        <w:rPr>
          <w:rFonts w:eastAsia="Times New Roman"/>
          <w:color w:val="000000"/>
          <w:sz w:val="30"/>
        </w:rPr>
        <w:tab/>
        <w:t>Page 6</w:t>
      </w:r>
    </w:p>
    <w:p w14:paraId="02D08446" w14:textId="77777777" w:rsidR="00C75967" w:rsidRDefault="00073D86">
      <w:pPr>
        <w:tabs>
          <w:tab w:val="left" w:pos="7848"/>
        </w:tabs>
        <w:spacing w:before="164" w:line="321" w:lineRule="exact"/>
        <w:textAlignment w:val="baseline"/>
        <w:rPr>
          <w:rFonts w:eastAsia="Times New Roman"/>
          <w:color w:val="000000"/>
          <w:spacing w:val="1"/>
          <w:sz w:val="30"/>
        </w:rPr>
      </w:pPr>
      <w:r>
        <w:rPr>
          <w:rFonts w:eastAsia="Times New Roman"/>
          <w:color w:val="000000"/>
          <w:spacing w:val="1"/>
          <w:sz w:val="30"/>
        </w:rPr>
        <w:t>Form 5 – Ordinances –</w:t>
      </w:r>
      <w:r>
        <w:rPr>
          <w:rFonts w:eastAsia="Times New Roman"/>
          <w:color w:val="000000"/>
          <w:spacing w:val="1"/>
          <w:sz w:val="30"/>
        </w:rPr>
        <w:tab/>
        <w:t>Page 8</w:t>
      </w:r>
    </w:p>
    <w:p w14:paraId="146F2DAD" w14:textId="77777777" w:rsidR="00C75967" w:rsidRDefault="00073D86">
      <w:pPr>
        <w:tabs>
          <w:tab w:val="left" w:pos="7848"/>
        </w:tabs>
        <w:spacing w:before="159" w:line="321" w:lineRule="exact"/>
        <w:textAlignment w:val="baseline"/>
        <w:rPr>
          <w:rFonts w:eastAsia="Times New Roman"/>
          <w:color w:val="000000"/>
          <w:spacing w:val="1"/>
          <w:sz w:val="30"/>
        </w:rPr>
      </w:pPr>
      <w:r>
        <w:rPr>
          <w:rFonts w:eastAsia="Times New Roman"/>
          <w:color w:val="000000"/>
          <w:spacing w:val="1"/>
          <w:sz w:val="30"/>
        </w:rPr>
        <w:t>Form 6 – Street Sweeping –</w:t>
      </w:r>
      <w:r>
        <w:rPr>
          <w:rFonts w:eastAsia="Times New Roman"/>
          <w:color w:val="000000"/>
          <w:spacing w:val="1"/>
          <w:sz w:val="30"/>
        </w:rPr>
        <w:tab/>
        <w:t>Page 9</w:t>
      </w:r>
    </w:p>
    <w:p w14:paraId="0837FAD4" w14:textId="77777777" w:rsidR="00C75967" w:rsidRDefault="00073D86">
      <w:pPr>
        <w:tabs>
          <w:tab w:val="left" w:pos="7848"/>
        </w:tabs>
        <w:spacing w:before="164" w:line="321" w:lineRule="exact"/>
        <w:textAlignment w:val="baseline"/>
        <w:rPr>
          <w:rFonts w:eastAsia="Times New Roman"/>
          <w:color w:val="000000"/>
          <w:spacing w:val="-2"/>
          <w:sz w:val="30"/>
        </w:rPr>
      </w:pPr>
      <w:r>
        <w:rPr>
          <w:rFonts w:eastAsia="Times New Roman"/>
          <w:color w:val="000000"/>
          <w:spacing w:val="-2"/>
          <w:sz w:val="30"/>
        </w:rPr>
        <w:t>Form 7 – MS4 Infrastructure –</w:t>
      </w:r>
      <w:r>
        <w:rPr>
          <w:rFonts w:eastAsia="Times New Roman"/>
          <w:color w:val="000000"/>
          <w:spacing w:val="-2"/>
          <w:sz w:val="30"/>
        </w:rPr>
        <w:tab/>
        <w:t>Page 10</w:t>
      </w:r>
    </w:p>
    <w:p w14:paraId="669E4B3D" w14:textId="77777777" w:rsidR="00C75967" w:rsidRDefault="00073D86">
      <w:pPr>
        <w:tabs>
          <w:tab w:val="left" w:pos="7848"/>
        </w:tabs>
        <w:spacing w:line="482" w:lineRule="exact"/>
        <w:textAlignment w:val="baseline"/>
        <w:rPr>
          <w:rFonts w:eastAsia="Times New Roman"/>
          <w:color w:val="000000"/>
          <w:sz w:val="30"/>
        </w:rPr>
      </w:pPr>
      <w:r>
        <w:rPr>
          <w:rFonts w:eastAsia="Times New Roman"/>
          <w:color w:val="000000"/>
          <w:sz w:val="30"/>
        </w:rPr>
        <w:t>Form 8 – Community – wide Measures –</w:t>
      </w:r>
      <w:r>
        <w:rPr>
          <w:rFonts w:eastAsia="Times New Roman"/>
          <w:color w:val="000000"/>
          <w:sz w:val="30"/>
        </w:rPr>
        <w:tab/>
        <w:t>Page 13 Form 9 – Municipal Maintenance Yards &amp; Other</w:t>
      </w:r>
    </w:p>
    <w:p w14:paraId="61B95426" w14:textId="77777777" w:rsidR="00C75967" w:rsidRDefault="00073D86">
      <w:pPr>
        <w:tabs>
          <w:tab w:val="left" w:pos="7848"/>
        </w:tabs>
        <w:spacing w:before="164" w:line="321" w:lineRule="exact"/>
        <w:textAlignment w:val="baseline"/>
        <w:rPr>
          <w:rFonts w:eastAsia="Times New Roman"/>
          <w:color w:val="000000"/>
          <w:spacing w:val="-2"/>
          <w:sz w:val="30"/>
        </w:rPr>
      </w:pPr>
      <w:r>
        <w:rPr>
          <w:rFonts w:eastAsia="Times New Roman"/>
          <w:color w:val="000000"/>
          <w:spacing w:val="-2"/>
          <w:sz w:val="30"/>
        </w:rPr>
        <w:t>Ancillary Operations –</w:t>
      </w:r>
      <w:r>
        <w:rPr>
          <w:rFonts w:eastAsia="Times New Roman"/>
          <w:color w:val="000000"/>
          <w:spacing w:val="-2"/>
          <w:sz w:val="30"/>
        </w:rPr>
        <w:tab/>
        <w:t>Page 14</w:t>
      </w:r>
    </w:p>
    <w:p w14:paraId="1DDE32B6" w14:textId="77777777" w:rsidR="00C75967" w:rsidRDefault="00073D86">
      <w:pPr>
        <w:tabs>
          <w:tab w:val="left" w:pos="7848"/>
        </w:tabs>
        <w:spacing w:before="164" w:line="321" w:lineRule="exact"/>
        <w:textAlignment w:val="baseline"/>
        <w:rPr>
          <w:rFonts w:eastAsia="Times New Roman"/>
          <w:color w:val="000000"/>
          <w:spacing w:val="-2"/>
          <w:sz w:val="30"/>
        </w:rPr>
      </w:pPr>
      <w:r>
        <w:rPr>
          <w:rFonts w:eastAsia="Times New Roman"/>
          <w:color w:val="000000"/>
          <w:spacing w:val="-2"/>
          <w:sz w:val="30"/>
        </w:rPr>
        <w:t>Form 10 – Training –</w:t>
      </w:r>
      <w:r>
        <w:rPr>
          <w:rFonts w:eastAsia="Times New Roman"/>
          <w:color w:val="000000"/>
          <w:spacing w:val="-2"/>
          <w:sz w:val="30"/>
        </w:rPr>
        <w:tab/>
        <w:t>Page 17</w:t>
      </w:r>
    </w:p>
    <w:p w14:paraId="704C4216" w14:textId="77777777" w:rsidR="00C75967" w:rsidRDefault="00073D86">
      <w:pPr>
        <w:tabs>
          <w:tab w:val="left" w:pos="7848"/>
        </w:tabs>
        <w:spacing w:before="159" w:line="321" w:lineRule="exact"/>
        <w:textAlignment w:val="baseline"/>
        <w:rPr>
          <w:rFonts w:eastAsia="Times New Roman"/>
          <w:color w:val="000000"/>
          <w:spacing w:val="-2"/>
          <w:sz w:val="30"/>
        </w:rPr>
      </w:pPr>
      <w:r>
        <w:rPr>
          <w:rFonts w:eastAsia="Times New Roman"/>
          <w:color w:val="000000"/>
          <w:spacing w:val="-2"/>
          <w:sz w:val="30"/>
        </w:rPr>
        <w:t>Form 11 – MS4 Mapping –</w:t>
      </w:r>
      <w:r>
        <w:rPr>
          <w:rFonts w:eastAsia="Times New Roman"/>
          <w:color w:val="000000"/>
          <w:spacing w:val="-2"/>
          <w:sz w:val="30"/>
        </w:rPr>
        <w:tab/>
        <w:t>Page 20</w:t>
      </w:r>
    </w:p>
    <w:p w14:paraId="38903B41" w14:textId="77777777" w:rsidR="00C75967" w:rsidRDefault="00073D86">
      <w:pPr>
        <w:tabs>
          <w:tab w:val="left" w:pos="7848"/>
        </w:tabs>
        <w:spacing w:before="164" w:after="6328" w:line="321" w:lineRule="exact"/>
        <w:textAlignment w:val="baseline"/>
        <w:rPr>
          <w:rFonts w:eastAsia="Times New Roman"/>
          <w:color w:val="000000"/>
          <w:spacing w:val="-2"/>
          <w:sz w:val="30"/>
        </w:rPr>
      </w:pPr>
      <w:r>
        <w:rPr>
          <w:rFonts w:eastAsia="Times New Roman"/>
          <w:color w:val="000000"/>
          <w:spacing w:val="-2"/>
          <w:sz w:val="30"/>
        </w:rPr>
        <w:t>Form 12 – Watershed Improvement Plan –</w:t>
      </w:r>
      <w:r>
        <w:rPr>
          <w:rFonts w:eastAsia="Times New Roman"/>
          <w:color w:val="000000"/>
          <w:spacing w:val="-2"/>
          <w:sz w:val="30"/>
        </w:rPr>
        <w:tab/>
        <w:t>Page 21</w:t>
      </w:r>
    </w:p>
    <w:p w14:paraId="103E10CC" w14:textId="77777777" w:rsidR="00C75967" w:rsidRDefault="00C75967">
      <w:pPr>
        <w:spacing w:before="164" w:after="6328" w:line="321" w:lineRule="exact"/>
        <w:sectPr w:rsidR="00C75967">
          <w:type w:val="continuous"/>
          <w:pgSz w:w="12240" w:h="15840"/>
          <w:pgMar w:top="720" w:right="1940" w:bottom="384" w:left="1440" w:header="720" w:footer="720" w:gutter="0"/>
          <w:cols w:space="720"/>
        </w:sectPr>
      </w:pPr>
    </w:p>
    <w:p w14:paraId="38170FF7"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67CC56DD" w14:textId="77777777" w:rsidR="00C75967" w:rsidRDefault="00073D86">
      <w:pPr>
        <w:spacing w:before="8" w:line="240" w:lineRule="exact"/>
        <w:jc w:val="center"/>
        <w:textAlignment w:val="baseline"/>
        <w:rPr>
          <w:rFonts w:eastAsia="Times New Roman"/>
          <w:color w:val="000000"/>
        </w:rPr>
      </w:pPr>
      <w:r>
        <w:rPr>
          <w:rFonts w:eastAsia="Times New Roman"/>
          <w:color w:val="000000"/>
        </w:rPr>
        <w:t>2</w:t>
      </w:r>
    </w:p>
    <w:p w14:paraId="252D37D9" w14:textId="77777777" w:rsidR="00C75967" w:rsidRDefault="00C75967">
      <w:pPr>
        <w:sectPr w:rsidR="00C75967">
          <w:type w:val="continuous"/>
          <w:pgSz w:w="12240" w:h="15840"/>
          <w:pgMar w:top="720" w:right="3120" w:bottom="384" w:left="1440" w:header="720" w:footer="720" w:gutter="0"/>
          <w:cols w:space="720"/>
        </w:sectPr>
      </w:pPr>
    </w:p>
    <w:p w14:paraId="52C45852" w14:textId="77777777" w:rsidR="00C75967" w:rsidRDefault="00073D86">
      <w:pPr>
        <w:spacing w:before="16" w:after="359" w:line="316" w:lineRule="exact"/>
        <w:jc w:val="center"/>
        <w:textAlignment w:val="baseline"/>
        <w:rPr>
          <w:rFonts w:eastAsia="Times New Roman"/>
          <w:b/>
          <w:color w:val="000000"/>
          <w:sz w:val="28"/>
        </w:rPr>
      </w:pPr>
      <w:r>
        <w:rPr>
          <w:rFonts w:eastAsia="Times New Roman"/>
          <w:b/>
          <w:color w:val="000000"/>
          <w:sz w:val="28"/>
        </w:rPr>
        <w:lastRenderedPageBreak/>
        <w:t>Form 1 – Team Members</w:t>
      </w:r>
    </w:p>
    <w:tbl>
      <w:tblPr>
        <w:tblW w:w="0" w:type="auto"/>
        <w:tblInd w:w="6" w:type="dxa"/>
        <w:tblLayout w:type="fixed"/>
        <w:tblCellMar>
          <w:left w:w="0" w:type="dxa"/>
          <w:right w:w="0" w:type="dxa"/>
        </w:tblCellMar>
        <w:tblLook w:val="04A0" w:firstRow="1" w:lastRow="0" w:firstColumn="1" w:lastColumn="0" w:noHBand="0" w:noVBand="1"/>
      </w:tblPr>
      <w:tblGrid>
        <w:gridCol w:w="898"/>
        <w:gridCol w:w="542"/>
        <w:gridCol w:w="2654"/>
        <w:gridCol w:w="1032"/>
        <w:gridCol w:w="2703"/>
        <w:gridCol w:w="1622"/>
      </w:tblGrid>
      <w:tr w:rsidR="00C75967" w14:paraId="4A937EE3" w14:textId="77777777">
        <w:trPr>
          <w:trHeight w:hRule="exact" w:val="346"/>
        </w:trPr>
        <w:tc>
          <w:tcPr>
            <w:tcW w:w="9451" w:type="dxa"/>
            <w:gridSpan w:val="6"/>
            <w:tcBorders>
              <w:top w:val="single" w:sz="5" w:space="0" w:color="000000"/>
              <w:left w:val="single" w:sz="5" w:space="0" w:color="000000"/>
              <w:bottom w:val="single" w:sz="5" w:space="0" w:color="000000"/>
              <w:right w:val="single" w:sz="5" w:space="0" w:color="000000"/>
            </w:tcBorders>
            <w:shd w:val="clear" w:color="E6E6E6" w:fill="E6E6E6"/>
            <w:vAlign w:val="center"/>
          </w:tcPr>
          <w:p w14:paraId="517D2F7C" w14:textId="77777777" w:rsidR="00C75967" w:rsidRDefault="00073D86">
            <w:pPr>
              <w:spacing w:after="47" w:line="274" w:lineRule="exact"/>
              <w:ind w:right="2532"/>
              <w:jc w:val="right"/>
              <w:textAlignment w:val="baseline"/>
              <w:rPr>
                <w:rFonts w:eastAsia="Times New Roman"/>
                <w:b/>
                <w:color w:val="000000"/>
                <w:sz w:val="24"/>
              </w:rPr>
            </w:pPr>
            <w:r>
              <w:rPr>
                <w:rFonts w:eastAsia="Times New Roman"/>
                <w:b/>
                <w:color w:val="000000"/>
                <w:sz w:val="24"/>
              </w:rPr>
              <w:t>Stormwater Program Coordinator (SPC)</w:t>
            </w:r>
          </w:p>
        </w:tc>
      </w:tr>
      <w:tr w:rsidR="00C75967" w14:paraId="36B494ED" w14:textId="77777777">
        <w:trPr>
          <w:trHeight w:hRule="exact" w:val="561"/>
        </w:trPr>
        <w:tc>
          <w:tcPr>
            <w:tcW w:w="1440"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1777B850" w14:textId="77777777" w:rsidR="00C75967" w:rsidRDefault="00073D86">
            <w:pPr>
              <w:spacing w:line="277" w:lineRule="exact"/>
              <w:ind w:left="108"/>
              <w:textAlignment w:val="baseline"/>
              <w:rPr>
                <w:rFonts w:eastAsia="Times New Roman"/>
                <w:color w:val="000000"/>
                <w:sz w:val="24"/>
              </w:rPr>
            </w:pPr>
            <w:r>
              <w:rPr>
                <w:rFonts w:eastAsia="Times New Roman"/>
                <w:color w:val="000000"/>
                <w:sz w:val="24"/>
              </w:rPr>
              <w:t>Name and Title</w:t>
            </w:r>
          </w:p>
        </w:tc>
        <w:tc>
          <w:tcPr>
            <w:tcW w:w="8011" w:type="dxa"/>
            <w:gridSpan w:val="4"/>
            <w:tcBorders>
              <w:top w:val="single" w:sz="5" w:space="0" w:color="000000"/>
              <w:left w:val="single" w:sz="5" w:space="0" w:color="000000"/>
              <w:bottom w:val="single" w:sz="5" w:space="0" w:color="000000"/>
              <w:right w:val="single" w:sz="5" w:space="0" w:color="000000"/>
            </w:tcBorders>
          </w:tcPr>
          <w:p w14:paraId="66E6937A" w14:textId="77777777" w:rsidR="00C75967" w:rsidRDefault="00073D86">
            <w:pPr>
              <w:spacing w:line="277" w:lineRule="exact"/>
              <w:ind w:left="108" w:right="1152"/>
              <w:textAlignment w:val="baseline"/>
              <w:rPr>
                <w:rFonts w:eastAsia="Times New Roman"/>
                <w:color w:val="000000"/>
                <w:sz w:val="24"/>
              </w:rPr>
            </w:pPr>
            <w:r>
              <w:rPr>
                <w:rFonts w:eastAsia="Times New Roman"/>
                <w:color w:val="000000"/>
                <w:sz w:val="24"/>
              </w:rPr>
              <w:t>Karen Mastro, Borough Administrator/Municipal Clerk, Public Notice Coordinator, Stormwater Program Coordinator</w:t>
            </w:r>
          </w:p>
        </w:tc>
      </w:tr>
      <w:tr w:rsidR="00C75967" w14:paraId="0F2BDD1B" w14:textId="77777777">
        <w:trPr>
          <w:trHeight w:hRule="exact" w:val="312"/>
        </w:trPr>
        <w:tc>
          <w:tcPr>
            <w:tcW w:w="898"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8C20743" w14:textId="77777777" w:rsidR="00C75967" w:rsidRDefault="00073D86">
            <w:pPr>
              <w:spacing w:after="10" w:line="278" w:lineRule="exact"/>
              <w:ind w:left="106"/>
              <w:textAlignment w:val="baseline"/>
              <w:rPr>
                <w:rFonts w:eastAsia="Times New Roman"/>
                <w:color w:val="000000"/>
                <w:sz w:val="24"/>
              </w:rPr>
            </w:pPr>
            <w:r>
              <w:rPr>
                <w:rFonts w:eastAsia="Times New Roman"/>
                <w:color w:val="000000"/>
                <w:sz w:val="24"/>
              </w:rPr>
              <w:t>Phone</w:t>
            </w:r>
          </w:p>
        </w:tc>
        <w:tc>
          <w:tcPr>
            <w:tcW w:w="3196" w:type="dxa"/>
            <w:gridSpan w:val="2"/>
            <w:tcBorders>
              <w:top w:val="single" w:sz="5" w:space="0" w:color="000000"/>
              <w:left w:val="single" w:sz="5" w:space="0" w:color="000000"/>
              <w:bottom w:val="single" w:sz="5" w:space="0" w:color="000000"/>
              <w:right w:val="single" w:sz="5" w:space="0" w:color="000000"/>
            </w:tcBorders>
            <w:vAlign w:val="center"/>
          </w:tcPr>
          <w:p w14:paraId="569D73E6" w14:textId="77777777" w:rsidR="00C75967" w:rsidRDefault="00073D86">
            <w:pPr>
              <w:spacing w:after="34" w:line="249" w:lineRule="exact"/>
              <w:ind w:left="115"/>
              <w:textAlignment w:val="baseline"/>
              <w:rPr>
                <w:rFonts w:eastAsia="Times New Roman"/>
                <w:i/>
                <w:color w:val="000000"/>
              </w:rPr>
            </w:pPr>
            <w:r>
              <w:rPr>
                <w:rFonts w:eastAsia="Times New Roman"/>
                <w:i/>
                <w:color w:val="000000"/>
              </w:rPr>
              <w:t>908-832-7850x201</w:t>
            </w:r>
          </w:p>
        </w:tc>
        <w:tc>
          <w:tcPr>
            <w:tcW w:w="5357" w:type="dxa"/>
            <w:gridSpan w:val="3"/>
            <w:tcBorders>
              <w:top w:val="single" w:sz="5" w:space="0" w:color="000000"/>
              <w:left w:val="single" w:sz="5" w:space="0" w:color="000000"/>
              <w:bottom w:val="single" w:sz="5" w:space="0" w:color="000000"/>
              <w:right w:val="single" w:sz="5" w:space="0" w:color="000000"/>
            </w:tcBorders>
            <w:vAlign w:val="center"/>
          </w:tcPr>
          <w:p w14:paraId="7174213C" w14:textId="77777777" w:rsidR="00C75967" w:rsidRDefault="00073D86">
            <w:pPr>
              <w:tabs>
                <w:tab w:val="left" w:pos="936"/>
              </w:tabs>
              <w:spacing w:after="10" w:line="278" w:lineRule="exact"/>
              <w:ind w:left="106"/>
              <w:textAlignment w:val="baseline"/>
              <w:rPr>
                <w:rFonts w:eastAsia="Times New Roman"/>
                <w:color w:val="000000"/>
                <w:sz w:val="24"/>
              </w:rPr>
            </w:pPr>
            <w:r>
              <w:rPr>
                <w:rFonts w:eastAsia="Times New Roman"/>
                <w:color w:val="000000"/>
                <w:sz w:val="24"/>
              </w:rPr>
              <w:t>Email</w:t>
            </w:r>
            <w:r>
              <w:rPr>
                <w:rFonts w:eastAsia="Times New Roman"/>
                <w:color w:val="000000"/>
                <w:sz w:val="24"/>
              </w:rPr>
              <w:tab/>
            </w:r>
            <w:hyperlink r:id="rId5">
              <w:r>
                <w:rPr>
                  <w:rFonts w:eastAsia="Times New Roman"/>
                  <w:color w:val="0000FF"/>
                  <w:sz w:val="24"/>
                  <w:u w:val="single"/>
                </w:rPr>
                <w:t>kmastro@califonboro.net</w:t>
              </w:r>
            </w:hyperlink>
            <w:r>
              <w:rPr>
                <w:rFonts w:eastAsia="Times New Roman"/>
                <w:color w:val="000000"/>
                <w:sz w:val="24"/>
              </w:rPr>
              <w:t xml:space="preserve"> </w:t>
            </w:r>
          </w:p>
        </w:tc>
      </w:tr>
      <w:tr w:rsidR="00C75967" w14:paraId="1CEC9580" w14:textId="77777777">
        <w:trPr>
          <w:trHeight w:hRule="exact" w:val="663"/>
        </w:trPr>
        <w:tc>
          <w:tcPr>
            <w:tcW w:w="9451" w:type="dxa"/>
            <w:gridSpan w:val="6"/>
            <w:tcBorders>
              <w:top w:val="single" w:sz="5" w:space="0" w:color="000000"/>
              <w:left w:val="single" w:sz="5" w:space="0" w:color="000000"/>
              <w:bottom w:val="single" w:sz="5" w:space="0" w:color="000000"/>
              <w:right w:val="single" w:sz="5" w:space="0" w:color="000000"/>
            </w:tcBorders>
            <w:shd w:val="clear" w:color="E6E6E6" w:fill="E6E6E6"/>
          </w:tcPr>
          <w:p w14:paraId="20CE1446" w14:textId="77777777" w:rsidR="00C75967" w:rsidRDefault="00073D86">
            <w:pPr>
              <w:spacing w:after="85" w:line="274" w:lineRule="exact"/>
              <w:jc w:val="center"/>
              <w:textAlignment w:val="baseline"/>
              <w:rPr>
                <w:rFonts w:eastAsia="Times New Roman"/>
                <w:b/>
                <w:color w:val="000000"/>
                <w:sz w:val="24"/>
              </w:rPr>
            </w:pPr>
            <w:r>
              <w:rPr>
                <w:rFonts w:eastAsia="Times New Roman"/>
                <w:b/>
                <w:color w:val="000000"/>
                <w:sz w:val="24"/>
              </w:rPr>
              <w:t xml:space="preserve">Individual(s) Responsible for Major Development Project </w:t>
            </w:r>
            <w:r>
              <w:rPr>
                <w:rFonts w:eastAsia="Times New Roman"/>
                <w:b/>
                <w:color w:val="000000"/>
                <w:sz w:val="24"/>
              </w:rPr>
              <w:br/>
              <w:t>Stormwater Management Review</w:t>
            </w:r>
          </w:p>
        </w:tc>
      </w:tr>
      <w:tr w:rsidR="00C75967" w14:paraId="78050C55" w14:textId="77777777">
        <w:trPr>
          <w:trHeight w:hRule="exact" w:val="561"/>
        </w:trPr>
        <w:tc>
          <w:tcPr>
            <w:tcW w:w="1440"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3B3021B2" w14:textId="77777777" w:rsidR="00C75967" w:rsidRDefault="00073D86">
            <w:pPr>
              <w:spacing w:line="273" w:lineRule="exact"/>
              <w:ind w:left="108"/>
              <w:textAlignment w:val="baseline"/>
              <w:rPr>
                <w:rFonts w:eastAsia="Times New Roman"/>
                <w:color w:val="000000"/>
                <w:sz w:val="24"/>
              </w:rPr>
            </w:pPr>
            <w:r>
              <w:rPr>
                <w:rFonts w:eastAsia="Times New Roman"/>
                <w:color w:val="000000"/>
                <w:sz w:val="24"/>
              </w:rPr>
              <w:t>Name and Title</w:t>
            </w:r>
          </w:p>
        </w:tc>
        <w:tc>
          <w:tcPr>
            <w:tcW w:w="8011" w:type="dxa"/>
            <w:gridSpan w:val="4"/>
            <w:tcBorders>
              <w:top w:val="single" w:sz="5" w:space="0" w:color="000000"/>
              <w:left w:val="single" w:sz="5" w:space="0" w:color="000000"/>
              <w:bottom w:val="single" w:sz="5" w:space="0" w:color="000000"/>
              <w:right w:val="single" w:sz="5" w:space="0" w:color="000000"/>
            </w:tcBorders>
          </w:tcPr>
          <w:p w14:paraId="40898D78" w14:textId="77777777" w:rsidR="00C75967" w:rsidRDefault="00073D86">
            <w:pPr>
              <w:spacing w:after="259" w:line="278" w:lineRule="exact"/>
              <w:ind w:left="106"/>
              <w:textAlignment w:val="baseline"/>
              <w:rPr>
                <w:rFonts w:eastAsia="Times New Roman"/>
                <w:color w:val="000000"/>
                <w:sz w:val="24"/>
              </w:rPr>
            </w:pPr>
            <w:r>
              <w:rPr>
                <w:rFonts w:eastAsia="Times New Roman"/>
                <w:color w:val="000000"/>
                <w:sz w:val="24"/>
              </w:rPr>
              <w:t>Thomas A. Boorady, Borough Engineer</w:t>
            </w:r>
          </w:p>
        </w:tc>
      </w:tr>
      <w:tr w:rsidR="00C75967" w14:paraId="359BE5A4" w14:textId="77777777">
        <w:trPr>
          <w:trHeight w:hRule="exact" w:val="336"/>
        </w:trPr>
        <w:tc>
          <w:tcPr>
            <w:tcW w:w="898"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4B70D9D" w14:textId="77777777" w:rsidR="00C75967" w:rsidRDefault="00073D86">
            <w:pPr>
              <w:spacing w:after="38" w:line="278" w:lineRule="exact"/>
              <w:ind w:left="106"/>
              <w:textAlignment w:val="baseline"/>
              <w:rPr>
                <w:rFonts w:eastAsia="Times New Roman"/>
                <w:color w:val="000000"/>
                <w:sz w:val="24"/>
              </w:rPr>
            </w:pPr>
            <w:r>
              <w:rPr>
                <w:rFonts w:eastAsia="Times New Roman"/>
                <w:color w:val="000000"/>
                <w:sz w:val="24"/>
              </w:rPr>
              <w:t>Phone</w:t>
            </w:r>
          </w:p>
        </w:tc>
        <w:tc>
          <w:tcPr>
            <w:tcW w:w="3196" w:type="dxa"/>
            <w:gridSpan w:val="2"/>
            <w:tcBorders>
              <w:top w:val="single" w:sz="5" w:space="0" w:color="000000"/>
              <w:left w:val="single" w:sz="5" w:space="0" w:color="000000"/>
              <w:bottom w:val="single" w:sz="5" w:space="0" w:color="000000"/>
              <w:right w:val="single" w:sz="5" w:space="0" w:color="000000"/>
            </w:tcBorders>
            <w:vAlign w:val="center"/>
          </w:tcPr>
          <w:p w14:paraId="2D92403D" w14:textId="77777777" w:rsidR="00C75967" w:rsidRDefault="00073D86">
            <w:pPr>
              <w:spacing w:line="305" w:lineRule="exact"/>
              <w:ind w:left="115"/>
              <w:textAlignment w:val="baseline"/>
              <w:rPr>
                <w:rFonts w:eastAsia="Times New Roman"/>
                <w:i/>
                <w:color w:val="000000"/>
                <w:sz w:val="28"/>
              </w:rPr>
            </w:pPr>
            <w:r>
              <w:rPr>
                <w:rFonts w:eastAsia="Times New Roman"/>
                <w:i/>
                <w:color w:val="000000"/>
                <w:sz w:val="28"/>
              </w:rPr>
              <w:t>973-838-8300x112</w:t>
            </w:r>
          </w:p>
        </w:tc>
        <w:tc>
          <w:tcPr>
            <w:tcW w:w="5357" w:type="dxa"/>
            <w:gridSpan w:val="3"/>
            <w:tcBorders>
              <w:top w:val="single" w:sz="5" w:space="0" w:color="000000"/>
              <w:left w:val="single" w:sz="5" w:space="0" w:color="000000"/>
              <w:bottom w:val="single" w:sz="5" w:space="0" w:color="000000"/>
              <w:right w:val="single" w:sz="5" w:space="0" w:color="000000"/>
            </w:tcBorders>
            <w:vAlign w:val="center"/>
          </w:tcPr>
          <w:p w14:paraId="5EB735E8" w14:textId="77777777" w:rsidR="00C75967" w:rsidRDefault="00073D86">
            <w:pPr>
              <w:tabs>
                <w:tab w:val="left" w:pos="936"/>
              </w:tabs>
              <w:spacing w:after="38" w:line="278" w:lineRule="exact"/>
              <w:ind w:left="106"/>
              <w:textAlignment w:val="baseline"/>
              <w:rPr>
                <w:rFonts w:eastAsia="Times New Roman"/>
                <w:color w:val="000000"/>
                <w:sz w:val="24"/>
              </w:rPr>
            </w:pPr>
            <w:r>
              <w:rPr>
                <w:rFonts w:eastAsia="Times New Roman"/>
                <w:color w:val="000000"/>
                <w:sz w:val="24"/>
              </w:rPr>
              <w:t>Email</w:t>
            </w:r>
            <w:r>
              <w:rPr>
                <w:rFonts w:eastAsia="Times New Roman"/>
                <w:color w:val="000000"/>
                <w:sz w:val="24"/>
              </w:rPr>
              <w:tab/>
            </w:r>
            <w:hyperlink r:id="rId6">
              <w:r>
                <w:rPr>
                  <w:rFonts w:eastAsia="Times New Roman"/>
                  <w:color w:val="0000FF"/>
                  <w:sz w:val="24"/>
                  <w:u w:val="single"/>
                </w:rPr>
                <w:t>tab@darmofalski.com</w:t>
              </w:r>
            </w:hyperlink>
            <w:r>
              <w:rPr>
                <w:rFonts w:eastAsia="Times New Roman"/>
                <w:color w:val="000000"/>
                <w:sz w:val="24"/>
              </w:rPr>
              <w:t xml:space="preserve"> </w:t>
            </w:r>
          </w:p>
        </w:tc>
      </w:tr>
      <w:tr w:rsidR="00C75967" w14:paraId="0DFF9BB4" w14:textId="77777777">
        <w:trPr>
          <w:trHeight w:hRule="exact" w:val="283"/>
        </w:trPr>
        <w:tc>
          <w:tcPr>
            <w:tcW w:w="9451" w:type="dxa"/>
            <w:gridSpan w:val="6"/>
            <w:tcBorders>
              <w:top w:val="single" w:sz="5" w:space="0" w:color="000000"/>
              <w:left w:val="single" w:sz="5" w:space="0" w:color="000000"/>
              <w:bottom w:val="single" w:sz="5" w:space="0" w:color="000000"/>
              <w:right w:val="single" w:sz="5" w:space="0" w:color="000000"/>
            </w:tcBorders>
            <w:shd w:val="clear" w:color="E6E6E6" w:fill="E6E6E6"/>
            <w:vAlign w:val="center"/>
          </w:tcPr>
          <w:p w14:paraId="38C58EAF" w14:textId="77777777" w:rsidR="00C75967" w:rsidRDefault="00073D86">
            <w:pPr>
              <w:spacing w:line="254" w:lineRule="exact"/>
              <w:ind w:right="2352"/>
              <w:jc w:val="right"/>
              <w:textAlignment w:val="baseline"/>
              <w:rPr>
                <w:rFonts w:eastAsia="Times New Roman"/>
                <w:b/>
                <w:color w:val="000000"/>
                <w:sz w:val="24"/>
              </w:rPr>
            </w:pPr>
            <w:r>
              <w:rPr>
                <w:rFonts w:eastAsia="Times New Roman"/>
                <w:b/>
                <w:color w:val="000000"/>
                <w:sz w:val="24"/>
              </w:rPr>
              <w:t>Other Municipal Stormwater Team Members</w:t>
            </w:r>
          </w:p>
        </w:tc>
      </w:tr>
      <w:tr w:rsidR="00C75967" w14:paraId="17570591" w14:textId="77777777">
        <w:trPr>
          <w:trHeight w:hRule="exact" w:val="562"/>
        </w:trPr>
        <w:tc>
          <w:tcPr>
            <w:tcW w:w="1440"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220510D9" w14:textId="77777777" w:rsidR="00C75967" w:rsidRDefault="00073D86">
            <w:pPr>
              <w:spacing w:line="273" w:lineRule="exact"/>
              <w:jc w:val="center"/>
              <w:textAlignment w:val="baseline"/>
              <w:rPr>
                <w:rFonts w:eastAsia="Times New Roman"/>
                <w:color w:val="000000"/>
                <w:sz w:val="24"/>
              </w:rPr>
            </w:pPr>
            <w:r>
              <w:rPr>
                <w:rFonts w:eastAsia="Times New Roman"/>
                <w:color w:val="000000"/>
                <w:sz w:val="24"/>
              </w:rPr>
              <w:t xml:space="preserve">Name and </w:t>
            </w:r>
            <w:r>
              <w:rPr>
                <w:rFonts w:eastAsia="Times New Roman"/>
                <w:color w:val="000000"/>
                <w:sz w:val="24"/>
              </w:rPr>
              <w:br/>
              <w:t>Title</w:t>
            </w:r>
          </w:p>
        </w:tc>
        <w:tc>
          <w:tcPr>
            <w:tcW w:w="8011" w:type="dxa"/>
            <w:gridSpan w:val="4"/>
            <w:tcBorders>
              <w:top w:val="single" w:sz="5" w:space="0" w:color="000000"/>
              <w:left w:val="single" w:sz="5" w:space="0" w:color="000000"/>
              <w:bottom w:val="single" w:sz="5" w:space="0" w:color="000000"/>
              <w:right w:val="single" w:sz="5" w:space="0" w:color="000000"/>
            </w:tcBorders>
          </w:tcPr>
          <w:p w14:paraId="3764211C" w14:textId="77777777" w:rsidR="00C75967" w:rsidRDefault="00073D86">
            <w:pPr>
              <w:spacing w:after="255" w:line="278" w:lineRule="exact"/>
              <w:ind w:left="106"/>
              <w:textAlignment w:val="baseline"/>
              <w:rPr>
                <w:rFonts w:eastAsia="Times New Roman"/>
                <w:color w:val="000000"/>
                <w:sz w:val="24"/>
              </w:rPr>
            </w:pPr>
            <w:r>
              <w:rPr>
                <w:rFonts w:eastAsia="Times New Roman"/>
                <w:color w:val="000000"/>
                <w:sz w:val="24"/>
              </w:rPr>
              <w:t>Charles Daniel, Mayor</w:t>
            </w:r>
          </w:p>
        </w:tc>
      </w:tr>
      <w:tr w:rsidR="00C75967" w14:paraId="45EF474C" w14:textId="77777777">
        <w:trPr>
          <w:trHeight w:hRule="exact" w:val="288"/>
        </w:trPr>
        <w:tc>
          <w:tcPr>
            <w:tcW w:w="898"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07D4FB7" w14:textId="77777777" w:rsidR="00C75967" w:rsidRDefault="00073D86">
            <w:pPr>
              <w:spacing w:line="268" w:lineRule="exact"/>
              <w:ind w:left="106"/>
              <w:textAlignment w:val="baseline"/>
              <w:rPr>
                <w:rFonts w:eastAsia="Times New Roman"/>
                <w:color w:val="000000"/>
                <w:sz w:val="24"/>
              </w:rPr>
            </w:pPr>
            <w:r>
              <w:rPr>
                <w:rFonts w:eastAsia="Times New Roman"/>
                <w:color w:val="000000"/>
                <w:sz w:val="24"/>
              </w:rPr>
              <w:t>Phone</w:t>
            </w:r>
          </w:p>
        </w:tc>
        <w:tc>
          <w:tcPr>
            <w:tcW w:w="3196" w:type="dxa"/>
            <w:gridSpan w:val="2"/>
            <w:tcBorders>
              <w:top w:val="single" w:sz="5" w:space="0" w:color="000000"/>
              <w:left w:val="single" w:sz="5" w:space="0" w:color="000000"/>
              <w:bottom w:val="single" w:sz="5" w:space="0" w:color="000000"/>
              <w:right w:val="single" w:sz="5" w:space="0" w:color="000000"/>
            </w:tcBorders>
            <w:vAlign w:val="center"/>
          </w:tcPr>
          <w:p w14:paraId="6267D042" w14:textId="77777777" w:rsidR="00C75967" w:rsidRDefault="00073D86">
            <w:pPr>
              <w:spacing w:after="10" w:line="249" w:lineRule="exact"/>
              <w:ind w:left="115"/>
              <w:textAlignment w:val="baseline"/>
              <w:rPr>
                <w:rFonts w:eastAsia="Times New Roman"/>
                <w:i/>
                <w:color w:val="000000"/>
              </w:rPr>
            </w:pPr>
            <w:r>
              <w:rPr>
                <w:rFonts w:eastAsia="Times New Roman"/>
                <w:i/>
                <w:color w:val="000000"/>
              </w:rPr>
              <w:t>908-832-7850</w:t>
            </w:r>
          </w:p>
        </w:tc>
        <w:tc>
          <w:tcPr>
            <w:tcW w:w="1032"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3AD5755" w14:textId="77777777" w:rsidR="00C75967" w:rsidRDefault="00073D86">
            <w:pPr>
              <w:spacing w:line="268" w:lineRule="exact"/>
              <w:ind w:left="106"/>
              <w:textAlignment w:val="baseline"/>
              <w:rPr>
                <w:rFonts w:eastAsia="Times New Roman"/>
                <w:color w:val="000000"/>
                <w:sz w:val="24"/>
              </w:rPr>
            </w:pPr>
            <w:r>
              <w:rPr>
                <w:rFonts w:eastAsia="Times New Roman"/>
                <w:color w:val="000000"/>
                <w:sz w:val="24"/>
              </w:rPr>
              <w:t>Email</w:t>
            </w:r>
          </w:p>
        </w:tc>
        <w:tc>
          <w:tcPr>
            <w:tcW w:w="4325" w:type="dxa"/>
            <w:gridSpan w:val="2"/>
            <w:tcBorders>
              <w:top w:val="single" w:sz="5" w:space="0" w:color="000000"/>
              <w:left w:val="single" w:sz="5" w:space="0" w:color="000000"/>
              <w:bottom w:val="single" w:sz="5" w:space="0" w:color="000000"/>
              <w:right w:val="single" w:sz="5" w:space="0" w:color="000000"/>
            </w:tcBorders>
            <w:vAlign w:val="center"/>
          </w:tcPr>
          <w:p w14:paraId="6BFC37A3" w14:textId="77777777" w:rsidR="00C75967" w:rsidRDefault="00067D59">
            <w:pPr>
              <w:spacing w:line="268" w:lineRule="exact"/>
              <w:ind w:left="111"/>
              <w:textAlignment w:val="baseline"/>
              <w:rPr>
                <w:rFonts w:eastAsia="Times New Roman"/>
                <w:color w:val="000000"/>
                <w:sz w:val="24"/>
              </w:rPr>
            </w:pPr>
            <w:hyperlink r:id="rId7">
              <w:r w:rsidR="00073D86">
                <w:rPr>
                  <w:rFonts w:eastAsia="Times New Roman"/>
                  <w:color w:val="0000FF"/>
                  <w:sz w:val="24"/>
                  <w:u w:val="single"/>
                </w:rPr>
                <w:t>cdaniel@califonboro.net</w:t>
              </w:r>
            </w:hyperlink>
            <w:r w:rsidR="00073D86">
              <w:rPr>
                <w:rFonts w:eastAsia="Times New Roman"/>
                <w:color w:val="000000"/>
                <w:sz w:val="24"/>
              </w:rPr>
              <w:t xml:space="preserve"> </w:t>
            </w:r>
          </w:p>
        </w:tc>
      </w:tr>
      <w:tr w:rsidR="00C75967" w14:paraId="0E22CDF6" w14:textId="77777777">
        <w:trPr>
          <w:trHeight w:hRule="exact" w:val="562"/>
        </w:trPr>
        <w:tc>
          <w:tcPr>
            <w:tcW w:w="1440"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078F1BC9" w14:textId="77777777" w:rsidR="00C75967" w:rsidRDefault="00073D86">
            <w:pPr>
              <w:spacing w:line="272" w:lineRule="exact"/>
              <w:ind w:left="108"/>
              <w:textAlignment w:val="baseline"/>
              <w:rPr>
                <w:rFonts w:eastAsia="Times New Roman"/>
                <w:color w:val="000000"/>
                <w:sz w:val="24"/>
              </w:rPr>
            </w:pPr>
            <w:r>
              <w:rPr>
                <w:rFonts w:eastAsia="Times New Roman"/>
                <w:color w:val="000000"/>
                <w:sz w:val="24"/>
              </w:rPr>
              <w:t>Name and Title</w:t>
            </w:r>
          </w:p>
        </w:tc>
        <w:tc>
          <w:tcPr>
            <w:tcW w:w="8011" w:type="dxa"/>
            <w:gridSpan w:val="4"/>
            <w:tcBorders>
              <w:top w:val="single" w:sz="5" w:space="0" w:color="000000"/>
              <w:left w:val="single" w:sz="5" w:space="0" w:color="000000"/>
              <w:bottom w:val="single" w:sz="5" w:space="0" w:color="000000"/>
              <w:right w:val="single" w:sz="5" w:space="0" w:color="000000"/>
            </w:tcBorders>
          </w:tcPr>
          <w:p w14:paraId="18299416" w14:textId="77777777" w:rsidR="00C75967" w:rsidRDefault="00073D86">
            <w:pPr>
              <w:spacing w:after="259" w:line="278" w:lineRule="exact"/>
              <w:ind w:left="106"/>
              <w:textAlignment w:val="baseline"/>
              <w:rPr>
                <w:rFonts w:eastAsia="Times New Roman"/>
                <w:color w:val="000000"/>
                <w:sz w:val="24"/>
              </w:rPr>
            </w:pPr>
            <w:r>
              <w:rPr>
                <w:rFonts w:eastAsia="Times New Roman"/>
                <w:color w:val="000000"/>
                <w:sz w:val="24"/>
              </w:rPr>
              <w:t>Mark Anderson, Borough Attorney &amp; Ordinance Coordinator</w:t>
            </w:r>
          </w:p>
        </w:tc>
      </w:tr>
      <w:tr w:rsidR="00C75967" w14:paraId="6693A200" w14:textId="77777777">
        <w:trPr>
          <w:trHeight w:hRule="exact" w:val="369"/>
        </w:trPr>
        <w:tc>
          <w:tcPr>
            <w:tcW w:w="898"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68441228" w14:textId="77777777" w:rsidR="00C75967" w:rsidRDefault="00073D86">
            <w:pPr>
              <w:spacing w:after="72" w:line="278" w:lineRule="exact"/>
              <w:ind w:left="106"/>
              <w:textAlignment w:val="baseline"/>
              <w:rPr>
                <w:rFonts w:eastAsia="Times New Roman"/>
                <w:color w:val="000000"/>
                <w:sz w:val="24"/>
              </w:rPr>
            </w:pPr>
            <w:r>
              <w:rPr>
                <w:rFonts w:eastAsia="Times New Roman"/>
                <w:color w:val="000000"/>
                <w:sz w:val="24"/>
              </w:rPr>
              <w:t>Phone</w:t>
            </w:r>
          </w:p>
        </w:tc>
        <w:tc>
          <w:tcPr>
            <w:tcW w:w="3196" w:type="dxa"/>
            <w:gridSpan w:val="2"/>
            <w:tcBorders>
              <w:top w:val="single" w:sz="5" w:space="0" w:color="000000"/>
              <w:left w:val="single" w:sz="5" w:space="0" w:color="000000"/>
              <w:bottom w:val="single" w:sz="5" w:space="0" w:color="000000"/>
              <w:right w:val="single" w:sz="5" w:space="0" w:color="000000"/>
            </w:tcBorders>
            <w:vAlign w:val="center"/>
          </w:tcPr>
          <w:p w14:paraId="167986CA" w14:textId="77777777" w:rsidR="00C75967" w:rsidRDefault="00073D86">
            <w:pPr>
              <w:spacing w:after="72" w:line="278" w:lineRule="exact"/>
              <w:ind w:left="115"/>
              <w:textAlignment w:val="baseline"/>
              <w:rPr>
                <w:rFonts w:eastAsia="Times New Roman"/>
                <w:color w:val="000000"/>
                <w:sz w:val="24"/>
              </w:rPr>
            </w:pPr>
            <w:r>
              <w:rPr>
                <w:rFonts w:eastAsia="Times New Roman"/>
                <w:color w:val="000000"/>
                <w:sz w:val="24"/>
              </w:rPr>
              <w:t>908-526-4050</w:t>
            </w:r>
          </w:p>
        </w:tc>
        <w:tc>
          <w:tcPr>
            <w:tcW w:w="1032"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F34A955" w14:textId="77777777" w:rsidR="00C75967" w:rsidRDefault="00073D86">
            <w:pPr>
              <w:spacing w:after="72" w:line="278" w:lineRule="exact"/>
              <w:ind w:left="106"/>
              <w:textAlignment w:val="baseline"/>
              <w:rPr>
                <w:rFonts w:eastAsia="Times New Roman"/>
                <w:color w:val="000000"/>
                <w:sz w:val="24"/>
              </w:rPr>
            </w:pPr>
            <w:r>
              <w:rPr>
                <w:rFonts w:eastAsia="Times New Roman"/>
                <w:color w:val="000000"/>
                <w:sz w:val="24"/>
              </w:rPr>
              <w:t>Email</w:t>
            </w:r>
          </w:p>
        </w:tc>
        <w:tc>
          <w:tcPr>
            <w:tcW w:w="4325" w:type="dxa"/>
            <w:gridSpan w:val="2"/>
            <w:tcBorders>
              <w:top w:val="single" w:sz="5" w:space="0" w:color="000000"/>
              <w:left w:val="single" w:sz="5" w:space="0" w:color="000000"/>
              <w:bottom w:val="single" w:sz="5" w:space="0" w:color="000000"/>
              <w:right w:val="single" w:sz="5" w:space="0" w:color="000000"/>
            </w:tcBorders>
            <w:vAlign w:val="center"/>
          </w:tcPr>
          <w:p w14:paraId="3250F354" w14:textId="77777777" w:rsidR="00C75967" w:rsidRDefault="00067D59">
            <w:pPr>
              <w:spacing w:after="72" w:line="278" w:lineRule="exact"/>
              <w:ind w:left="111"/>
              <w:textAlignment w:val="baseline"/>
              <w:rPr>
                <w:rFonts w:eastAsia="Times New Roman"/>
                <w:color w:val="000000"/>
                <w:sz w:val="24"/>
              </w:rPr>
            </w:pPr>
            <w:hyperlink r:id="rId8">
              <w:r w:rsidR="00073D86">
                <w:rPr>
                  <w:rFonts w:eastAsia="Times New Roman"/>
                  <w:color w:val="0000FF"/>
                  <w:sz w:val="24"/>
                  <w:u w:val="single"/>
                </w:rPr>
                <w:t>msa@woolsonlaw.com</w:t>
              </w:r>
            </w:hyperlink>
            <w:r w:rsidR="00073D86">
              <w:rPr>
                <w:rFonts w:eastAsia="Times New Roman"/>
                <w:color w:val="000000"/>
                <w:sz w:val="24"/>
              </w:rPr>
              <w:t xml:space="preserve"> </w:t>
            </w:r>
          </w:p>
        </w:tc>
      </w:tr>
      <w:tr w:rsidR="00C75967" w14:paraId="765A9E96" w14:textId="77777777">
        <w:trPr>
          <w:trHeight w:hRule="exact" w:val="562"/>
        </w:trPr>
        <w:tc>
          <w:tcPr>
            <w:tcW w:w="4094" w:type="dxa"/>
            <w:gridSpan w:val="3"/>
            <w:tcBorders>
              <w:top w:val="single" w:sz="5" w:space="0" w:color="000000"/>
              <w:left w:val="single" w:sz="5" w:space="0" w:color="000000"/>
              <w:bottom w:val="single" w:sz="5" w:space="0" w:color="000000"/>
              <w:right w:val="single" w:sz="5" w:space="0" w:color="000000"/>
            </w:tcBorders>
            <w:shd w:val="clear" w:color="E6E6E6" w:fill="E6E6E6"/>
          </w:tcPr>
          <w:p w14:paraId="48BAB497" w14:textId="77777777" w:rsidR="00C75967" w:rsidRDefault="00073D86">
            <w:pPr>
              <w:spacing w:after="264" w:line="278" w:lineRule="exact"/>
              <w:ind w:left="106"/>
              <w:textAlignment w:val="baseline"/>
              <w:rPr>
                <w:rFonts w:eastAsia="Times New Roman"/>
                <w:color w:val="000000"/>
                <w:sz w:val="24"/>
              </w:rPr>
            </w:pPr>
            <w:r>
              <w:rPr>
                <w:rFonts w:eastAsia="Times New Roman"/>
                <w:color w:val="000000"/>
                <w:sz w:val="24"/>
              </w:rPr>
              <w:t>Name and Title</w:t>
            </w:r>
          </w:p>
        </w:tc>
        <w:tc>
          <w:tcPr>
            <w:tcW w:w="5357" w:type="dxa"/>
            <w:gridSpan w:val="3"/>
            <w:tcBorders>
              <w:top w:val="single" w:sz="5" w:space="0" w:color="000000"/>
              <w:left w:val="single" w:sz="5" w:space="0" w:color="000000"/>
              <w:bottom w:val="single" w:sz="5" w:space="0" w:color="000000"/>
              <w:right w:val="single" w:sz="5" w:space="0" w:color="000000"/>
            </w:tcBorders>
          </w:tcPr>
          <w:p w14:paraId="3DAECF7C" w14:textId="77777777" w:rsidR="00C75967" w:rsidRDefault="00073D86">
            <w:pPr>
              <w:spacing w:line="275" w:lineRule="exact"/>
              <w:ind w:left="108" w:right="468"/>
              <w:textAlignment w:val="baseline"/>
              <w:rPr>
                <w:rFonts w:eastAsia="Times New Roman"/>
                <w:color w:val="000000"/>
                <w:sz w:val="24"/>
              </w:rPr>
            </w:pPr>
            <w:r>
              <w:rPr>
                <w:rFonts w:eastAsia="Times New Roman"/>
                <w:color w:val="000000"/>
                <w:sz w:val="24"/>
              </w:rPr>
              <w:t>Kevin Pyatt, Tewksbury Superintendent of Public Works</w:t>
            </w:r>
          </w:p>
        </w:tc>
      </w:tr>
      <w:tr w:rsidR="00C75967" w14:paraId="3E7B687F" w14:textId="77777777">
        <w:trPr>
          <w:trHeight w:hRule="exact" w:val="422"/>
        </w:trPr>
        <w:tc>
          <w:tcPr>
            <w:tcW w:w="898" w:type="dxa"/>
            <w:tcBorders>
              <w:top w:val="single" w:sz="5" w:space="0" w:color="000000"/>
              <w:left w:val="single" w:sz="5" w:space="0" w:color="000000"/>
              <w:bottom w:val="single" w:sz="5" w:space="0" w:color="000000"/>
              <w:right w:val="single" w:sz="5" w:space="0" w:color="000000"/>
            </w:tcBorders>
            <w:shd w:val="clear" w:color="E6E6E6" w:fill="E6E6E6"/>
          </w:tcPr>
          <w:p w14:paraId="0D82D8D5" w14:textId="77777777" w:rsidR="00C75967" w:rsidRDefault="00073D86">
            <w:pPr>
              <w:spacing w:after="120" w:line="278" w:lineRule="exact"/>
              <w:ind w:left="106"/>
              <w:textAlignment w:val="baseline"/>
              <w:rPr>
                <w:rFonts w:eastAsia="Times New Roman"/>
                <w:color w:val="000000"/>
                <w:sz w:val="24"/>
              </w:rPr>
            </w:pPr>
            <w:r>
              <w:rPr>
                <w:rFonts w:eastAsia="Times New Roman"/>
                <w:color w:val="000000"/>
                <w:sz w:val="24"/>
              </w:rPr>
              <w:t>Phone</w:t>
            </w:r>
          </w:p>
        </w:tc>
        <w:tc>
          <w:tcPr>
            <w:tcW w:w="3196" w:type="dxa"/>
            <w:gridSpan w:val="2"/>
            <w:tcBorders>
              <w:top w:val="single" w:sz="5" w:space="0" w:color="000000"/>
              <w:left w:val="single" w:sz="5" w:space="0" w:color="000000"/>
              <w:bottom w:val="single" w:sz="5" w:space="0" w:color="000000"/>
              <w:right w:val="single" w:sz="5" w:space="0" w:color="000000"/>
            </w:tcBorders>
          </w:tcPr>
          <w:p w14:paraId="6FC50C10" w14:textId="77777777" w:rsidR="00C75967" w:rsidRDefault="00073D86">
            <w:pPr>
              <w:spacing w:after="120" w:line="278" w:lineRule="exact"/>
              <w:ind w:left="115"/>
              <w:textAlignment w:val="baseline"/>
              <w:rPr>
                <w:rFonts w:eastAsia="Times New Roman"/>
                <w:color w:val="000000"/>
                <w:sz w:val="24"/>
              </w:rPr>
            </w:pPr>
            <w:r>
              <w:rPr>
                <w:rFonts w:eastAsia="Times New Roman"/>
                <w:color w:val="000000"/>
                <w:sz w:val="24"/>
              </w:rPr>
              <w:t>908-439-0022x737</w:t>
            </w:r>
          </w:p>
        </w:tc>
        <w:tc>
          <w:tcPr>
            <w:tcW w:w="1032" w:type="dxa"/>
            <w:tcBorders>
              <w:top w:val="single" w:sz="5" w:space="0" w:color="000000"/>
              <w:left w:val="single" w:sz="5" w:space="0" w:color="000000"/>
              <w:bottom w:val="single" w:sz="5" w:space="0" w:color="000000"/>
              <w:right w:val="single" w:sz="5" w:space="0" w:color="000000"/>
            </w:tcBorders>
            <w:shd w:val="clear" w:color="E6E6E6" w:fill="E6E6E6"/>
          </w:tcPr>
          <w:p w14:paraId="756CB3DA" w14:textId="77777777" w:rsidR="00C75967" w:rsidRDefault="00073D86">
            <w:pPr>
              <w:spacing w:after="120" w:line="278" w:lineRule="exact"/>
              <w:ind w:left="106"/>
              <w:textAlignment w:val="baseline"/>
              <w:rPr>
                <w:rFonts w:eastAsia="Times New Roman"/>
                <w:color w:val="000000"/>
                <w:sz w:val="24"/>
              </w:rPr>
            </w:pPr>
            <w:r>
              <w:rPr>
                <w:rFonts w:eastAsia="Times New Roman"/>
                <w:color w:val="000000"/>
                <w:sz w:val="24"/>
              </w:rPr>
              <w:t>Email</w:t>
            </w:r>
          </w:p>
        </w:tc>
        <w:tc>
          <w:tcPr>
            <w:tcW w:w="4325" w:type="dxa"/>
            <w:gridSpan w:val="2"/>
            <w:tcBorders>
              <w:top w:val="single" w:sz="5" w:space="0" w:color="000000"/>
              <w:left w:val="single" w:sz="5" w:space="0" w:color="000000"/>
              <w:bottom w:val="single" w:sz="5" w:space="0" w:color="000000"/>
              <w:right w:val="single" w:sz="5" w:space="0" w:color="000000"/>
            </w:tcBorders>
          </w:tcPr>
          <w:p w14:paraId="663C9DB7" w14:textId="77777777" w:rsidR="00C75967" w:rsidRDefault="00067D59">
            <w:pPr>
              <w:spacing w:after="120" w:line="278" w:lineRule="exact"/>
              <w:ind w:left="111"/>
              <w:textAlignment w:val="baseline"/>
              <w:rPr>
                <w:rFonts w:eastAsia="Times New Roman"/>
                <w:color w:val="000000"/>
                <w:sz w:val="24"/>
              </w:rPr>
            </w:pPr>
            <w:hyperlink r:id="rId9">
              <w:r w:rsidR="00073D86">
                <w:rPr>
                  <w:rFonts w:eastAsia="Times New Roman"/>
                  <w:color w:val="0000FF"/>
                  <w:sz w:val="24"/>
                  <w:u w:val="single"/>
                </w:rPr>
                <w:t>kspyatt@tewksburytwp.net</w:t>
              </w:r>
            </w:hyperlink>
            <w:r w:rsidR="00073D86">
              <w:rPr>
                <w:rFonts w:eastAsia="Times New Roman"/>
                <w:color w:val="000000"/>
                <w:sz w:val="24"/>
              </w:rPr>
              <w:t xml:space="preserve"> </w:t>
            </w:r>
          </w:p>
        </w:tc>
      </w:tr>
      <w:tr w:rsidR="00C75967" w14:paraId="72CE5984" w14:textId="77777777">
        <w:trPr>
          <w:trHeight w:hRule="exact" w:val="288"/>
        </w:trPr>
        <w:tc>
          <w:tcPr>
            <w:tcW w:w="9451" w:type="dxa"/>
            <w:gridSpan w:val="6"/>
            <w:tcBorders>
              <w:top w:val="single" w:sz="5" w:space="0" w:color="000000"/>
              <w:left w:val="single" w:sz="5" w:space="0" w:color="000000"/>
              <w:bottom w:val="single" w:sz="5" w:space="0" w:color="000000"/>
              <w:right w:val="single" w:sz="5" w:space="0" w:color="000000"/>
            </w:tcBorders>
            <w:shd w:val="clear" w:color="E6E6E6" w:fill="E6E6E6"/>
            <w:vAlign w:val="center"/>
          </w:tcPr>
          <w:p w14:paraId="1F64A302" w14:textId="77777777" w:rsidR="00C75967" w:rsidRDefault="00073D86">
            <w:pPr>
              <w:spacing w:line="259" w:lineRule="exact"/>
              <w:ind w:right="2802"/>
              <w:jc w:val="right"/>
              <w:textAlignment w:val="baseline"/>
              <w:rPr>
                <w:rFonts w:eastAsia="Times New Roman"/>
                <w:b/>
                <w:color w:val="000000"/>
                <w:sz w:val="24"/>
              </w:rPr>
            </w:pPr>
            <w:r>
              <w:rPr>
                <w:rFonts w:eastAsia="Times New Roman"/>
                <w:b/>
                <w:color w:val="000000"/>
                <w:sz w:val="24"/>
              </w:rPr>
              <w:t>Shared/Contracted Service Providers</w:t>
            </w:r>
          </w:p>
        </w:tc>
      </w:tr>
      <w:tr w:rsidR="00C75967" w14:paraId="0F297B06" w14:textId="77777777">
        <w:trPr>
          <w:trHeight w:hRule="exact" w:val="562"/>
        </w:trPr>
        <w:tc>
          <w:tcPr>
            <w:tcW w:w="1440"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714D1C54" w14:textId="77777777" w:rsidR="00C75967" w:rsidRDefault="00073D86">
            <w:pPr>
              <w:spacing w:line="272" w:lineRule="exact"/>
              <w:jc w:val="center"/>
              <w:textAlignment w:val="baseline"/>
              <w:rPr>
                <w:rFonts w:eastAsia="Times New Roman"/>
                <w:color w:val="000000"/>
                <w:sz w:val="24"/>
              </w:rPr>
            </w:pPr>
            <w:r>
              <w:rPr>
                <w:rFonts w:eastAsia="Times New Roman"/>
                <w:color w:val="000000"/>
                <w:sz w:val="24"/>
              </w:rPr>
              <w:t xml:space="preserve">Provider </w:t>
            </w:r>
            <w:r>
              <w:rPr>
                <w:rFonts w:eastAsia="Times New Roman"/>
                <w:color w:val="000000"/>
                <w:sz w:val="24"/>
              </w:rPr>
              <w:br/>
              <w:t>Name</w:t>
            </w:r>
          </w:p>
        </w:tc>
        <w:tc>
          <w:tcPr>
            <w:tcW w:w="6389" w:type="dxa"/>
            <w:gridSpan w:val="3"/>
            <w:tcBorders>
              <w:top w:val="single" w:sz="5" w:space="0" w:color="000000"/>
              <w:left w:val="single" w:sz="5" w:space="0" w:color="000000"/>
              <w:bottom w:val="single" w:sz="5" w:space="0" w:color="000000"/>
              <w:right w:val="single" w:sz="5" w:space="0" w:color="000000"/>
            </w:tcBorders>
            <w:shd w:val="clear" w:color="E6E6E6" w:fill="E6E6E6"/>
          </w:tcPr>
          <w:p w14:paraId="3644BAA0" w14:textId="77777777" w:rsidR="00C75967" w:rsidRDefault="00073D86">
            <w:pPr>
              <w:spacing w:after="259" w:line="278" w:lineRule="exact"/>
              <w:ind w:right="2263"/>
              <w:jc w:val="right"/>
              <w:textAlignment w:val="baseline"/>
              <w:rPr>
                <w:rFonts w:eastAsia="Times New Roman"/>
                <w:color w:val="000000"/>
                <w:sz w:val="24"/>
              </w:rPr>
            </w:pPr>
            <w:r>
              <w:rPr>
                <w:rFonts w:eastAsia="Times New Roman"/>
                <w:color w:val="000000"/>
                <w:sz w:val="24"/>
              </w:rPr>
              <w:t>Service Provided</w:t>
            </w:r>
          </w:p>
        </w:tc>
        <w:tc>
          <w:tcPr>
            <w:tcW w:w="1622" w:type="dxa"/>
            <w:tcBorders>
              <w:top w:val="single" w:sz="5" w:space="0" w:color="000000"/>
              <w:left w:val="single" w:sz="5" w:space="0" w:color="000000"/>
              <w:bottom w:val="single" w:sz="5" w:space="0" w:color="000000"/>
              <w:right w:val="single" w:sz="5" w:space="0" w:color="000000"/>
            </w:tcBorders>
            <w:shd w:val="clear" w:color="E6E6E6" w:fill="E6E6E6"/>
          </w:tcPr>
          <w:p w14:paraId="05B86C90" w14:textId="77777777" w:rsidR="00C75967" w:rsidRDefault="00073D86">
            <w:pPr>
              <w:spacing w:line="272" w:lineRule="exact"/>
              <w:jc w:val="center"/>
              <w:textAlignment w:val="baseline"/>
              <w:rPr>
                <w:rFonts w:eastAsia="Times New Roman"/>
                <w:color w:val="000000"/>
                <w:sz w:val="24"/>
              </w:rPr>
            </w:pPr>
            <w:r>
              <w:rPr>
                <w:rFonts w:eastAsia="Times New Roman"/>
                <w:color w:val="000000"/>
                <w:sz w:val="24"/>
              </w:rPr>
              <w:t xml:space="preserve">Term of </w:t>
            </w:r>
            <w:r>
              <w:rPr>
                <w:rFonts w:eastAsia="Times New Roman"/>
                <w:color w:val="000000"/>
                <w:sz w:val="24"/>
              </w:rPr>
              <w:br/>
              <w:t>Service</w:t>
            </w:r>
          </w:p>
        </w:tc>
      </w:tr>
      <w:tr w:rsidR="00C75967" w14:paraId="40FA1834" w14:textId="77777777">
        <w:trPr>
          <w:trHeight w:hRule="exact" w:val="5721"/>
        </w:trPr>
        <w:tc>
          <w:tcPr>
            <w:tcW w:w="1440" w:type="dxa"/>
            <w:gridSpan w:val="2"/>
            <w:tcBorders>
              <w:top w:val="single" w:sz="5" w:space="0" w:color="000000"/>
              <w:left w:val="single" w:sz="5" w:space="0" w:color="000000"/>
              <w:bottom w:val="single" w:sz="5" w:space="0" w:color="000000"/>
              <w:right w:val="single" w:sz="5" w:space="0" w:color="000000"/>
            </w:tcBorders>
          </w:tcPr>
          <w:p w14:paraId="45615D30" w14:textId="77777777" w:rsidR="00C75967" w:rsidRDefault="00073D86">
            <w:pPr>
              <w:spacing w:after="4604" w:line="278" w:lineRule="exact"/>
              <w:ind w:left="108"/>
              <w:textAlignment w:val="baseline"/>
              <w:rPr>
                <w:rFonts w:eastAsia="Times New Roman"/>
                <w:color w:val="000000"/>
                <w:sz w:val="24"/>
              </w:rPr>
            </w:pPr>
            <w:r>
              <w:rPr>
                <w:rFonts w:eastAsia="Times New Roman"/>
                <w:color w:val="000000"/>
                <w:sz w:val="24"/>
              </w:rPr>
              <w:t>Tewksbury Department of Public Works</w:t>
            </w:r>
          </w:p>
        </w:tc>
        <w:tc>
          <w:tcPr>
            <w:tcW w:w="6389" w:type="dxa"/>
            <w:gridSpan w:val="3"/>
            <w:tcBorders>
              <w:top w:val="single" w:sz="5" w:space="0" w:color="000000"/>
              <w:left w:val="single" w:sz="5" w:space="0" w:color="000000"/>
              <w:bottom w:val="single" w:sz="5" w:space="0" w:color="000000"/>
              <w:right w:val="single" w:sz="5" w:space="0" w:color="000000"/>
            </w:tcBorders>
          </w:tcPr>
          <w:p w14:paraId="4340C345" w14:textId="77777777" w:rsidR="00C75967" w:rsidRDefault="00073D86">
            <w:pPr>
              <w:spacing w:line="278" w:lineRule="exact"/>
              <w:ind w:left="72"/>
              <w:textAlignment w:val="baseline"/>
              <w:rPr>
                <w:rFonts w:eastAsia="Times New Roman"/>
                <w:color w:val="000000"/>
                <w:sz w:val="24"/>
              </w:rPr>
            </w:pPr>
            <w:r>
              <w:rPr>
                <w:rFonts w:eastAsia="Times New Roman"/>
                <w:color w:val="000000"/>
                <w:sz w:val="24"/>
              </w:rPr>
              <w:t>Community-Wide Measures:</w:t>
            </w:r>
          </w:p>
          <w:p w14:paraId="268FF6D3"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Street sweeping</w:t>
            </w:r>
          </w:p>
          <w:p w14:paraId="7BFCBE70" w14:textId="77777777" w:rsidR="00C75967" w:rsidRDefault="00073D86">
            <w:pPr>
              <w:numPr>
                <w:ilvl w:val="0"/>
                <w:numId w:val="1"/>
              </w:numPr>
              <w:tabs>
                <w:tab w:val="clear" w:pos="432"/>
                <w:tab w:val="left" w:pos="864"/>
              </w:tabs>
              <w:spacing w:before="14" w:line="278" w:lineRule="exact"/>
              <w:ind w:left="72" w:firstLine="360"/>
              <w:textAlignment w:val="baseline"/>
              <w:rPr>
                <w:rFonts w:eastAsia="Times New Roman"/>
                <w:color w:val="000000"/>
                <w:sz w:val="24"/>
              </w:rPr>
            </w:pPr>
            <w:r>
              <w:rPr>
                <w:rFonts w:eastAsia="Times New Roman"/>
                <w:color w:val="000000"/>
                <w:sz w:val="24"/>
              </w:rPr>
              <w:t xml:space="preserve">Storm </w:t>
            </w:r>
            <w:proofErr w:type="gramStart"/>
            <w:r>
              <w:rPr>
                <w:rFonts w:eastAsia="Times New Roman"/>
                <w:color w:val="000000"/>
                <w:sz w:val="24"/>
              </w:rPr>
              <w:t>drain</w:t>
            </w:r>
            <w:proofErr w:type="gramEnd"/>
            <w:r>
              <w:rPr>
                <w:rFonts w:eastAsia="Times New Roman"/>
                <w:color w:val="000000"/>
                <w:sz w:val="24"/>
              </w:rPr>
              <w:t xml:space="preserve"> inlet labeling and retrofitting</w:t>
            </w:r>
          </w:p>
          <w:p w14:paraId="2A22BAF6"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 xml:space="preserve">Storm </w:t>
            </w:r>
            <w:proofErr w:type="gramStart"/>
            <w:r>
              <w:rPr>
                <w:rFonts w:eastAsia="Times New Roman"/>
                <w:color w:val="000000"/>
                <w:sz w:val="24"/>
              </w:rPr>
              <w:t>drain</w:t>
            </w:r>
            <w:proofErr w:type="gramEnd"/>
            <w:r>
              <w:rPr>
                <w:rFonts w:eastAsia="Times New Roman"/>
                <w:color w:val="000000"/>
                <w:sz w:val="24"/>
              </w:rPr>
              <w:t xml:space="preserve"> installation</w:t>
            </w:r>
          </w:p>
          <w:p w14:paraId="116B34FB"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Herbicide application management</w:t>
            </w:r>
          </w:p>
          <w:p w14:paraId="58DC2AD8"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Excess de-icing material management</w:t>
            </w:r>
          </w:p>
          <w:p w14:paraId="11647A03"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Roadside vegetative waste management</w:t>
            </w:r>
          </w:p>
          <w:p w14:paraId="56A97AE3" w14:textId="77777777" w:rsidR="00C75967" w:rsidRDefault="00073D86">
            <w:pPr>
              <w:numPr>
                <w:ilvl w:val="0"/>
                <w:numId w:val="1"/>
              </w:numPr>
              <w:tabs>
                <w:tab w:val="clear" w:pos="432"/>
                <w:tab w:val="left" w:pos="864"/>
              </w:tabs>
              <w:spacing w:before="14" w:line="278" w:lineRule="exact"/>
              <w:ind w:left="72" w:firstLine="360"/>
              <w:textAlignment w:val="baseline"/>
              <w:rPr>
                <w:rFonts w:eastAsia="Times New Roman"/>
                <w:color w:val="000000"/>
                <w:sz w:val="24"/>
              </w:rPr>
            </w:pPr>
            <w:r>
              <w:rPr>
                <w:rFonts w:eastAsia="Times New Roman"/>
                <w:color w:val="000000"/>
                <w:sz w:val="24"/>
              </w:rPr>
              <w:t>Roadside erosion control</w:t>
            </w:r>
          </w:p>
          <w:p w14:paraId="3EDC4057" w14:textId="77777777" w:rsidR="00C75967" w:rsidRDefault="00073D86">
            <w:pPr>
              <w:spacing w:before="1" w:line="278" w:lineRule="exact"/>
              <w:ind w:left="72"/>
              <w:textAlignment w:val="baseline"/>
              <w:rPr>
                <w:rFonts w:eastAsia="Times New Roman"/>
                <w:color w:val="000000"/>
                <w:sz w:val="24"/>
              </w:rPr>
            </w:pPr>
            <w:r>
              <w:rPr>
                <w:rFonts w:eastAsia="Times New Roman"/>
                <w:color w:val="000000"/>
                <w:sz w:val="24"/>
              </w:rPr>
              <w:t>Inspection &amp; Maintenance of Stormwater Facilities Owned or</w:t>
            </w:r>
          </w:p>
          <w:p w14:paraId="229D1656" w14:textId="77777777" w:rsidR="00C75967" w:rsidRDefault="00073D86">
            <w:pPr>
              <w:spacing w:line="273" w:lineRule="exact"/>
              <w:ind w:left="72"/>
              <w:textAlignment w:val="baseline"/>
              <w:rPr>
                <w:rFonts w:eastAsia="Times New Roman"/>
                <w:color w:val="000000"/>
                <w:sz w:val="24"/>
              </w:rPr>
            </w:pPr>
            <w:r>
              <w:rPr>
                <w:rFonts w:eastAsia="Times New Roman"/>
                <w:color w:val="000000"/>
                <w:sz w:val="24"/>
              </w:rPr>
              <w:t>Operated by the Borough:</w:t>
            </w:r>
          </w:p>
          <w:p w14:paraId="7F6E94B7"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 xml:space="preserve">Storm </w:t>
            </w:r>
            <w:proofErr w:type="gramStart"/>
            <w:r>
              <w:rPr>
                <w:rFonts w:eastAsia="Times New Roman"/>
                <w:color w:val="000000"/>
                <w:sz w:val="24"/>
              </w:rPr>
              <w:t>drain</w:t>
            </w:r>
            <w:proofErr w:type="gramEnd"/>
            <w:r>
              <w:rPr>
                <w:rFonts w:eastAsia="Times New Roman"/>
                <w:color w:val="000000"/>
                <w:sz w:val="24"/>
              </w:rPr>
              <w:t xml:space="preserve"> inlet inspection, cleaning &amp; maintenance</w:t>
            </w:r>
          </w:p>
          <w:p w14:paraId="504C2884"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Catch basin inspection &amp; cleaning</w:t>
            </w:r>
          </w:p>
          <w:p w14:paraId="14BB297F" w14:textId="77777777" w:rsidR="00C75967" w:rsidRDefault="00073D86">
            <w:pPr>
              <w:numPr>
                <w:ilvl w:val="0"/>
                <w:numId w:val="1"/>
              </w:numPr>
              <w:tabs>
                <w:tab w:val="clear" w:pos="432"/>
                <w:tab w:val="left" w:pos="864"/>
              </w:tabs>
              <w:spacing w:before="15" w:line="278" w:lineRule="exact"/>
              <w:ind w:left="72" w:firstLine="360"/>
              <w:textAlignment w:val="baseline"/>
              <w:rPr>
                <w:rFonts w:eastAsia="Times New Roman"/>
                <w:color w:val="000000"/>
                <w:sz w:val="24"/>
              </w:rPr>
            </w:pPr>
            <w:r>
              <w:rPr>
                <w:rFonts w:eastAsia="Times New Roman"/>
                <w:color w:val="000000"/>
                <w:sz w:val="24"/>
              </w:rPr>
              <w:t>MS4 conveyance inspection &amp; cleaning</w:t>
            </w:r>
          </w:p>
          <w:p w14:paraId="6B33A2EF" w14:textId="77777777" w:rsidR="00C75967" w:rsidRDefault="00073D86">
            <w:pPr>
              <w:numPr>
                <w:ilvl w:val="0"/>
                <w:numId w:val="1"/>
              </w:numPr>
              <w:tabs>
                <w:tab w:val="clear" w:pos="432"/>
                <w:tab w:val="left" w:pos="864"/>
              </w:tabs>
              <w:spacing w:before="15" w:line="278" w:lineRule="exact"/>
              <w:ind w:left="72" w:right="540" w:firstLine="360"/>
              <w:textAlignment w:val="baseline"/>
              <w:rPr>
                <w:rFonts w:eastAsia="Times New Roman"/>
                <w:color w:val="000000"/>
                <w:spacing w:val="-2"/>
                <w:sz w:val="24"/>
              </w:rPr>
            </w:pPr>
            <w:r>
              <w:rPr>
                <w:rFonts w:eastAsia="Times New Roman"/>
                <w:color w:val="000000"/>
                <w:spacing w:val="-2"/>
                <w:sz w:val="24"/>
              </w:rPr>
              <w:t>Stormwater infrastructure inspection &amp; maintenance Outfall inspections for stream scouring and illicit discharge detection/elimination</w:t>
            </w:r>
          </w:p>
          <w:p w14:paraId="36FE94B3" w14:textId="77777777" w:rsidR="00C75967" w:rsidRDefault="00073D86">
            <w:pPr>
              <w:spacing w:before="270" w:after="274" w:line="278" w:lineRule="exact"/>
              <w:ind w:left="72" w:right="288"/>
              <w:textAlignment w:val="baseline"/>
              <w:rPr>
                <w:rFonts w:eastAsia="Times New Roman"/>
                <w:color w:val="000000"/>
                <w:sz w:val="24"/>
              </w:rPr>
            </w:pPr>
            <w:r>
              <w:rPr>
                <w:rFonts w:eastAsia="Times New Roman"/>
                <w:color w:val="000000"/>
                <w:sz w:val="24"/>
              </w:rPr>
              <w:t>Inspection &amp; Maintenance of Stormwater Facilities not owned or operated by the Borough</w:t>
            </w:r>
          </w:p>
        </w:tc>
        <w:tc>
          <w:tcPr>
            <w:tcW w:w="1622" w:type="dxa"/>
            <w:tcBorders>
              <w:top w:val="single" w:sz="5" w:space="0" w:color="000000"/>
              <w:left w:val="single" w:sz="5" w:space="0" w:color="000000"/>
              <w:bottom w:val="single" w:sz="5" w:space="0" w:color="000000"/>
              <w:right w:val="single" w:sz="5" w:space="0" w:color="000000"/>
            </w:tcBorders>
          </w:tcPr>
          <w:p w14:paraId="5F9B63D4" w14:textId="2A38E29D" w:rsidR="00C75967" w:rsidRDefault="00712AD0">
            <w:pPr>
              <w:spacing w:line="278" w:lineRule="exact"/>
              <w:ind w:left="144"/>
              <w:textAlignment w:val="baseline"/>
              <w:rPr>
                <w:rFonts w:eastAsia="Times New Roman"/>
                <w:color w:val="000000"/>
                <w:sz w:val="24"/>
              </w:rPr>
            </w:pPr>
            <w:r w:rsidRPr="004409DF">
              <w:rPr>
                <w:rFonts w:eastAsia="Times New Roman"/>
                <w:color w:val="000000"/>
                <w:sz w:val="24"/>
                <w:highlight w:val="yellow"/>
              </w:rPr>
              <w:t xml:space="preserve">Shared service for Tier B with anticipation of expanding shared services to include Tier A with </w:t>
            </w:r>
            <w:r w:rsidR="00CD1C8A" w:rsidRPr="004409DF">
              <w:rPr>
                <w:rFonts w:eastAsia="Times New Roman"/>
                <w:color w:val="000000"/>
                <w:sz w:val="24"/>
                <w:highlight w:val="yellow"/>
              </w:rPr>
              <w:t>Tewksbury. Supplemental services will be provided by independent contractors</w:t>
            </w:r>
            <w:r w:rsidR="00CD1C8A">
              <w:rPr>
                <w:rFonts w:eastAsia="Times New Roman"/>
                <w:color w:val="000000"/>
                <w:sz w:val="24"/>
              </w:rPr>
              <w:t xml:space="preserve">. </w:t>
            </w:r>
            <w:r>
              <w:rPr>
                <w:rFonts w:eastAsia="Times New Roman"/>
                <w:color w:val="000000"/>
                <w:sz w:val="24"/>
              </w:rPr>
              <w:t xml:space="preserve"> </w:t>
            </w:r>
          </w:p>
          <w:p w14:paraId="67519CD2" w14:textId="77777777" w:rsidR="00C75967" w:rsidRDefault="00073D86">
            <w:pPr>
              <w:spacing w:before="3860" w:after="188" w:line="278" w:lineRule="exact"/>
              <w:ind w:left="144"/>
              <w:textAlignment w:val="baseline"/>
              <w:rPr>
                <w:rFonts w:eastAsia="Times New Roman"/>
                <w:color w:val="000000"/>
                <w:sz w:val="24"/>
              </w:rPr>
            </w:pPr>
            <w:r>
              <w:rPr>
                <w:rFonts w:eastAsia="Times New Roman"/>
                <w:color w:val="000000"/>
                <w:sz w:val="24"/>
              </w:rPr>
              <w:t>Borough Engineer</w:t>
            </w:r>
          </w:p>
        </w:tc>
      </w:tr>
    </w:tbl>
    <w:p w14:paraId="557F5CA7" w14:textId="4FEF0971" w:rsidR="00C75967" w:rsidRDefault="00712AD0">
      <w:pPr>
        <w:spacing w:after="706" w:line="20" w:lineRule="exact"/>
      </w:pPr>
      <w:r>
        <w:t>e</w:t>
      </w:r>
    </w:p>
    <w:p w14:paraId="121263BD" w14:textId="77777777" w:rsidR="00C75967" w:rsidRDefault="00073D86">
      <w:pPr>
        <w:spacing w:before="4" w:line="246" w:lineRule="exact"/>
        <w:textAlignment w:val="baseline"/>
        <w:rPr>
          <w:rFonts w:eastAsia="Times New Roman"/>
          <w:color w:val="000000"/>
        </w:rPr>
      </w:pPr>
      <w:r>
        <w:rPr>
          <w:rFonts w:eastAsia="Times New Roman"/>
          <w:color w:val="000000"/>
        </w:rPr>
        <w:t>Borough of Califon / Hunterdon County / NJDPDES #: NJG0149641 / March 26, 2024</w:t>
      </w:r>
    </w:p>
    <w:p w14:paraId="668900CE" w14:textId="77777777" w:rsidR="00C75967" w:rsidRDefault="00073D86">
      <w:pPr>
        <w:spacing w:before="8" w:line="240" w:lineRule="exact"/>
        <w:jc w:val="center"/>
        <w:textAlignment w:val="baseline"/>
        <w:rPr>
          <w:rFonts w:eastAsia="Times New Roman"/>
          <w:color w:val="000000"/>
        </w:rPr>
      </w:pPr>
      <w:r>
        <w:rPr>
          <w:rFonts w:eastAsia="Times New Roman"/>
          <w:color w:val="000000"/>
        </w:rPr>
        <w:t>3</w:t>
      </w:r>
    </w:p>
    <w:p w14:paraId="30F0D30D" w14:textId="77777777" w:rsidR="00C75967" w:rsidRDefault="00C75967">
      <w:pPr>
        <w:sectPr w:rsidR="00C75967">
          <w:pgSz w:w="12240" w:h="15840"/>
          <w:pgMar w:top="720" w:right="1340" w:bottom="384" w:left="1440" w:header="720" w:footer="720" w:gutter="0"/>
          <w:cols w:space="720"/>
        </w:sectPr>
      </w:pPr>
    </w:p>
    <w:p w14:paraId="21DD6900" w14:textId="77777777" w:rsidR="00C75967" w:rsidRDefault="00073D86">
      <w:pPr>
        <w:spacing w:before="21" w:after="353" w:line="317" w:lineRule="exact"/>
        <w:jc w:val="center"/>
        <w:textAlignment w:val="baseline"/>
        <w:rPr>
          <w:rFonts w:eastAsia="Times New Roman"/>
          <w:b/>
          <w:color w:val="000000"/>
          <w:sz w:val="28"/>
        </w:rPr>
      </w:pPr>
      <w:r>
        <w:rPr>
          <w:rFonts w:eastAsia="Times New Roman"/>
          <w:b/>
          <w:color w:val="000000"/>
          <w:sz w:val="28"/>
        </w:rPr>
        <w:lastRenderedPageBreak/>
        <w:t>Form 2 – Revision History</w:t>
      </w:r>
    </w:p>
    <w:p w14:paraId="4611DF38" w14:textId="77777777" w:rsidR="00C75967" w:rsidRDefault="00C75967">
      <w:pPr>
        <w:spacing w:before="21" w:after="353" w:line="317" w:lineRule="exact"/>
        <w:sectPr w:rsidR="00C75967">
          <w:pgSz w:w="12240" w:h="15840"/>
          <w:pgMar w:top="720" w:right="1385" w:bottom="384" w:left="1395" w:header="720" w:footer="720" w:gutter="0"/>
          <w:cols w:space="720"/>
        </w:sectPr>
      </w:pPr>
    </w:p>
    <w:tbl>
      <w:tblPr>
        <w:tblW w:w="0" w:type="auto"/>
        <w:tblInd w:w="47" w:type="dxa"/>
        <w:tblLayout w:type="fixed"/>
        <w:tblCellMar>
          <w:left w:w="0" w:type="dxa"/>
          <w:right w:w="0" w:type="dxa"/>
        </w:tblCellMar>
        <w:tblLook w:val="04A0" w:firstRow="1" w:lastRow="0" w:firstColumn="1" w:lastColumn="0" w:noHBand="0" w:noVBand="1"/>
      </w:tblPr>
      <w:tblGrid>
        <w:gridCol w:w="2606"/>
        <w:gridCol w:w="1172"/>
        <w:gridCol w:w="5587"/>
      </w:tblGrid>
      <w:tr w:rsidR="00C75967" w14:paraId="67BA7B9A" w14:textId="77777777">
        <w:trPr>
          <w:trHeight w:hRule="exact" w:val="518"/>
        </w:trPr>
        <w:tc>
          <w:tcPr>
            <w:tcW w:w="2606" w:type="dxa"/>
            <w:tcBorders>
              <w:top w:val="single" w:sz="5" w:space="0" w:color="000000"/>
              <w:left w:val="single" w:sz="5" w:space="0" w:color="000000"/>
              <w:bottom w:val="single" w:sz="5" w:space="0" w:color="000000"/>
              <w:right w:val="single" w:sz="5" w:space="0" w:color="000000"/>
            </w:tcBorders>
            <w:shd w:val="clear" w:color="E6E6E6" w:fill="E6E6E6"/>
          </w:tcPr>
          <w:p w14:paraId="36AD465B" w14:textId="77777777" w:rsidR="00C75967" w:rsidRDefault="00073D86">
            <w:pPr>
              <w:spacing w:after="249" w:line="245" w:lineRule="exact"/>
              <w:ind w:right="676"/>
              <w:jc w:val="right"/>
              <w:textAlignment w:val="baseline"/>
              <w:rPr>
                <w:rFonts w:eastAsia="Times New Roman"/>
                <w:color w:val="000000"/>
              </w:rPr>
            </w:pPr>
            <w:r>
              <w:rPr>
                <w:rFonts w:eastAsia="Times New Roman"/>
                <w:color w:val="000000"/>
              </w:rPr>
              <w:t>Revision Date</w:t>
            </w:r>
          </w:p>
        </w:tc>
        <w:tc>
          <w:tcPr>
            <w:tcW w:w="1172" w:type="dxa"/>
            <w:tcBorders>
              <w:top w:val="single" w:sz="5" w:space="0" w:color="000000"/>
              <w:left w:val="single" w:sz="5" w:space="0" w:color="000000"/>
              <w:bottom w:val="single" w:sz="5" w:space="0" w:color="000000"/>
              <w:right w:val="single" w:sz="5" w:space="0" w:color="000000"/>
            </w:tcBorders>
            <w:shd w:val="clear" w:color="E6E6E6" w:fill="E6E6E6"/>
          </w:tcPr>
          <w:p w14:paraId="3070D0D3" w14:textId="77777777" w:rsidR="00C75967" w:rsidRDefault="00073D86">
            <w:pPr>
              <w:spacing w:line="249" w:lineRule="exact"/>
              <w:jc w:val="center"/>
              <w:textAlignment w:val="baseline"/>
              <w:rPr>
                <w:rFonts w:eastAsia="Times New Roman"/>
                <w:color w:val="000000"/>
              </w:rPr>
            </w:pPr>
            <w:r>
              <w:rPr>
                <w:rFonts w:eastAsia="Times New Roman"/>
                <w:color w:val="000000"/>
              </w:rPr>
              <w:t xml:space="preserve">Form # </w:t>
            </w:r>
            <w:r>
              <w:rPr>
                <w:rFonts w:eastAsia="Times New Roman"/>
                <w:color w:val="000000"/>
              </w:rPr>
              <w:br/>
              <w:t>Changed</w:t>
            </w:r>
          </w:p>
        </w:tc>
        <w:tc>
          <w:tcPr>
            <w:tcW w:w="5587" w:type="dxa"/>
            <w:tcBorders>
              <w:top w:val="single" w:sz="5" w:space="0" w:color="000000"/>
              <w:left w:val="single" w:sz="5" w:space="0" w:color="000000"/>
              <w:bottom w:val="single" w:sz="5" w:space="0" w:color="000000"/>
              <w:right w:val="single" w:sz="5" w:space="0" w:color="000000"/>
            </w:tcBorders>
            <w:shd w:val="clear" w:color="E6E6E6" w:fill="E6E6E6"/>
          </w:tcPr>
          <w:p w14:paraId="7307F83B" w14:textId="77777777" w:rsidR="00C75967" w:rsidRDefault="00073D86">
            <w:pPr>
              <w:spacing w:line="245" w:lineRule="exact"/>
              <w:ind w:right="1857"/>
              <w:jc w:val="right"/>
              <w:textAlignment w:val="baseline"/>
              <w:rPr>
                <w:rFonts w:eastAsia="Times New Roman"/>
                <w:color w:val="000000"/>
              </w:rPr>
            </w:pPr>
            <w:r>
              <w:rPr>
                <w:rFonts w:eastAsia="Times New Roman"/>
                <w:color w:val="000000"/>
              </w:rPr>
              <w:t>Reason for Revision</w:t>
            </w:r>
          </w:p>
          <w:p w14:paraId="13CAD783" w14:textId="77777777" w:rsidR="00C75967" w:rsidRDefault="00073D86">
            <w:pPr>
              <w:spacing w:before="4" w:line="245" w:lineRule="exact"/>
              <w:ind w:right="1047"/>
              <w:jc w:val="right"/>
              <w:textAlignment w:val="baseline"/>
              <w:rPr>
                <w:rFonts w:eastAsia="Times New Roman"/>
                <w:color w:val="000000"/>
              </w:rPr>
            </w:pPr>
            <w:r>
              <w:rPr>
                <w:rFonts w:eastAsia="Times New Roman"/>
                <w:color w:val="000000"/>
              </w:rPr>
              <w:t>(Updates to staff, policy, webpage, etc.)</w:t>
            </w:r>
          </w:p>
        </w:tc>
      </w:tr>
      <w:tr w:rsidR="00C75967" w14:paraId="72051245" w14:textId="77777777">
        <w:trPr>
          <w:trHeight w:hRule="exact" w:val="730"/>
        </w:trPr>
        <w:tc>
          <w:tcPr>
            <w:tcW w:w="2606" w:type="dxa"/>
            <w:tcBorders>
              <w:top w:val="single" w:sz="5" w:space="0" w:color="000000"/>
              <w:left w:val="single" w:sz="5" w:space="0" w:color="000000"/>
              <w:bottom w:val="single" w:sz="5" w:space="0" w:color="000000"/>
              <w:right w:val="single" w:sz="5" w:space="0" w:color="000000"/>
            </w:tcBorders>
          </w:tcPr>
          <w:p w14:paraId="7824B9EE" w14:textId="77777777" w:rsidR="00C75967" w:rsidRDefault="00073D86">
            <w:pPr>
              <w:spacing w:after="456" w:line="245" w:lineRule="exact"/>
              <w:ind w:left="250"/>
              <w:textAlignment w:val="baseline"/>
              <w:rPr>
                <w:rFonts w:eastAsia="Times New Roman"/>
                <w:color w:val="000000"/>
              </w:rPr>
            </w:pPr>
            <w:r>
              <w:rPr>
                <w:rFonts w:eastAsia="Times New Roman"/>
                <w:color w:val="000000"/>
              </w:rPr>
              <w:t>November 1, 2023</w:t>
            </w:r>
          </w:p>
        </w:tc>
        <w:tc>
          <w:tcPr>
            <w:tcW w:w="1172" w:type="dxa"/>
            <w:tcBorders>
              <w:top w:val="single" w:sz="5" w:space="0" w:color="000000"/>
              <w:left w:val="single" w:sz="5" w:space="0" w:color="000000"/>
              <w:bottom w:val="single" w:sz="5" w:space="0" w:color="000000"/>
              <w:right w:val="single" w:sz="5" w:space="0" w:color="000000"/>
            </w:tcBorders>
          </w:tcPr>
          <w:p w14:paraId="33FDCA62" w14:textId="77777777" w:rsidR="00C75967" w:rsidRDefault="00073D86">
            <w:pPr>
              <w:spacing w:after="456" w:line="245" w:lineRule="exact"/>
              <w:ind w:left="202"/>
              <w:textAlignment w:val="baseline"/>
              <w:rPr>
                <w:rFonts w:eastAsia="Times New Roman"/>
                <w:color w:val="000000"/>
              </w:rPr>
            </w:pPr>
            <w:r>
              <w:rPr>
                <w:rFonts w:eastAsia="Times New Roman"/>
                <w:color w:val="000000"/>
              </w:rPr>
              <w:t>All</w:t>
            </w:r>
          </w:p>
        </w:tc>
        <w:tc>
          <w:tcPr>
            <w:tcW w:w="5587" w:type="dxa"/>
            <w:tcBorders>
              <w:top w:val="single" w:sz="5" w:space="0" w:color="000000"/>
              <w:left w:val="single" w:sz="5" w:space="0" w:color="000000"/>
              <w:bottom w:val="single" w:sz="5" w:space="0" w:color="000000"/>
              <w:right w:val="single" w:sz="5" w:space="0" w:color="000000"/>
            </w:tcBorders>
          </w:tcPr>
          <w:p w14:paraId="2A49F33C" w14:textId="77777777" w:rsidR="00C75967" w:rsidRDefault="00073D86">
            <w:pPr>
              <w:spacing w:after="456" w:line="245" w:lineRule="exact"/>
              <w:ind w:left="254"/>
              <w:textAlignment w:val="baseline"/>
              <w:rPr>
                <w:rFonts w:eastAsia="Times New Roman"/>
                <w:color w:val="000000"/>
              </w:rPr>
            </w:pPr>
            <w:r>
              <w:rPr>
                <w:rFonts w:eastAsia="Times New Roman"/>
                <w:color w:val="000000"/>
              </w:rPr>
              <w:t>Initial plan</w:t>
            </w:r>
          </w:p>
        </w:tc>
      </w:tr>
      <w:tr w:rsidR="00C75967" w14:paraId="5C5180C7" w14:textId="77777777">
        <w:trPr>
          <w:trHeight w:hRule="exact" w:val="730"/>
        </w:trPr>
        <w:tc>
          <w:tcPr>
            <w:tcW w:w="2606" w:type="dxa"/>
            <w:tcBorders>
              <w:top w:val="single" w:sz="5" w:space="0" w:color="000000"/>
              <w:left w:val="single" w:sz="5" w:space="0" w:color="000000"/>
              <w:bottom w:val="single" w:sz="5" w:space="0" w:color="000000"/>
              <w:right w:val="single" w:sz="5" w:space="0" w:color="000000"/>
            </w:tcBorders>
          </w:tcPr>
          <w:p w14:paraId="479ADA3A" w14:textId="77777777" w:rsidR="00C75967" w:rsidRDefault="00073D86">
            <w:pPr>
              <w:spacing w:after="460" w:line="245" w:lineRule="exact"/>
              <w:ind w:left="250"/>
              <w:textAlignment w:val="baseline"/>
              <w:rPr>
                <w:rFonts w:eastAsia="Times New Roman"/>
                <w:color w:val="000000"/>
              </w:rPr>
            </w:pPr>
            <w:r>
              <w:rPr>
                <w:rFonts w:eastAsia="Times New Roman"/>
                <w:color w:val="000000"/>
              </w:rPr>
              <w:t>March 26, 2024</w:t>
            </w:r>
          </w:p>
        </w:tc>
        <w:tc>
          <w:tcPr>
            <w:tcW w:w="1172" w:type="dxa"/>
            <w:tcBorders>
              <w:top w:val="single" w:sz="5" w:space="0" w:color="000000"/>
              <w:left w:val="single" w:sz="5" w:space="0" w:color="000000"/>
              <w:bottom w:val="single" w:sz="5" w:space="0" w:color="000000"/>
              <w:right w:val="single" w:sz="5" w:space="0" w:color="000000"/>
            </w:tcBorders>
          </w:tcPr>
          <w:p w14:paraId="1AB2B1F9" w14:textId="77777777" w:rsidR="00C75967" w:rsidRDefault="00073D86">
            <w:pPr>
              <w:spacing w:after="460" w:line="245" w:lineRule="exact"/>
              <w:ind w:left="202"/>
              <w:textAlignment w:val="baseline"/>
              <w:rPr>
                <w:rFonts w:eastAsia="Times New Roman"/>
                <w:color w:val="000000"/>
              </w:rPr>
            </w:pPr>
            <w:r>
              <w:rPr>
                <w:rFonts w:eastAsia="Times New Roman"/>
                <w:color w:val="000000"/>
              </w:rPr>
              <w:t>5</w:t>
            </w:r>
          </w:p>
        </w:tc>
        <w:tc>
          <w:tcPr>
            <w:tcW w:w="5587" w:type="dxa"/>
            <w:tcBorders>
              <w:top w:val="single" w:sz="5" w:space="0" w:color="000000"/>
              <w:left w:val="single" w:sz="5" w:space="0" w:color="000000"/>
              <w:bottom w:val="single" w:sz="5" w:space="0" w:color="000000"/>
              <w:right w:val="single" w:sz="5" w:space="0" w:color="000000"/>
            </w:tcBorders>
          </w:tcPr>
          <w:p w14:paraId="54625B32" w14:textId="77777777" w:rsidR="00C75967" w:rsidRDefault="00073D86">
            <w:pPr>
              <w:spacing w:after="460" w:line="245" w:lineRule="exact"/>
              <w:ind w:left="254"/>
              <w:textAlignment w:val="baseline"/>
              <w:rPr>
                <w:rFonts w:eastAsia="Times New Roman"/>
                <w:color w:val="000000"/>
              </w:rPr>
            </w:pPr>
            <w:r>
              <w:rPr>
                <w:rFonts w:eastAsia="Times New Roman"/>
                <w:color w:val="000000"/>
              </w:rPr>
              <w:t>Added ordinances</w:t>
            </w:r>
          </w:p>
        </w:tc>
      </w:tr>
      <w:tr w:rsidR="00C75967" w14:paraId="1FFC3473" w14:textId="77777777" w:rsidTr="005A3663">
        <w:trPr>
          <w:trHeight w:hRule="exact" w:val="849"/>
        </w:trPr>
        <w:tc>
          <w:tcPr>
            <w:tcW w:w="2606" w:type="dxa"/>
            <w:tcBorders>
              <w:top w:val="single" w:sz="5" w:space="0" w:color="000000"/>
              <w:left w:val="single" w:sz="5" w:space="0" w:color="000000"/>
              <w:bottom w:val="single" w:sz="5" w:space="0" w:color="000000"/>
              <w:right w:val="single" w:sz="5" w:space="0" w:color="000000"/>
            </w:tcBorders>
          </w:tcPr>
          <w:p w14:paraId="3DC6368C" w14:textId="58C823ED" w:rsidR="00C75967" w:rsidRDefault="00774F93">
            <w:pPr>
              <w:spacing w:after="460" w:line="245" w:lineRule="exact"/>
              <w:ind w:left="250"/>
              <w:textAlignment w:val="baseline"/>
              <w:rPr>
                <w:rFonts w:eastAsia="Times New Roman"/>
                <w:color w:val="000000"/>
              </w:rPr>
            </w:pPr>
            <w:r>
              <w:rPr>
                <w:rFonts w:eastAsia="Times New Roman"/>
                <w:color w:val="000000"/>
              </w:rPr>
              <w:t>July 10, 2024</w:t>
            </w:r>
          </w:p>
        </w:tc>
        <w:tc>
          <w:tcPr>
            <w:tcW w:w="1172" w:type="dxa"/>
            <w:tcBorders>
              <w:top w:val="single" w:sz="5" w:space="0" w:color="000000"/>
              <w:left w:val="single" w:sz="5" w:space="0" w:color="000000"/>
              <w:bottom w:val="single" w:sz="5" w:space="0" w:color="000000"/>
              <w:right w:val="single" w:sz="5" w:space="0" w:color="000000"/>
            </w:tcBorders>
          </w:tcPr>
          <w:p w14:paraId="7827740B" w14:textId="77777777" w:rsidR="00C75967" w:rsidRDefault="00073D86">
            <w:pPr>
              <w:spacing w:after="460" w:line="245" w:lineRule="exact"/>
              <w:ind w:left="202"/>
              <w:textAlignment w:val="baseline"/>
              <w:rPr>
                <w:rFonts w:eastAsia="Times New Roman"/>
                <w:color w:val="000000"/>
              </w:rPr>
            </w:pPr>
            <w:r>
              <w:rPr>
                <w:rFonts w:eastAsia="Times New Roman"/>
                <w:color w:val="000000"/>
              </w:rPr>
              <w:t>All</w:t>
            </w:r>
          </w:p>
        </w:tc>
        <w:tc>
          <w:tcPr>
            <w:tcW w:w="5587" w:type="dxa"/>
            <w:tcBorders>
              <w:top w:val="single" w:sz="5" w:space="0" w:color="000000"/>
              <w:left w:val="single" w:sz="5" w:space="0" w:color="000000"/>
              <w:bottom w:val="single" w:sz="5" w:space="0" w:color="000000"/>
              <w:right w:val="single" w:sz="5" w:space="0" w:color="000000"/>
            </w:tcBorders>
          </w:tcPr>
          <w:p w14:paraId="1C9BCC60" w14:textId="77777777" w:rsidR="00C75967" w:rsidRDefault="00073D86">
            <w:pPr>
              <w:spacing w:after="460" w:line="245" w:lineRule="exact"/>
              <w:ind w:left="254"/>
              <w:textAlignment w:val="baseline"/>
              <w:rPr>
                <w:rFonts w:eastAsia="Times New Roman"/>
                <w:color w:val="000000"/>
              </w:rPr>
            </w:pPr>
            <w:r>
              <w:rPr>
                <w:rFonts w:eastAsia="Times New Roman"/>
                <w:color w:val="000000"/>
              </w:rPr>
              <w:t>Revised per NJDEP Comments</w:t>
            </w:r>
          </w:p>
        </w:tc>
      </w:tr>
      <w:tr w:rsidR="005A3663" w14:paraId="3CB3B7D0" w14:textId="77777777" w:rsidTr="00DA5ADC">
        <w:trPr>
          <w:trHeight w:hRule="exact" w:val="3342"/>
        </w:trPr>
        <w:tc>
          <w:tcPr>
            <w:tcW w:w="2606" w:type="dxa"/>
            <w:tcBorders>
              <w:top w:val="single" w:sz="5" w:space="0" w:color="000000"/>
              <w:left w:val="single" w:sz="5" w:space="0" w:color="000000"/>
              <w:bottom w:val="single" w:sz="5" w:space="0" w:color="000000"/>
              <w:right w:val="single" w:sz="5" w:space="0" w:color="000000"/>
            </w:tcBorders>
          </w:tcPr>
          <w:p w14:paraId="0D9BE544" w14:textId="7CD46375" w:rsidR="005A3663" w:rsidRDefault="005A3663">
            <w:pPr>
              <w:spacing w:after="460" w:line="245" w:lineRule="exact"/>
              <w:ind w:left="250"/>
              <w:textAlignment w:val="baseline"/>
              <w:rPr>
                <w:rFonts w:eastAsia="Times New Roman"/>
                <w:color w:val="000000"/>
              </w:rPr>
            </w:pPr>
            <w:r>
              <w:rPr>
                <w:rFonts w:eastAsia="Times New Roman"/>
                <w:color w:val="000000"/>
              </w:rPr>
              <w:t>August 5, 2024</w:t>
            </w:r>
          </w:p>
        </w:tc>
        <w:tc>
          <w:tcPr>
            <w:tcW w:w="1172" w:type="dxa"/>
            <w:tcBorders>
              <w:top w:val="single" w:sz="5" w:space="0" w:color="000000"/>
              <w:left w:val="single" w:sz="5" w:space="0" w:color="000000"/>
              <w:bottom w:val="single" w:sz="5" w:space="0" w:color="000000"/>
              <w:right w:val="single" w:sz="5" w:space="0" w:color="000000"/>
            </w:tcBorders>
          </w:tcPr>
          <w:p w14:paraId="01790473" w14:textId="77777777" w:rsidR="005A3663" w:rsidRDefault="005A3663">
            <w:pPr>
              <w:spacing w:after="460" w:line="245" w:lineRule="exact"/>
              <w:ind w:left="202"/>
              <w:textAlignment w:val="baseline"/>
              <w:rPr>
                <w:rFonts w:eastAsia="Times New Roman"/>
                <w:color w:val="000000"/>
              </w:rPr>
            </w:pPr>
            <w:r>
              <w:rPr>
                <w:rFonts w:eastAsia="Times New Roman"/>
                <w:color w:val="000000"/>
              </w:rPr>
              <w:t>Form 5</w:t>
            </w:r>
          </w:p>
          <w:p w14:paraId="2162C86E" w14:textId="77777777" w:rsidR="00DA5ADC" w:rsidRDefault="00DA5ADC" w:rsidP="00DA5ADC">
            <w:pPr>
              <w:textAlignment w:val="baseline"/>
              <w:rPr>
                <w:rFonts w:eastAsia="Times New Roman"/>
                <w:color w:val="000000"/>
              </w:rPr>
            </w:pPr>
          </w:p>
          <w:p w14:paraId="1251F4FA" w14:textId="77777777" w:rsidR="00DA5ADC" w:rsidRDefault="00DA5ADC" w:rsidP="00DA5ADC">
            <w:pPr>
              <w:textAlignment w:val="baseline"/>
              <w:rPr>
                <w:rFonts w:eastAsia="Times New Roman"/>
                <w:color w:val="000000"/>
              </w:rPr>
            </w:pPr>
            <w:r>
              <w:rPr>
                <w:rFonts w:eastAsia="Times New Roman"/>
                <w:color w:val="000000"/>
              </w:rPr>
              <w:t>Form 7</w:t>
            </w:r>
          </w:p>
          <w:p w14:paraId="61F53E25" w14:textId="77777777" w:rsidR="00DA5ADC" w:rsidRDefault="00DA5ADC" w:rsidP="00DA5ADC">
            <w:pPr>
              <w:textAlignment w:val="baseline"/>
              <w:rPr>
                <w:rFonts w:eastAsia="Times New Roman"/>
                <w:color w:val="000000"/>
              </w:rPr>
            </w:pPr>
          </w:p>
          <w:p w14:paraId="3B02CF8B" w14:textId="77777777" w:rsidR="00DA5ADC" w:rsidRDefault="00DA5ADC" w:rsidP="00DA5ADC">
            <w:pPr>
              <w:textAlignment w:val="baseline"/>
              <w:rPr>
                <w:rFonts w:eastAsia="Times New Roman"/>
                <w:color w:val="000000"/>
              </w:rPr>
            </w:pPr>
            <w:r>
              <w:rPr>
                <w:rFonts w:eastAsia="Times New Roman"/>
                <w:color w:val="000000"/>
              </w:rPr>
              <w:t>Form 8</w:t>
            </w:r>
          </w:p>
          <w:p w14:paraId="4C8550B1" w14:textId="77777777" w:rsidR="0033572F" w:rsidRDefault="0033572F" w:rsidP="00DA5ADC">
            <w:pPr>
              <w:textAlignment w:val="baseline"/>
              <w:rPr>
                <w:rFonts w:eastAsia="Times New Roman"/>
                <w:color w:val="000000"/>
              </w:rPr>
            </w:pPr>
          </w:p>
          <w:p w14:paraId="30B708F8" w14:textId="692167A0" w:rsidR="0033572F" w:rsidRDefault="0033572F" w:rsidP="00DA5ADC">
            <w:pPr>
              <w:textAlignment w:val="baseline"/>
              <w:rPr>
                <w:rFonts w:eastAsia="Times New Roman"/>
                <w:color w:val="000000"/>
              </w:rPr>
            </w:pPr>
            <w:r>
              <w:rPr>
                <w:rFonts w:eastAsia="Times New Roman"/>
                <w:color w:val="000000"/>
              </w:rPr>
              <w:t>Form 10</w:t>
            </w:r>
          </w:p>
        </w:tc>
        <w:tc>
          <w:tcPr>
            <w:tcW w:w="5587" w:type="dxa"/>
            <w:tcBorders>
              <w:top w:val="single" w:sz="5" w:space="0" w:color="000000"/>
              <w:left w:val="single" w:sz="5" w:space="0" w:color="000000"/>
              <w:bottom w:val="single" w:sz="5" w:space="0" w:color="000000"/>
              <w:right w:val="single" w:sz="5" w:space="0" w:color="000000"/>
            </w:tcBorders>
          </w:tcPr>
          <w:p w14:paraId="7A15774C" w14:textId="3C087DFA" w:rsidR="005A3663" w:rsidRDefault="005A3663" w:rsidP="005A3663">
            <w:pPr>
              <w:ind w:left="254"/>
              <w:textAlignment w:val="baseline"/>
              <w:rPr>
                <w:rFonts w:eastAsia="Times New Roman"/>
                <w:color w:val="000000"/>
              </w:rPr>
            </w:pPr>
            <w:r>
              <w:rPr>
                <w:rFonts w:eastAsia="Times New Roman"/>
                <w:color w:val="000000"/>
              </w:rPr>
              <w:t>Amendment to Ordinance 2024-02 - 17.08 Illicit Connections. 8.15.24</w:t>
            </w:r>
          </w:p>
          <w:p w14:paraId="7BFC2856" w14:textId="1FEAA05A" w:rsidR="005A3663" w:rsidRDefault="005A3663" w:rsidP="005A3663">
            <w:pPr>
              <w:ind w:left="254"/>
              <w:textAlignment w:val="baseline"/>
              <w:rPr>
                <w:rFonts w:eastAsia="Times New Roman"/>
                <w:color w:val="000000"/>
              </w:rPr>
            </w:pPr>
            <w:r>
              <w:rPr>
                <w:rFonts w:eastAsia="Times New Roman"/>
                <w:color w:val="000000"/>
              </w:rPr>
              <w:t>Introduced Title 17.10- Improper Disposal of Waste /Ordinance 2024-02- 8.15.24</w:t>
            </w:r>
          </w:p>
          <w:p w14:paraId="2A412350" w14:textId="2185BEB0" w:rsidR="00DA5ADC" w:rsidRDefault="00DA5ADC" w:rsidP="00DA5ADC">
            <w:pPr>
              <w:textAlignment w:val="baseline"/>
              <w:rPr>
                <w:rFonts w:eastAsia="Times New Roman"/>
                <w:color w:val="000000"/>
              </w:rPr>
            </w:pPr>
            <w:r>
              <w:rPr>
                <w:rFonts w:eastAsia="Times New Roman"/>
                <w:color w:val="000000"/>
              </w:rPr>
              <w:t xml:space="preserve">     Revised per NJDEP Comments</w:t>
            </w:r>
          </w:p>
          <w:p w14:paraId="609128D2" w14:textId="77777777" w:rsidR="00DA5ADC" w:rsidRDefault="00DA5ADC" w:rsidP="00DA5ADC">
            <w:pPr>
              <w:textAlignment w:val="baseline"/>
              <w:rPr>
                <w:rFonts w:eastAsia="Times New Roman"/>
                <w:color w:val="000000"/>
              </w:rPr>
            </w:pPr>
          </w:p>
          <w:p w14:paraId="62E37524" w14:textId="1EDD4532" w:rsidR="00DA5ADC" w:rsidRDefault="00DA5ADC" w:rsidP="00DA5ADC">
            <w:pPr>
              <w:textAlignment w:val="baseline"/>
              <w:rPr>
                <w:rFonts w:eastAsia="Times New Roman"/>
                <w:color w:val="000000"/>
              </w:rPr>
            </w:pPr>
            <w:r>
              <w:rPr>
                <w:rFonts w:eastAsia="Times New Roman"/>
                <w:color w:val="000000"/>
              </w:rPr>
              <w:t xml:space="preserve">  Revised Per NDEP Comments</w:t>
            </w:r>
          </w:p>
          <w:p w14:paraId="0FB6D4F1" w14:textId="0D51A9D2" w:rsidR="00DA5ADC" w:rsidRDefault="00DA5ADC" w:rsidP="00DA5ADC">
            <w:pPr>
              <w:textAlignment w:val="baseline"/>
              <w:rPr>
                <w:rFonts w:eastAsia="Times New Roman"/>
                <w:color w:val="000000"/>
              </w:rPr>
            </w:pPr>
            <w:r>
              <w:rPr>
                <w:rFonts w:eastAsia="Times New Roman"/>
                <w:color w:val="000000"/>
              </w:rPr>
              <w:t xml:space="preserve">  </w:t>
            </w:r>
          </w:p>
          <w:p w14:paraId="17440F06" w14:textId="0B460E28" w:rsidR="00DA5ADC" w:rsidRDefault="00DA5ADC" w:rsidP="00DA5ADC">
            <w:pPr>
              <w:textAlignment w:val="baseline"/>
              <w:rPr>
                <w:rFonts w:eastAsia="Times New Roman"/>
                <w:color w:val="000000"/>
              </w:rPr>
            </w:pPr>
            <w:r>
              <w:rPr>
                <w:rFonts w:eastAsia="Times New Roman"/>
                <w:color w:val="000000"/>
              </w:rPr>
              <w:t xml:space="preserve">    </w:t>
            </w:r>
            <w:r w:rsidR="0033572F">
              <w:rPr>
                <w:rFonts w:eastAsia="Times New Roman"/>
                <w:color w:val="000000"/>
              </w:rPr>
              <w:t>Revised per NJDEP Comments</w:t>
            </w:r>
          </w:p>
          <w:p w14:paraId="74B5951A" w14:textId="77777777" w:rsidR="00DA5ADC" w:rsidRDefault="00DA5ADC">
            <w:pPr>
              <w:spacing w:after="460" w:line="245" w:lineRule="exact"/>
              <w:ind w:left="254"/>
              <w:textAlignment w:val="baseline"/>
              <w:rPr>
                <w:rFonts w:eastAsia="Times New Roman"/>
                <w:color w:val="000000"/>
              </w:rPr>
            </w:pPr>
          </w:p>
          <w:p w14:paraId="700B6123" w14:textId="77777777" w:rsidR="005A3663" w:rsidRDefault="005A3663">
            <w:pPr>
              <w:spacing w:after="460" w:line="245" w:lineRule="exact"/>
              <w:ind w:left="254"/>
              <w:textAlignment w:val="baseline"/>
              <w:rPr>
                <w:rFonts w:eastAsia="Times New Roman"/>
                <w:color w:val="000000"/>
              </w:rPr>
            </w:pPr>
          </w:p>
          <w:p w14:paraId="6CCC91CD" w14:textId="77777777" w:rsidR="005A3663" w:rsidRDefault="005A3663">
            <w:pPr>
              <w:spacing w:after="460" w:line="245" w:lineRule="exact"/>
              <w:ind w:left="254"/>
              <w:textAlignment w:val="baseline"/>
              <w:rPr>
                <w:rFonts w:eastAsia="Times New Roman"/>
                <w:color w:val="000000"/>
              </w:rPr>
            </w:pPr>
          </w:p>
          <w:p w14:paraId="78DFCC76" w14:textId="603C4C86" w:rsidR="005A3663" w:rsidRDefault="005A3663">
            <w:pPr>
              <w:spacing w:after="460" w:line="245" w:lineRule="exact"/>
              <w:ind w:left="254"/>
              <w:textAlignment w:val="baseline"/>
              <w:rPr>
                <w:rFonts w:eastAsia="Times New Roman"/>
                <w:color w:val="000000"/>
              </w:rPr>
            </w:pPr>
          </w:p>
        </w:tc>
      </w:tr>
    </w:tbl>
    <w:p w14:paraId="2974F4BF" w14:textId="77777777" w:rsidR="00C75967" w:rsidRDefault="00C75967">
      <w:pPr>
        <w:spacing w:after="10388" w:line="20" w:lineRule="exact"/>
      </w:pPr>
    </w:p>
    <w:p w14:paraId="06DE1C7B" w14:textId="77777777" w:rsidR="00C75967" w:rsidRDefault="00C75967">
      <w:pPr>
        <w:spacing w:after="10388" w:line="20" w:lineRule="exact"/>
        <w:sectPr w:rsidR="00C75967">
          <w:type w:val="continuous"/>
          <w:pgSz w:w="12240" w:h="15840"/>
          <w:pgMar w:top="720" w:right="1387" w:bottom="384" w:left="1393" w:header="720" w:footer="720" w:gutter="0"/>
          <w:cols w:space="720"/>
        </w:sectPr>
      </w:pPr>
    </w:p>
    <w:p w14:paraId="11F74D0A" w14:textId="77777777" w:rsidR="00C75967" w:rsidRDefault="00073D86">
      <w:pPr>
        <w:spacing w:before="4" w:line="245" w:lineRule="exact"/>
        <w:textAlignment w:val="baseline"/>
        <w:rPr>
          <w:rFonts w:eastAsia="Times New Roman"/>
          <w:color w:val="000000"/>
          <w:spacing w:val="-2"/>
        </w:rPr>
      </w:pPr>
      <w:r>
        <w:rPr>
          <w:rFonts w:eastAsia="Times New Roman"/>
          <w:color w:val="000000"/>
          <w:spacing w:val="-2"/>
        </w:rPr>
        <w:lastRenderedPageBreak/>
        <w:t>Borough of Califon / Hunterdon County / NJDPDES #: NJG0149641 / March 26, 2024</w:t>
      </w:r>
    </w:p>
    <w:p w14:paraId="57532E81" w14:textId="77777777" w:rsidR="00C75967" w:rsidRDefault="00073D86">
      <w:pPr>
        <w:spacing w:before="9" w:line="240" w:lineRule="exact"/>
        <w:jc w:val="center"/>
        <w:textAlignment w:val="baseline"/>
        <w:rPr>
          <w:rFonts w:eastAsia="Times New Roman"/>
          <w:color w:val="000000"/>
        </w:rPr>
      </w:pPr>
      <w:r>
        <w:rPr>
          <w:rFonts w:eastAsia="Times New Roman"/>
          <w:color w:val="000000"/>
        </w:rPr>
        <w:t>4</w:t>
      </w:r>
    </w:p>
    <w:p w14:paraId="2D2BFBB5" w14:textId="77777777" w:rsidR="00C75967" w:rsidRDefault="00C75967">
      <w:pPr>
        <w:sectPr w:rsidR="00C75967">
          <w:type w:val="continuous"/>
          <w:pgSz w:w="12240" w:h="15840"/>
          <w:pgMar w:top="720" w:right="3120" w:bottom="384" w:left="1440" w:header="720" w:footer="720" w:gutter="0"/>
          <w:cols w:space="720"/>
        </w:sectPr>
      </w:pPr>
    </w:p>
    <w:p w14:paraId="0B64175D" w14:textId="77777777" w:rsidR="00C75967" w:rsidRDefault="00073D86">
      <w:pPr>
        <w:spacing w:before="16" w:line="316" w:lineRule="exact"/>
        <w:jc w:val="center"/>
        <w:textAlignment w:val="baseline"/>
        <w:rPr>
          <w:rFonts w:eastAsia="Times New Roman"/>
          <w:b/>
          <w:color w:val="000000"/>
          <w:sz w:val="28"/>
        </w:rPr>
      </w:pPr>
      <w:r>
        <w:rPr>
          <w:rFonts w:eastAsia="Times New Roman"/>
          <w:b/>
          <w:color w:val="000000"/>
          <w:sz w:val="28"/>
        </w:rPr>
        <w:lastRenderedPageBreak/>
        <w:t>Form 3 – Public Announcements</w:t>
      </w:r>
    </w:p>
    <w:p w14:paraId="19E0FEA3" w14:textId="77777777" w:rsidR="00C75967" w:rsidRDefault="00073D86">
      <w:pPr>
        <w:spacing w:before="28" w:after="154" w:line="249" w:lineRule="exact"/>
        <w:jc w:val="center"/>
        <w:textAlignment w:val="baseline"/>
        <w:rPr>
          <w:rFonts w:eastAsia="Times New Roman"/>
          <w:b/>
          <w:i/>
          <w:color w:val="000000"/>
        </w:rPr>
      </w:pPr>
      <w:r>
        <w:rPr>
          <w:rFonts w:eastAsia="Times New Roman"/>
          <w:b/>
          <w:i/>
          <w:color w:val="000000"/>
        </w:rPr>
        <w:t>Part IV.B. and C.</w:t>
      </w:r>
    </w:p>
    <w:tbl>
      <w:tblPr>
        <w:tblW w:w="0" w:type="auto"/>
        <w:tblInd w:w="45" w:type="dxa"/>
        <w:tblLayout w:type="fixed"/>
        <w:tblCellMar>
          <w:left w:w="0" w:type="dxa"/>
          <w:right w:w="0" w:type="dxa"/>
        </w:tblCellMar>
        <w:tblLook w:val="04A0" w:firstRow="1" w:lastRow="0" w:firstColumn="1" w:lastColumn="0" w:noHBand="0" w:noVBand="1"/>
      </w:tblPr>
      <w:tblGrid>
        <w:gridCol w:w="9370"/>
      </w:tblGrid>
      <w:tr w:rsidR="00C75967" w14:paraId="6D90B7EE" w14:textId="77777777">
        <w:trPr>
          <w:trHeight w:hRule="exact" w:val="686"/>
        </w:trPr>
        <w:tc>
          <w:tcPr>
            <w:tcW w:w="9370" w:type="dxa"/>
            <w:tcBorders>
              <w:top w:val="single" w:sz="5" w:space="0" w:color="000000"/>
              <w:left w:val="single" w:sz="5" w:space="0" w:color="000000"/>
              <w:bottom w:val="single" w:sz="5" w:space="0" w:color="000000"/>
              <w:right w:val="single" w:sz="5" w:space="0" w:color="000000"/>
            </w:tcBorders>
            <w:shd w:val="clear" w:color="E6E6E6" w:fill="E6E6E6"/>
          </w:tcPr>
          <w:p w14:paraId="6795815D" w14:textId="77777777" w:rsidR="00C75967" w:rsidRDefault="00073D86">
            <w:pPr>
              <w:numPr>
                <w:ilvl w:val="0"/>
                <w:numId w:val="2"/>
              </w:numPr>
              <w:tabs>
                <w:tab w:val="clear" w:pos="216"/>
                <w:tab w:val="left" w:pos="432"/>
              </w:tabs>
              <w:spacing w:after="380" w:line="272" w:lineRule="exact"/>
              <w:ind w:left="216"/>
              <w:textAlignment w:val="baseline"/>
              <w:rPr>
                <w:rFonts w:eastAsia="Times New Roman"/>
                <w:color w:val="000000"/>
                <w:sz w:val="24"/>
              </w:rPr>
            </w:pPr>
            <w:r>
              <w:rPr>
                <w:rFonts w:eastAsia="Times New Roman"/>
                <w:color w:val="000000"/>
                <w:sz w:val="24"/>
              </w:rPr>
              <w:t>Provide the link to the dedicated stormwater webpage for your municipality.</w:t>
            </w:r>
          </w:p>
        </w:tc>
      </w:tr>
      <w:tr w:rsidR="00C75967" w14:paraId="1A550D52" w14:textId="77777777">
        <w:trPr>
          <w:trHeight w:hRule="exact" w:val="677"/>
        </w:trPr>
        <w:tc>
          <w:tcPr>
            <w:tcW w:w="9370" w:type="dxa"/>
            <w:tcBorders>
              <w:top w:val="single" w:sz="5" w:space="0" w:color="000000"/>
              <w:left w:val="single" w:sz="5" w:space="0" w:color="000000"/>
              <w:bottom w:val="single" w:sz="5" w:space="0" w:color="000000"/>
              <w:right w:val="single" w:sz="5" w:space="0" w:color="000000"/>
            </w:tcBorders>
            <w:vAlign w:val="center"/>
          </w:tcPr>
          <w:p w14:paraId="63ED1BEC" w14:textId="77777777" w:rsidR="00C75967" w:rsidRDefault="00067D59">
            <w:pPr>
              <w:spacing w:before="269" w:after="126" w:line="272" w:lineRule="exact"/>
              <w:ind w:left="360"/>
              <w:textAlignment w:val="baseline"/>
              <w:rPr>
                <w:rFonts w:eastAsia="Times New Roman"/>
                <w:color w:val="000000"/>
                <w:sz w:val="24"/>
              </w:rPr>
            </w:pPr>
            <w:hyperlink r:id="rId10">
              <w:r w:rsidR="00073D86">
                <w:rPr>
                  <w:rFonts w:eastAsia="Times New Roman"/>
                  <w:color w:val="0000FF"/>
                  <w:sz w:val="24"/>
                  <w:u w:val="single"/>
                </w:rPr>
                <w:t>www.califonboro.org/stormwater-management/</w:t>
              </w:r>
            </w:hyperlink>
            <w:r w:rsidR="00073D86">
              <w:rPr>
                <w:rFonts w:eastAsia="Times New Roman"/>
                <w:color w:val="000000"/>
                <w:sz w:val="24"/>
              </w:rPr>
              <w:t xml:space="preserve"> </w:t>
            </w:r>
          </w:p>
        </w:tc>
      </w:tr>
      <w:tr w:rsidR="00C75967" w14:paraId="53DF7773" w14:textId="77777777">
        <w:trPr>
          <w:trHeight w:hRule="exact" w:val="682"/>
        </w:trPr>
        <w:tc>
          <w:tcPr>
            <w:tcW w:w="9370" w:type="dxa"/>
            <w:tcBorders>
              <w:top w:val="single" w:sz="5" w:space="0" w:color="000000"/>
              <w:left w:val="single" w:sz="5" w:space="0" w:color="000000"/>
              <w:bottom w:val="single" w:sz="5" w:space="0" w:color="000000"/>
              <w:right w:val="single" w:sz="5" w:space="0" w:color="000000"/>
            </w:tcBorders>
            <w:shd w:val="clear" w:color="E6E6E6" w:fill="E6E6E6"/>
          </w:tcPr>
          <w:p w14:paraId="4BECBB6F" w14:textId="77777777" w:rsidR="00C75967" w:rsidRDefault="00073D86">
            <w:pPr>
              <w:numPr>
                <w:ilvl w:val="0"/>
                <w:numId w:val="2"/>
              </w:numPr>
              <w:tabs>
                <w:tab w:val="clear" w:pos="216"/>
                <w:tab w:val="left" w:pos="432"/>
              </w:tabs>
              <w:spacing w:after="390" w:line="272" w:lineRule="exact"/>
              <w:ind w:left="216"/>
              <w:textAlignment w:val="baseline"/>
              <w:rPr>
                <w:rFonts w:eastAsia="Times New Roman"/>
                <w:color w:val="000000"/>
                <w:sz w:val="24"/>
              </w:rPr>
            </w:pPr>
            <w:r>
              <w:rPr>
                <w:rFonts w:eastAsia="Times New Roman"/>
                <w:color w:val="000000"/>
                <w:sz w:val="24"/>
              </w:rPr>
              <w:t>List the name and title of person(s) responsible for stormwater webpage postings/updates.</w:t>
            </w:r>
          </w:p>
        </w:tc>
      </w:tr>
      <w:tr w:rsidR="00C75967" w14:paraId="0DCF88EC" w14:textId="77777777">
        <w:trPr>
          <w:trHeight w:hRule="exact" w:val="677"/>
        </w:trPr>
        <w:tc>
          <w:tcPr>
            <w:tcW w:w="9370" w:type="dxa"/>
            <w:tcBorders>
              <w:top w:val="single" w:sz="5" w:space="0" w:color="000000"/>
              <w:left w:val="single" w:sz="5" w:space="0" w:color="000000"/>
              <w:bottom w:val="single" w:sz="5" w:space="0" w:color="000000"/>
              <w:right w:val="single" w:sz="5" w:space="0" w:color="000000"/>
            </w:tcBorders>
            <w:vAlign w:val="center"/>
          </w:tcPr>
          <w:p w14:paraId="3EF666B8" w14:textId="77777777" w:rsidR="00C75967" w:rsidRDefault="00073D86">
            <w:pPr>
              <w:spacing w:before="292" w:after="112" w:line="272" w:lineRule="exact"/>
              <w:ind w:left="360"/>
              <w:textAlignment w:val="baseline"/>
              <w:rPr>
                <w:rFonts w:eastAsia="Times New Roman"/>
                <w:color w:val="000000"/>
                <w:sz w:val="24"/>
              </w:rPr>
            </w:pPr>
            <w:r>
              <w:rPr>
                <w:rFonts w:eastAsia="Times New Roman"/>
                <w:color w:val="000000"/>
                <w:sz w:val="24"/>
              </w:rPr>
              <w:t>Karen Mastro, Borough Administrator/Municipal Clerk, Public Notice Coordinator</w:t>
            </w:r>
          </w:p>
        </w:tc>
      </w:tr>
      <w:tr w:rsidR="00C75967" w14:paraId="2722AA81" w14:textId="77777777">
        <w:trPr>
          <w:trHeight w:hRule="exact" w:val="840"/>
        </w:trPr>
        <w:tc>
          <w:tcPr>
            <w:tcW w:w="9370" w:type="dxa"/>
            <w:tcBorders>
              <w:top w:val="single" w:sz="5" w:space="0" w:color="000000"/>
              <w:left w:val="single" w:sz="5" w:space="0" w:color="000000"/>
              <w:bottom w:val="single" w:sz="5" w:space="0" w:color="000000"/>
              <w:right w:val="single" w:sz="5" w:space="0" w:color="000000"/>
            </w:tcBorders>
            <w:shd w:val="clear" w:color="E6E6E6" w:fill="E6E6E6"/>
          </w:tcPr>
          <w:p w14:paraId="6DC484AC" w14:textId="77777777" w:rsidR="00C75967" w:rsidRDefault="00073D86">
            <w:pPr>
              <w:numPr>
                <w:ilvl w:val="0"/>
                <w:numId w:val="3"/>
              </w:numPr>
              <w:tabs>
                <w:tab w:val="clear" w:pos="288"/>
                <w:tab w:val="left" w:pos="504"/>
              </w:tabs>
              <w:spacing w:line="274" w:lineRule="exact"/>
              <w:ind w:left="504" w:right="324" w:hanging="288"/>
              <w:textAlignment w:val="baseline"/>
              <w:rPr>
                <w:rFonts w:eastAsia="Times New Roman"/>
                <w:color w:val="000000"/>
                <w:sz w:val="24"/>
              </w:rPr>
            </w:pPr>
            <w:r>
              <w:rPr>
                <w:rFonts w:eastAsia="Times New Roman"/>
                <w:color w:val="000000"/>
                <w:sz w:val="24"/>
              </w:rPr>
              <w:t>List the newspapers, social media outlets, websites, direct mailings (Email or postal), and other communication approaches typically used to inform/educate the public on stormwater program information and related events/activities.</w:t>
            </w:r>
          </w:p>
        </w:tc>
      </w:tr>
      <w:tr w:rsidR="00C75967" w14:paraId="043B9189" w14:textId="77777777">
        <w:trPr>
          <w:trHeight w:hRule="exact" w:val="6086"/>
        </w:trPr>
        <w:tc>
          <w:tcPr>
            <w:tcW w:w="9370" w:type="dxa"/>
            <w:tcBorders>
              <w:top w:val="single" w:sz="5" w:space="0" w:color="000000"/>
              <w:left w:val="single" w:sz="5" w:space="0" w:color="000000"/>
              <w:bottom w:val="single" w:sz="5" w:space="0" w:color="000000"/>
              <w:right w:val="single" w:sz="5" w:space="0" w:color="000000"/>
            </w:tcBorders>
          </w:tcPr>
          <w:p w14:paraId="77F3DF9E" w14:textId="77777777" w:rsidR="00C75967" w:rsidRDefault="00073D86">
            <w:pPr>
              <w:spacing w:line="273" w:lineRule="exact"/>
              <w:ind w:left="216" w:right="2304"/>
              <w:textAlignment w:val="baseline"/>
              <w:rPr>
                <w:rFonts w:eastAsia="Times New Roman"/>
                <w:color w:val="000000"/>
                <w:sz w:val="24"/>
              </w:rPr>
            </w:pPr>
            <w:r>
              <w:rPr>
                <w:rFonts w:eastAsia="Times New Roman"/>
                <w:color w:val="000000"/>
                <w:sz w:val="24"/>
              </w:rPr>
              <w:t xml:space="preserve">Califon Borough maintains a dedicated Stormwater Page on its website: </w:t>
            </w:r>
            <w:hyperlink r:id="rId11">
              <w:r>
                <w:rPr>
                  <w:rFonts w:eastAsia="Times New Roman"/>
                  <w:color w:val="0000FF"/>
                  <w:sz w:val="24"/>
                  <w:u w:val="single"/>
                </w:rPr>
                <w:t>www.califonboro.org</w:t>
              </w:r>
            </w:hyperlink>
            <w:r>
              <w:rPr>
                <w:rFonts w:eastAsia="Times New Roman"/>
                <w:color w:val="000000"/>
                <w:sz w:val="24"/>
              </w:rPr>
              <w:t>.</w:t>
            </w:r>
          </w:p>
          <w:p w14:paraId="61D6988C" w14:textId="77777777" w:rsidR="00C75967" w:rsidRDefault="00073D86">
            <w:pPr>
              <w:spacing w:before="275" w:line="277" w:lineRule="exact"/>
              <w:ind w:left="216" w:right="468"/>
              <w:textAlignment w:val="baseline"/>
              <w:rPr>
                <w:rFonts w:eastAsia="Times New Roman"/>
                <w:color w:val="000000"/>
                <w:sz w:val="24"/>
              </w:rPr>
            </w:pPr>
            <w:r>
              <w:rPr>
                <w:rFonts w:eastAsia="Times New Roman"/>
                <w:color w:val="000000"/>
                <w:sz w:val="24"/>
              </w:rPr>
              <w:t>Outreach events are advertised on our website and our town's newsletter, the Crier. Brochures and copies of our stormwater ordinances, stormwater pollution plan, and additional resources are on display at the municipal offices. Brochures are also available at our Construction Code Office and local library.</w:t>
            </w:r>
          </w:p>
          <w:p w14:paraId="00A71F49" w14:textId="77777777" w:rsidR="00C75967" w:rsidRDefault="00073D86">
            <w:pPr>
              <w:spacing w:before="277" w:line="275" w:lineRule="exact"/>
              <w:ind w:left="216" w:right="252"/>
              <w:textAlignment w:val="baseline"/>
              <w:rPr>
                <w:rFonts w:eastAsia="Times New Roman"/>
                <w:color w:val="000000"/>
                <w:sz w:val="24"/>
              </w:rPr>
            </w:pPr>
            <w:r>
              <w:rPr>
                <w:rFonts w:eastAsia="Times New Roman"/>
                <w:color w:val="000000"/>
                <w:sz w:val="24"/>
              </w:rPr>
              <w:t xml:space="preserve">Annually the Solutions for “Stormwater Pollution” and “Stormwater Pollution, </w:t>
            </w:r>
            <w:proofErr w:type="gramStart"/>
            <w:r>
              <w:rPr>
                <w:rFonts w:eastAsia="Times New Roman"/>
                <w:color w:val="000000"/>
                <w:sz w:val="24"/>
              </w:rPr>
              <w:t>What</w:t>
            </w:r>
            <w:proofErr w:type="gramEnd"/>
            <w:r>
              <w:rPr>
                <w:rFonts w:eastAsia="Times New Roman"/>
                <w:color w:val="000000"/>
                <w:sz w:val="24"/>
              </w:rPr>
              <w:t xml:space="preserve"> do You Think” brochures are mailed out to all Califon residents. Brochures and other educational materials concerning improper disposal of waste are available at the Califon Municipal Offices, </w:t>
            </w:r>
            <w:proofErr w:type="spellStart"/>
            <w:r>
              <w:rPr>
                <w:rFonts w:eastAsia="Times New Roman"/>
                <w:color w:val="000000"/>
                <w:sz w:val="24"/>
              </w:rPr>
              <w:t>Bunnvale</w:t>
            </w:r>
            <w:proofErr w:type="spellEnd"/>
            <w:r>
              <w:rPr>
                <w:rFonts w:eastAsia="Times New Roman"/>
                <w:color w:val="000000"/>
                <w:sz w:val="24"/>
              </w:rPr>
              <w:t xml:space="preserve"> Library and our Construction Office in Tewksbury Township.</w:t>
            </w:r>
          </w:p>
          <w:p w14:paraId="2667E0A1" w14:textId="77777777" w:rsidR="00C75967" w:rsidRDefault="00073D86">
            <w:pPr>
              <w:spacing w:before="273" w:line="279" w:lineRule="exact"/>
              <w:ind w:left="216" w:right="468"/>
              <w:textAlignment w:val="baseline"/>
              <w:rPr>
                <w:rFonts w:eastAsia="Times New Roman"/>
                <w:color w:val="000000"/>
                <w:sz w:val="24"/>
              </w:rPr>
            </w:pPr>
            <w:r>
              <w:rPr>
                <w:rFonts w:eastAsia="Times New Roman"/>
                <w:color w:val="000000"/>
                <w:sz w:val="24"/>
              </w:rPr>
              <w:t>Annually Califon will have a table set up at the Trout Festival with brochures and a display about stormwater.</w:t>
            </w:r>
          </w:p>
          <w:p w14:paraId="7A21414D" w14:textId="77777777" w:rsidR="00C75967" w:rsidRDefault="00073D86">
            <w:pPr>
              <w:spacing w:before="276" w:line="276" w:lineRule="exact"/>
              <w:ind w:left="216" w:right="648"/>
              <w:textAlignment w:val="baseline"/>
              <w:rPr>
                <w:rFonts w:eastAsia="Times New Roman"/>
                <w:color w:val="000000"/>
                <w:sz w:val="24"/>
              </w:rPr>
            </w:pPr>
            <w:r>
              <w:rPr>
                <w:rFonts w:eastAsia="Times New Roman"/>
                <w:color w:val="000000"/>
                <w:sz w:val="24"/>
              </w:rPr>
              <w:t>A letter from Califon's Mayor will be mailed to each resident every June, explaining the Borough's MS4 Permit changes that have taken place in Califon and what it means to the residents and businesses.</w:t>
            </w:r>
          </w:p>
          <w:p w14:paraId="68D310E2" w14:textId="77777777" w:rsidR="00C75967" w:rsidRDefault="00073D86">
            <w:pPr>
              <w:spacing w:before="280" w:after="274" w:line="272" w:lineRule="exact"/>
              <w:ind w:left="216"/>
              <w:textAlignment w:val="baseline"/>
              <w:rPr>
                <w:rFonts w:eastAsia="Times New Roman"/>
                <w:color w:val="000000"/>
                <w:sz w:val="24"/>
              </w:rPr>
            </w:pPr>
            <w:r>
              <w:rPr>
                <w:rFonts w:eastAsia="Times New Roman"/>
                <w:color w:val="000000"/>
                <w:sz w:val="24"/>
              </w:rPr>
              <w:t>Public education and outreach records are maintained by the Borough Clerk’s office.</w:t>
            </w:r>
          </w:p>
        </w:tc>
      </w:tr>
    </w:tbl>
    <w:p w14:paraId="7C4AE9AA" w14:textId="77777777" w:rsidR="00C75967" w:rsidRDefault="00C75967">
      <w:pPr>
        <w:spacing w:after="3384" w:line="20" w:lineRule="exact"/>
      </w:pPr>
    </w:p>
    <w:p w14:paraId="60F3281A" w14:textId="77777777" w:rsidR="00C75967" w:rsidRDefault="00C75967">
      <w:pPr>
        <w:spacing w:after="3384" w:line="20" w:lineRule="exact"/>
        <w:sectPr w:rsidR="00C75967">
          <w:pgSz w:w="12240" w:h="15840"/>
          <w:pgMar w:top="720" w:right="1390" w:bottom="384" w:left="1390" w:header="720" w:footer="720" w:gutter="0"/>
          <w:cols w:space="720"/>
        </w:sectPr>
      </w:pPr>
    </w:p>
    <w:p w14:paraId="6B564555"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67AED08D" w14:textId="77777777" w:rsidR="00C75967" w:rsidRDefault="00073D86">
      <w:pPr>
        <w:spacing w:before="8" w:line="240" w:lineRule="exact"/>
        <w:jc w:val="center"/>
        <w:textAlignment w:val="baseline"/>
        <w:rPr>
          <w:rFonts w:eastAsia="Times New Roman"/>
          <w:color w:val="000000"/>
        </w:rPr>
      </w:pPr>
      <w:r>
        <w:rPr>
          <w:rFonts w:eastAsia="Times New Roman"/>
          <w:color w:val="000000"/>
        </w:rPr>
        <w:t>5</w:t>
      </w:r>
    </w:p>
    <w:p w14:paraId="3883A909" w14:textId="77777777" w:rsidR="00C75967" w:rsidRDefault="00C75967">
      <w:pPr>
        <w:sectPr w:rsidR="00C75967">
          <w:type w:val="continuous"/>
          <w:pgSz w:w="12240" w:h="15840"/>
          <w:pgMar w:top="720" w:right="3122" w:bottom="384" w:left="1438" w:header="720" w:footer="720" w:gutter="0"/>
          <w:cols w:space="720"/>
        </w:sectPr>
      </w:pPr>
    </w:p>
    <w:p w14:paraId="2DF882C1" w14:textId="77777777" w:rsidR="00C75967" w:rsidRDefault="00073D86">
      <w:pPr>
        <w:spacing w:line="342" w:lineRule="exact"/>
        <w:jc w:val="center"/>
        <w:textAlignment w:val="baseline"/>
        <w:rPr>
          <w:rFonts w:eastAsia="Times New Roman"/>
          <w:b/>
          <w:color w:val="000000"/>
          <w:sz w:val="28"/>
        </w:rPr>
      </w:pPr>
      <w:r>
        <w:rPr>
          <w:rFonts w:eastAsia="Times New Roman"/>
          <w:b/>
          <w:color w:val="000000"/>
          <w:sz w:val="28"/>
        </w:rPr>
        <w:lastRenderedPageBreak/>
        <w:t xml:space="preserve">Form 4 – Post-Construction Stormwater Management in New Development </w:t>
      </w:r>
      <w:r>
        <w:rPr>
          <w:rFonts w:eastAsia="Times New Roman"/>
          <w:b/>
          <w:color w:val="000000"/>
          <w:sz w:val="28"/>
        </w:rPr>
        <w:br/>
        <w:t>and Redevelopment</w:t>
      </w:r>
    </w:p>
    <w:p w14:paraId="31BD00B4" w14:textId="77777777" w:rsidR="00C75967" w:rsidRDefault="00073D86">
      <w:pPr>
        <w:spacing w:before="26" w:after="149" w:line="249" w:lineRule="exact"/>
        <w:jc w:val="center"/>
        <w:textAlignment w:val="baseline"/>
        <w:rPr>
          <w:rFonts w:eastAsia="Times New Roman"/>
          <w:b/>
          <w:i/>
          <w:color w:val="000000"/>
        </w:rPr>
      </w:pPr>
      <w:r>
        <w:rPr>
          <w:rFonts w:eastAsia="Times New Roman"/>
          <w:b/>
          <w:i/>
          <w:color w:val="000000"/>
        </w:rPr>
        <w:t>Part IV.E.</w:t>
      </w:r>
    </w:p>
    <w:tbl>
      <w:tblPr>
        <w:tblW w:w="0" w:type="auto"/>
        <w:tblInd w:w="50" w:type="dxa"/>
        <w:tblLayout w:type="fixed"/>
        <w:tblCellMar>
          <w:left w:w="0" w:type="dxa"/>
          <w:right w:w="0" w:type="dxa"/>
        </w:tblCellMar>
        <w:tblLook w:val="04A0" w:firstRow="1" w:lastRow="0" w:firstColumn="1" w:lastColumn="0" w:noHBand="0" w:noVBand="1"/>
      </w:tblPr>
      <w:tblGrid>
        <w:gridCol w:w="9360"/>
      </w:tblGrid>
      <w:tr w:rsidR="00C75967" w14:paraId="75FCCA5B" w14:textId="77777777">
        <w:trPr>
          <w:trHeight w:hRule="exact" w:val="566"/>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3AD0C405" w14:textId="77777777" w:rsidR="00C75967" w:rsidRDefault="00073D86">
            <w:pPr>
              <w:numPr>
                <w:ilvl w:val="0"/>
                <w:numId w:val="4"/>
              </w:numPr>
              <w:tabs>
                <w:tab w:val="clear" w:pos="360"/>
                <w:tab w:val="left" w:pos="864"/>
              </w:tabs>
              <w:spacing w:line="269" w:lineRule="exact"/>
              <w:ind w:left="864" w:right="648" w:hanging="360"/>
              <w:textAlignment w:val="baseline"/>
              <w:rPr>
                <w:rFonts w:eastAsia="Times New Roman"/>
                <w:color w:val="000000"/>
                <w:sz w:val="24"/>
              </w:rPr>
            </w:pPr>
            <w:r>
              <w:rPr>
                <w:rFonts w:eastAsia="Times New Roman"/>
                <w:color w:val="000000"/>
                <w:sz w:val="24"/>
              </w:rPr>
              <w:t>How does the municipality define “major development”? If it is different from the definition in N.J.A.C. 7:8, explain the difference.</w:t>
            </w:r>
          </w:p>
        </w:tc>
      </w:tr>
      <w:tr w:rsidR="00C75967" w14:paraId="546C5C88" w14:textId="77777777">
        <w:trPr>
          <w:trHeight w:hRule="exact" w:val="5530"/>
        </w:trPr>
        <w:tc>
          <w:tcPr>
            <w:tcW w:w="9360" w:type="dxa"/>
            <w:tcBorders>
              <w:top w:val="single" w:sz="5" w:space="0" w:color="000000"/>
              <w:left w:val="single" w:sz="5" w:space="0" w:color="000000"/>
              <w:bottom w:val="single" w:sz="5" w:space="0" w:color="000000"/>
              <w:right w:val="single" w:sz="5" w:space="0" w:color="000000"/>
            </w:tcBorders>
            <w:vAlign w:val="center"/>
          </w:tcPr>
          <w:p w14:paraId="7DEBFD64" w14:textId="77777777" w:rsidR="00C75967" w:rsidRDefault="00073D86">
            <w:pPr>
              <w:spacing w:before="298" w:line="273" w:lineRule="exact"/>
              <w:ind w:left="144" w:right="108"/>
              <w:jc w:val="both"/>
              <w:textAlignment w:val="baseline"/>
              <w:rPr>
                <w:rFonts w:eastAsia="Times New Roman"/>
                <w:color w:val="000000"/>
                <w:sz w:val="24"/>
              </w:rPr>
            </w:pPr>
            <w:r>
              <w:rPr>
                <w:rFonts w:eastAsia="Times New Roman"/>
                <w:color w:val="000000"/>
                <w:sz w:val="24"/>
              </w:rPr>
              <w:t>Major development is defined in Borough Code §15.16.020. Major development shall mean an individual "development," as well as multiple developments that individually or collectively result in:</w:t>
            </w:r>
          </w:p>
          <w:p w14:paraId="6164DABD" w14:textId="77777777" w:rsidR="00C75967" w:rsidRDefault="00073D86">
            <w:pPr>
              <w:spacing w:before="280" w:line="272" w:lineRule="exact"/>
              <w:ind w:left="144"/>
              <w:textAlignment w:val="baseline"/>
              <w:rPr>
                <w:rFonts w:eastAsia="Times New Roman"/>
                <w:color w:val="000000"/>
                <w:sz w:val="24"/>
              </w:rPr>
            </w:pPr>
            <w:r>
              <w:rPr>
                <w:rFonts w:eastAsia="Times New Roman"/>
                <w:color w:val="000000"/>
                <w:sz w:val="24"/>
              </w:rPr>
              <w:t xml:space="preserve">1.The disturbance of one or more acres of land since February 2, </w:t>
            </w:r>
            <w:proofErr w:type="gramStart"/>
            <w:r>
              <w:rPr>
                <w:rFonts w:eastAsia="Times New Roman"/>
                <w:color w:val="000000"/>
                <w:sz w:val="24"/>
              </w:rPr>
              <w:t>2004;</w:t>
            </w:r>
            <w:proofErr w:type="gramEnd"/>
          </w:p>
          <w:p w14:paraId="752876C6" w14:textId="77777777" w:rsidR="00C75967" w:rsidRDefault="00073D86">
            <w:pPr>
              <w:spacing w:before="6" w:line="273" w:lineRule="exact"/>
              <w:ind w:left="144" w:right="108"/>
              <w:jc w:val="both"/>
              <w:textAlignment w:val="baseline"/>
              <w:rPr>
                <w:rFonts w:eastAsia="Times New Roman"/>
                <w:color w:val="000000"/>
                <w:sz w:val="24"/>
              </w:rPr>
            </w:pPr>
            <w:r>
              <w:rPr>
                <w:rFonts w:eastAsia="Times New Roman"/>
                <w:color w:val="000000"/>
                <w:sz w:val="24"/>
              </w:rPr>
              <w:t xml:space="preserve">2.The creation of one-quarter acre or more of "regulated impervious surface" since February 2, </w:t>
            </w:r>
            <w:proofErr w:type="gramStart"/>
            <w:r>
              <w:rPr>
                <w:rFonts w:eastAsia="Times New Roman"/>
                <w:color w:val="000000"/>
                <w:sz w:val="24"/>
              </w:rPr>
              <w:t>2004;</w:t>
            </w:r>
            <w:proofErr w:type="gramEnd"/>
          </w:p>
          <w:p w14:paraId="2C617C46" w14:textId="77777777" w:rsidR="00C75967" w:rsidRDefault="00073D86">
            <w:pPr>
              <w:spacing w:before="6" w:line="273" w:lineRule="exact"/>
              <w:ind w:left="144" w:right="108"/>
              <w:jc w:val="both"/>
              <w:textAlignment w:val="baseline"/>
              <w:rPr>
                <w:rFonts w:eastAsia="Times New Roman"/>
                <w:color w:val="000000"/>
                <w:sz w:val="24"/>
              </w:rPr>
            </w:pPr>
            <w:r>
              <w:rPr>
                <w:rFonts w:eastAsia="Times New Roman"/>
                <w:color w:val="000000"/>
                <w:sz w:val="24"/>
              </w:rPr>
              <w:t xml:space="preserve">3.The creation of one-quarter acre or more of "regulated motor vehicle surface" since March 2, </w:t>
            </w:r>
            <w:proofErr w:type="gramStart"/>
            <w:r>
              <w:rPr>
                <w:rFonts w:eastAsia="Times New Roman"/>
                <w:color w:val="000000"/>
                <w:sz w:val="24"/>
              </w:rPr>
              <w:t>2021;</w:t>
            </w:r>
            <w:proofErr w:type="gramEnd"/>
          </w:p>
          <w:p w14:paraId="32E9441A" w14:textId="77777777" w:rsidR="00C75967" w:rsidRDefault="00073D86">
            <w:pPr>
              <w:spacing w:before="3" w:line="276" w:lineRule="exact"/>
              <w:ind w:left="144" w:right="108"/>
              <w:jc w:val="both"/>
              <w:textAlignment w:val="baseline"/>
              <w:rPr>
                <w:rFonts w:eastAsia="Times New Roman"/>
                <w:color w:val="000000"/>
                <w:sz w:val="24"/>
              </w:rPr>
            </w:pPr>
            <w:r>
              <w:rPr>
                <w:rFonts w:eastAsia="Times New Roman"/>
                <w:color w:val="000000"/>
                <w:sz w:val="24"/>
              </w:rPr>
              <w:t>4.A combination of (2) and (3) above that totals an area of one-quarter acre or more. The same surface shall not be counted twice when determining if the combination area equals one-quarter acre or more.</w:t>
            </w:r>
          </w:p>
          <w:p w14:paraId="39E6558A" w14:textId="77777777" w:rsidR="00C75967" w:rsidRDefault="00073D86">
            <w:pPr>
              <w:spacing w:after="260" w:line="276" w:lineRule="exact"/>
              <w:ind w:left="144" w:right="108"/>
              <w:jc w:val="both"/>
              <w:textAlignment w:val="baseline"/>
              <w:rPr>
                <w:rFonts w:eastAsia="Times New Roman"/>
                <w:color w:val="000000"/>
                <w:spacing w:val="-1"/>
                <w:sz w:val="24"/>
              </w:rPr>
            </w:pPr>
            <w:r>
              <w:rPr>
                <w:rFonts w:eastAsia="Times New Roman"/>
                <w:color w:val="000000"/>
                <w:spacing w:val="-1"/>
                <w:sz w:val="24"/>
              </w:rPr>
              <w:t>"Major development" includes all developments that are part of a common plan of development or sale (for example, phased residential development) that collectively or individually meet any one or more of paragraphs (1), (2), (3), or (4) above. Projects undertaken by any government agency that otherwise meet the definition of "major development</w:t>
            </w:r>
            <w:proofErr w:type="gramStart"/>
            <w:r>
              <w:rPr>
                <w:rFonts w:eastAsia="Times New Roman"/>
                <w:color w:val="000000"/>
                <w:spacing w:val="-1"/>
                <w:sz w:val="24"/>
              </w:rPr>
              <w:t>"</w:t>
            </w:r>
            <w:proofErr w:type="gramEnd"/>
            <w:r>
              <w:rPr>
                <w:rFonts w:eastAsia="Times New Roman"/>
                <w:color w:val="000000"/>
                <w:spacing w:val="-1"/>
                <w:sz w:val="24"/>
              </w:rPr>
              <w:t xml:space="preserve"> but which do not require approval under the Municipal Land Use Law, N.J.S.A. 40:55D-l et seq., are also considered "major development."</w:t>
            </w:r>
          </w:p>
        </w:tc>
      </w:tr>
      <w:tr w:rsidR="00C75967" w14:paraId="55912387" w14:textId="77777777">
        <w:trPr>
          <w:trHeight w:hRule="exact" w:val="835"/>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5C26BF98" w14:textId="77777777" w:rsidR="00C75967" w:rsidRDefault="00073D86">
            <w:pPr>
              <w:numPr>
                <w:ilvl w:val="0"/>
                <w:numId w:val="4"/>
              </w:numPr>
              <w:tabs>
                <w:tab w:val="clear" w:pos="360"/>
                <w:tab w:val="left" w:pos="864"/>
                <w:tab w:val="left" w:pos="792"/>
              </w:tabs>
              <w:spacing w:after="260" w:line="274" w:lineRule="exact"/>
              <w:ind w:left="864" w:right="1008" w:hanging="360"/>
              <w:textAlignment w:val="baseline"/>
              <w:rPr>
                <w:rFonts w:eastAsia="Times New Roman"/>
                <w:color w:val="000000"/>
                <w:spacing w:val="-2"/>
                <w:sz w:val="24"/>
              </w:rPr>
            </w:pPr>
            <w:r>
              <w:rPr>
                <w:rFonts w:eastAsia="Times New Roman"/>
                <w:color w:val="000000"/>
                <w:spacing w:val="-2"/>
                <w:sz w:val="24"/>
              </w:rPr>
              <w:t>Is the municipality’s stormwater control ordinance (SCO) the same as or more stringent than NJDEP’s model SCO? If more stringent, explain the difference.</w:t>
            </w:r>
          </w:p>
        </w:tc>
      </w:tr>
      <w:tr w:rsidR="00C75967" w14:paraId="526689BB" w14:textId="77777777">
        <w:trPr>
          <w:trHeight w:hRule="exact" w:val="840"/>
        </w:trPr>
        <w:tc>
          <w:tcPr>
            <w:tcW w:w="9360" w:type="dxa"/>
            <w:tcBorders>
              <w:top w:val="single" w:sz="5" w:space="0" w:color="000000"/>
              <w:left w:val="single" w:sz="5" w:space="0" w:color="000000"/>
              <w:bottom w:val="single" w:sz="5" w:space="0" w:color="000000"/>
              <w:right w:val="single" w:sz="5" w:space="0" w:color="000000"/>
            </w:tcBorders>
            <w:vAlign w:val="center"/>
          </w:tcPr>
          <w:p w14:paraId="3C0CCECE" w14:textId="77777777" w:rsidR="00C75967" w:rsidRDefault="00073D86">
            <w:pPr>
              <w:spacing w:before="298" w:after="255" w:line="272" w:lineRule="exact"/>
              <w:ind w:left="144"/>
              <w:textAlignment w:val="baseline"/>
              <w:rPr>
                <w:rFonts w:eastAsia="Times New Roman"/>
                <w:color w:val="000000"/>
                <w:sz w:val="24"/>
              </w:rPr>
            </w:pPr>
            <w:r>
              <w:rPr>
                <w:rFonts w:eastAsia="Times New Roman"/>
                <w:color w:val="000000"/>
                <w:sz w:val="24"/>
              </w:rPr>
              <w:t>The Borough’s stormwater control ordinance matches the NJDEP model SCO.</w:t>
            </w:r>
          </w:p>
        </w:tc>
      </w:tr>
      <w:tr w:rsidR="00C75967" w14:paraId="259BFEED" w14:textId="77777777">
        <w:trPr>
          <w:trHeight w:hRule="exact" w:val="562"/>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42BE9D0E" w14:textId="77777777" w:rsidR="00C75967" w:rsidRDefault="00073D86">
            <w:pPr>
              <w:numPr>
                <w:ilvl w:val="0"/>
                <w:numId w:val="4"/>
              </w:numPr>
              <w:tabs>
                <w:tab w:val="clear" w:pos="360"/>
                <w:tab w:val="left" w:pos="864"/>
                <w:tab w:val="left" w:pos="792"/>
              </w:tabs>
              <w:spacing w:line="272" w:lineRule="exact"/>
              <w:ind w:left="864" w:right="972" w:hanging="360"/>
              <w:textAlignment w:val="baseline"/>
              <w:rPr>
                <w:rFonts w:eastAsia="Times New Roman"/>
                <w:color w:val="000000"/>
                <w:spacing w:val="-2"/>
                <w:sz w:val="24"/>
              </w:rPr>
            </w:pPr>
            <w:r>
              <w:rPr>
                <w:rFonts w:eastAsia="Times New Roman"/>
                <w:color w:val="000000"/>
                <w:spacing w:val="-2"/>
                <w:sz w:val="24"/>
              </w:rPr>
              <w:t>Describe the process for reviewing major development project applications for compliance with the SCO and Residential Site Improvement Standards (RSIS).</w:t>
            </w:r>
          </w:p>
        </w:tc>
      </w:tr>
      <w:tr w:rsidR="00C75967" w14:paraId="581EDE95" w14:textId="77777777">
        <w:trPr>
          <w:trHeight w:hRule="exact" w:val="2357"/>
        </w:trPr>
        <w:tc>
          <w:tcPr>
            <w:tcW w:w="9360" w:type="dxa"/>
            <w:tcBorders>
              <w:top w:val="single" w:sz="5" w:space="0" w:color="000000"/>
              <w:left w:val="single" w:sz="5" w:space="0" w:color="000000"/>
              <w:bottom w:val="single" w:sz="5" w:space="0" w:color="000000"/>
              <w:right w:val="single" w:sz="5" w:space="0" w:color="000000"/>
            </w:tcBorders>
          </w:tcPr>
          <w:p w14:paraId="6C8F7F98" w14:textId="77777777" w:rsidR="00C75967" w:rsidRDefault="00073D86">
            <w:pPr>
              <w:spacing w:before="249" w:after="448" w:line="275" w:lineRule="exact"/>
              <w:ind w:left="144" w:right="108"/>
              <w:textAlignment w:val="baseline"/>
              <w:rPr>
                <w:rFonts w:eastAsia="Times New Roman"/>
                <w:color w:val="000000"/>
                <w:sz w:val="24"/>
              </w:rPr>
            </w:pPr>
            <w:r>
              <w:rPr>
                <w:rFonts w:eastAsia="Times New Roman"/>
                <w:color w:val="000000"/>
                <w:sz w:val="24"/>
              </w:rPr>
              <w:t xml:space="preserve">The Califon Planning Board ensures such compliance before issuing preliminary or final subdivision or site plan approvals under the Municipal Land Use Law. We ensure that all new major development and redevelopment projects that are subject to the Residential Site Improvement Standards (and Borough Stormwater Control Requirements) for stormwater management (including the NJDEP Stormwater Management rules, N.J.A.C. 7:8, referenced in those standards) </w:t>
            </w:r>
            <w:proofErr w:type="gramStart"/>
            <w:r>
              <w:rPr>
                <w:rFonts w:eastAsia="Times New Roman"/>
                <w:color w:val="000000"/>
                <w:sz w:val="24"/>
              </w:rPr>
              <w:t>are in compliance with</w:t>
            </w:r>
            <w:proofErr w:type="gramEnd"/>
            <w:r>
              <w:rPr>
                <w:rFonts w:eastAsia="Times New Roman"/>
                <w:color w:val="000000"/>
                <w:sz w:val="24"/>
              </w:rPr>
              <w:t xml:space="preserve"> those standards.</w:t>
            </w:r>
          </w:p>
        </w:tc>
      </w:tr>
      <w:tr w:rsidR="00C75967" w14:paraId="4C4DDCD1" w14:textId="77777777">
        <w:trPr>
          <w:trHeight w:hRule="exact" w:val="835"/>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334DD76A" w14:textId="77777777" w:rsidR="00C75967" w:rsidRDefault="00073D86">
            <w:pPr>
              <w:numPr>
                <w:ilvl w:val="0"/>
                <w:numId w:val="4"/>
              </w:numPr>
              <w:tabs>
                <w:tab w:val="clear" w:pos="360"/>
                <w:tab w:val="left" w:pos="864"/>
              </w:tabs>
              <w:spacing w:line="272" w:lineRule="exact"/>
              <w:ind w:left="864" w:right="108" w:hanging="360"/>
              <w:jc w:val="both"/>
              <w:textAlignment w:val="baseline"/>
              <w:rPr>
                <w:rFonts w:eastAsia="Times New Roman"/>
                <w:color w:val="000000"/>
                <w:sz w:val="24"/>
              </w:rPr>
            </w:pPr>
            <w:r>
              <w:rPr>
                <w:rFonts w:eastAsia="Times New Roman"/>
                <w:color w:val="000000"/>
                <w:sz w:val="24"/>
              </w:rPr>
              <w:t>Does your municipality have a mitigation plan included in your Municipal Stormwater Management Plan and Stormwater Control Ordinance? Indicate the location of records of all variances granted.</w:t>
            </w:r>
          </w:p>
        </w:tc>
      </w:tr>
      <w:tr w:rsidR="00C75967" w14:paraId="116A88C6" w14:textId="77777777">
        <w:trPr>
          <w:trHeight w:hRule="exact" w:val="1118"/>
        </w:trPr>
        <w:tc>
          <w:tcPr>
            <w:tcW w:w="9360" w:type="dxa"/>
            <w:tcBorders>
              <w:top w:val="single" w:sz="5" w:space="0" w:color="000000"/>
              <w:left w:val="single" w:sz="5" w:space="0" w:color="000000"/>
              <w:bottom w:val="single" w:sz="5" w:space="0" w:color="000000"/>
              <w:right w:val="single" w:sz="5" w:space="0" w:color="000000"/>
            </w:tcBorders>
            <w:vAlign w:val="center"/>
          </w:tcPr>
          <w:p w14:paraId="621D1990" w14:textId="77777777" w:rsidR="00C75967" w:rsidRDefault="00073D86">
            <w:pPr>
              <w:spacing w:before="297" w:after="270" w:line="273" w:lineRule="exact"/>
              <w:ind w:left="144" w:right="864"/>
              <w:textAlignment w:val="baseline"/>
              <w:rPr>
                <w:rFonts w:eastAsia="Times New Roman"/>
                <w:color w:val="000000"/>
                <w:sz w:val="24"/>
              </w:rPr>
            </w:pPr>
            <w:r>
              <w:rPr>
                <w:rFonts w:eastAsia="Times New Roman"/>
                <w:color w:val="000000"/>
                <w:sz w:val="24"/>
              </w:rPr>
              <w:t>Yes - Borough Code §15.16.040 and Page 16 of the most recent Municipal Stormwater Management Plan.</w:t>
            </w:r>
          </w:p>
        </w:tc>
      </w:tr>
    </w:tbl>
    <w:p w14:paraId="3F0DD724" w14:textId="77777777" w:rsidR="00C75967" w:rsidRDefault="00C75967">
      <w:pPr>
        <w:spacing w:after="39" w:line="20" w:lineRule="exact"/>
      </w:pPr>
    </w:p>
    <w:p w14:paraId="1103574C" w14:textId="77777777" w:rsidR="00C75967" w:rsidRDefault="00073D86">
      <w:pPr>
        <w:spacing w:before="4" w:line="246" w:lineRule="exact"/>
        <w:textAlignment w:val="baseline"/>
        <w:rPr>
          <w:rFonts w:eastAsia="Times New Roman"/>
          <w:color w:val="000000"/>
        </w:rPr>
      </w:pPr>
      <w:r>
        <w:rPr>
          <w:rFonts w:eastAsia="Times New Roman"/>
          <w:color w:val="000000"/>
        </w:rPr>
        <w:t>Borough of Califon / Hunterdon County / NJDPDES #: NJG0149641 / March 26, 2024</w:t>
      </w:r>
    </w:p>
    <w:p w14:paraId="4838C292" w14:textId="77777777" w:rsidR="00C75967" w:rsidRDefault="00073D86">
      <w:pPr>
        <w:spacing w:before="8" w:line="240" w:lineRule="exact"/>
        <w:jc w:val="center"/>
        <w:textAlignment w:val="baseline"/>
        <w:rPr>
          <w:rFonts w:eastAsia="Times New Roman"/>
          <w:color w:val="000000"/>
        </w:rPr>
      </w:pPr>
      <w:r>
        <w:rPr>
          <w:rFonts w:eastAsia="Times New Roman"/>
          <w:color w:val="000000"/>
        </w:rPr>
        <w:t>6</w:t>
      </w:r>
    </w:p>
    <w:p w14:paraId="448D2B36" w14:textId="77777777" w:rsidR="00C75967" w:rsidRDefault="00C75967">
      <w:pPr>
        <w:sectPr w:rsidR="00C75967">
          <w:pgSz w:w="12240" w:h="15840"/>
          <w:pgMar w:top="720" w:right="1390" w:bottom="384" w:left="1390" w:header="720" w:footer="720" w:gutter="0"/>
          <w:cols w:space="720"/>
        </w:sectPr>
      </w:pPr>
    </w:p>
    <w:tbl>
      <w:tblPr>
        <w:tblW w:w="0" w:type="auto"/>
        <w:tblInd w:w="50" w:type="dxa"/>
        <w:tblLayout w:type="fixed"/>
        <w:tblCellMar>
          <w:left w:w="0" w:type="dxa"/>
          <w:right w:w="0" w:type="dxa"/>
        </w:tblCellMar>
        <w:tblLook w:val="04A0" w:firstRow="1" w:lastRow="0" w:firstColumn="1" w:lastColumn="0" w:noHBand="0" w:noVBand="1"/>
      </w:tblPr>
      <w:tblGrid>
        <w:gridCol w:w="9360"/>
      </w:tblGrid>
      <w:tr w:rsidR="00C75967" w14:paraId="3020D2A4" w14:textId="77777777">
        <w:trPr>
          <w:trHeight w:hRule="exact" w:val="1392"/>
        </w:trPr>
        <w:tc>
          <w:tcPr>
            <w:tcW w:w="9360" w:type="dxa"/>
            <w:tcBorders>
              <w:top w:val="single" w:sz="5" w:space="0" w:color="000000"/>
              <w:left w:val="single" w:sz="5" w:space="0" w:color="000000"/>
              <w:bottom w:val="single" w:sz="5" w:space="0" w:color="000000"/>
              <w:right w:val="single" w:sz="5" w:space="0" w:color="000000"/>
            </w:tcBorders>
          </w:tcPr>
          <w:p w14:paraId="76BF9E17" w14:textId="77777777" w:rsidR="00C75967" w:rsidRDefault="00073D86">
            <w:pPr>
              <w:spacing w:after="534" w:line="276" w:lineRule="exact"/>
              <w:ind w:left="144" w:right="396"/>
              <w:textAlignment w:val="baseline"/>
              <w:rPr>
                <w:rFonts w:eastAsia="Times New Roman"/>
                <w:color w:val="000000"/>
                <w:sz w:val="24"/>
              </w:rPr>
            </w:pPr>
            <w:r>
              <w:rPr>
                <w:rFonts w:eastAsia="Times New Roman"/>
                <w:color w:val="000000"/>
                <w:sz w:val="24"/>
              </w:rPr>
              <w:lastRenderedPageBreak/>
              <w:t xml:space="preserve">Major Development Summary Sheets are maintained by the Borough Engineer – Thomas A. Boorady PE of </w:t>
            </w:r>
            <w:proofErr w:type="spellStart"/>
            <w:r>
              <w:rPr>
                <w:rFonts w:eastAsia="Times New Roman"/>
                <w:color w:val="000000"/>
                <w:sz w:val="24"/>
              </w:rPr>
              <w:t>Darmofalski</w:t>
            </w:r>
            <w:proofErr w:type="spellEnd"/>
            <w:r>
              <w:rPr>
                <w:rFonts w:eastAsia="Times New Roman"/>
                <w:color w:val="000000"/>
                <w:sz w:val="24"/>
              </w:rPr>
              <w:t xml:space="preserve"> Engineering Associates, Inc. and by the Planning Board Secretary.</w:t>
            </w:r>
          </w:p>
        </w:tc>
      </w:tr>
      <w:tr w:rsidR="00C75967" w14:paraId="35767ACA" w14:textId="77777777">
        <w:trPr>
          <w:trHeight w:hRule="exact" w:val="562"/>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763DA1D6" w14:textId="77777777" w:rsidR="00C75967" w:rsidRDefault="00073D86">
            <w:pPr>
              <w:numPr>
                <w:ilvl w:val="0"/>
                <w:numId w:val="5"/>
              </w:numPr>
              <w:tabs>
                <w:tab w:val="clear" w:pos="360"/>
                <w:tab w:val="left" w:pos="864"/>
                <w:tab w:val="left" w:pos="792"/>
              </w:tabs>
              <w:spacing w:line="269" w:lineRule="exact"/>
              <w:ind w:left="864" w:right="1188" w:hanging="360"/>
              <w:textAlignment w:val="baseline"/>
              <w:rPr>
                <w:rFonts w:eastAsia="Times New Roman"/>
                <w:color w:val="000000"/>
                <w:spacing w:val="-2"/>
                <w:sz w:val="24"/>
              </w:rPr>
            </w:pPr>
            <w:r>
              <w:rPr>
                <w:rFonts w:eastAsia="Times New Roman"/>
                <w:color w:val="000000"/>
                <w:spacing w:val="-2"/>
                <w:sz w:val="24"/>
              </w:rPr>
              <w:t>Indicate the dates of each iteration of the municipality’s Stormwater Control Ordinance, starting with the initial adoption and including revisions.</w:t>
            </w:r>
          </w:p>
        </w:tc>
      </w:tr>
      <w:tr w:rsidR="00C75967" w14:paraId="5809EE09" w14:textId="77777777">
        <w:trPr>
          <w:trHeight w:hRule="exact" w:val="840"/>
        </w:trPr>
        <w:tc>
          <w:tcPr>
            <w:tcW w:w="9360" w:type="dxa"/>
            <w:tcBorders>
              <w:top w:val="single" w:sz="5" w:space="0" w:color="000000"/>
              <w:left w:val="single" w:sz="5" w:space="0" w:color="000000"/>
              <w:bottom w:val="single" w:sz="5" w:space="0" w:color="000000"/>
              <w:right w:val="single" w:sz="5" w:space="0" w:color="000000"/>
            </w:tcBorders>
          </w:tcPr>
          <w:p w14:paraId="1D516E87" w14:textId="77777777" w:rsidR="00C75967" w:rsidRDefault="00073D86">
            <w:pPr>
              <w:spacing w:after="270" w:line="278" w:lineRule="exact"/>
              <w:ind w:left="144"/>
              <w:textAlignment w:val="baseline"/>
              <w:rPr>
                <w:rFonts w:eastAsia="Times New Roman"/>
                <w:color w:val="000000"/>
                <w:sz w:val="24"/>
              </w:rPr>
            </w:pPr>
            <w:r>
              <w:rPr>
                <w:rFonts w:eastAsia="Times New Roman"/>
                <w:color w:val="000000"/>
                <w:sz w:val="24"/>
              </w:rPr>
              <w:t xml:space="preserve">May 2006 – Initial adoption </w:t>
            </w:r>
            <w:r>
              <w:rPr>
                <w:rFonts w:eastAsia="Times New Roman"/>
                <w:color w:val="000000"/>
                <w:sz w:val="24"/>
              </w:rPr>
              <w:br/>
              <w:t>June 2021 – Latest revision date</w:t>
            </w:r>
          </w:p>
        </w:tc>
      </w:tr>
      <w:tr w:rsidR="00C75967" w14:paraId="1078B26B" w14:textId="77777777">
        <w:trPr>
          <w:trHeight w:hRule="exact" w:val="561"/>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0FFDA391" w14:textId="77777777" w:rsidR="00C75967" w:rsidRDefault="00073D86">
            <w:pPr>
              <w:numPr>
                <w:ilvl w:val="0"/>
                <w:numId w:val="5"/>
              </w:numPr>
              <w:tabs>
                <w:tab w:val="clear" w:pos="360"/>
                <w:tab w:val="left" w:pos="864"/>
                <w:tab w:val="left" w:pos="792"/>
              </w:tabs>
              <w:spacing w:line="270" w:lineRule="exact"/>
              <w:ind w:left="864" w:right="936" w:hanging="360"/>
              <w:textAlignment w:val="baseline"/>
              <w:rPr>
                <w:rFonts w:eastAsia="Times New Roman"/>
                <w:color w:val="000000"/>
                <w:spacing w:val="-2"/>
                <w:sz w:val="24"/>
              </w:rPr>
            </w:pPr>
            <w:r>
              <w:rPr>
                <w:rFonts w:eastAsia="Times New Roman"/>
                <w:color w:val="000000"/>
                <w:spacing w:val="-2"/>
                <w:sz w:val="24"/>
              </w:rPr>
              <w:t xml:space="preserve">Indicate the dates of each iteration of the municipality’s Municipal Stormwater </w:t>
            </w:r>
            <w:r>
              <w:rPr>
                <w:rFonts w:eastAsia="Times New Roman"/>
                <w:color w:val="000000"/>
                <w:spacing w:val="-2"/>
                <w:sz w:val="24"/>
              </w:rPr>
              <w:br/>
              <w:t>Management Plan, starting with the initial adoption and including revisions.</w:t>
            </w:r>
          </w:p>
        </w:tc>
      </w:tr>
      <w:tr w:rsidR="00C75967" w14:paraId="12DAC85B" w14:textId="77777777">
        <w:trPr>
          <w:trHeight w:hRule="exact" w:val="1949"/>
        </w:trPr>
        <w:tc>
          <w:tcPr>
            <w:tcW w:w="9360" w:type="dxa"/>
            <w:tcBorders>
              <w:top w:val="single" w:sz="5" w:space="0" w:color="000000"/>
              <w:left w:val="single" w:sz="5" w:space="0" w:color="000000"/>
              <w:bottom w:val="single" w:sz="5" w:space="0" w:color="000000"/>
              <w:right w:val="single" w:sz="5" w:space="0" w:color="000000"/>
            </w:tcBorders>
          </w:tcPr>
          <w:p w14:paraId="016163F4" w14:textId="77777777" w:rsidR="00C75967" w:rsidRDefault="00073D86">
            <w:pPr>
              <w:spacing w:line="272" w:lineRule="exact"/>
              <w:ind w:left="144"/>
              <w:textAlignment w:val="baseline"/>
              <w:rPr>
                <w:rFonts w:eastAsia="Times New Roman"/>
                <w:color w:val="000000"/>
                <w:sz w:val="24"/>
              </w:rPr>
            </w:pPr>
            <w:r>
              <w:rPr>
                <w:rFonts w:eastAsia="Times New Roman"/>
                <w:color w:val="000000"/>
                <w:sz w:val="24"/>
              </w:rPr>
              <w:t>March 2006 – Initial adoption</w:t>
            </w:r>
          </w:p>
          <w:p w14:paraId="10443A25" w14:textId="77777777" w:rsidR="00C75967" w:rsidRDefault="00073D86">
            <w:pPr>
              <w:spacing w:before="6" w:line="272" w:lineRule="exact"/>
              <w:ind w:left="144"/>
              <w:textAlignment w:val="baseline"/>
              <w:rPr>
                <w:rFonts w:eastAsia="Times New Roman"/>
                <w:color w:val="000000"/>
                <w:sz w:val="24"/>
              </w:rPr>
            </w:pPr>
            <w:r>
              <w:rPr>
                <w:rFonts w:eastAsia="Times New Roman"/>
                <w:color w:val="000000"/>
                <w:sz w:val="24"/>
              </w:rPr>
              <w:t>November 1, 2023 – Latest revision date</w:t>
            </w:r>
          </w:p>
          <w:p w14:paraId="24776141" w14:textId="77777777" w:rsidR="00C75967" w:rsidRDefault="00073D86">
            <w:pPr>
              <w:spacing w:before="276" w:after="270" w:line="276" w:lineRule="exact"/>
              <w:ind w:left="144" w:right="144"/>
              <w:textAlignment w:val="baseline"/>
              <w:rPr>
                <w:rFonts w:eastAsia="Times New Roman"/>
                <w:color w:val="000000"/>
                <w:sz w:val="24"/>
              </w:rPr>
            </w:pPr>
            <w:r>
              <w:rPr>
                <w:rFonts w:eastAsia="Times New Roman"/>
                <w:color w:val="000000"/>
                <w:sz w:val="24"/>
              </w:rPr>
              <w:t>Review and update the MSWMP (as needed) as part of the re-examination of the municipal master plan at least every 10 years, or more often as necessary, to reflect changes related to the Borough’s stormwater management program.</w:t>
            </w:r>
          </w:p>
        </w:tc>
      </w:tr>
    </w:tbl>
    <w:p w14:paraId="6E44FCB2" w14:textId="77777777" w:rsidR="00C75967" w:rsidRDefault="00C75967">
      <w:pPr>
        <w:spacing w:after="8506" w:line="20" w:lineRule="exact"/>
      </w:pPr>
    </w:p>
    <w:p w14:paraId="679F329C" w14:textId="77777777" w:rsidR="00C75967" w:rsidRDefault="00C75967">
      <w:pPr>
        <w:spacing w:after="8506" w:line="20" w:lineRule="exact"/>
        <w:sectPr w:rsidR="00C75967">
          <w:pgSz w:w="12240" w:h="15840"/>
          <w:pgMar w:top="700" w:right="1390" w:bottom="384" w:left="1390" w:header="720" w:footer="720" w:gutter="0"/>
          <w:cols w:space="720"/>
        </w:sectPr>
      </w:pPr>
    </w:p>
    <w:p w14:paraId="61656928"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0A7FFF3F" w14:textId="77777777" w:rsidR="00C75967" w:rsidRDefault="00073D86">
      <w:pPr>
        <w:spacing w:before="8" w:line="240" w:lineRule="exact"/>
        <w:jc w:val="center"/>
        <w:textAlignment w:val="baseline"/>
        <w:rPr>
          <w:rFonts w:eastAsia="Times New Roman"/>
          <w:color w:val="000000"/>
        </w:rPr>
      </w:pPr>
      <w:r>
        <w:rPr>
          <w:rFonts w:eastAsia="Times New Roman"/>
          <w:color w:val="000000"/>
        </w:rPr>
        <w:t>7</w:t>
      </w:r>
    </w:p>
    <w:p w14:paraId="6B6FD3F3" w14:textId="77777777" w:rsidR="00C75967" w:rsidRDefault="00C75967">
      <w:pPr>
        <w:sectPr w:rsidR="00C75967">
          <w:type w:val="continuous"/>
          <w:pgSz w:w="12240" w:h="15840"/>
          <w:pgMar w:top="700" w:right="3120" w:bottom="384" w:left="1440" w:header="720" w:footer="720" w:gutter="0"/>
          <w:cols w:space="720"/>
        </w:sectPr>
      </w:pPr>
    </w:p>
    <w:p w14:paraId="3C22F6BB" w14:textId="77777777" w:rsidR="00C75967" w:rsidRDefault="00073D86">
      <w:pPr>
        <w:spacing w:before="16" w:line="316" w:lineRule="exact"/>
        <w:jc w:val="center"/>
        <w:textAlignment w:val="baseline"/>
        <w:rPr>
          <w:rFonts w:eastAsia="Times New Roman"/>
          <w:b/>
          <w:color w:val="000000"/>
          <w:sz w:val="28"/>
        </w:rPr>
      </w:pPr>
      <w:r>
        <w:rPr>
          <w:rFonts w:eastAsia="Times New Roman"/>
          <w:b/>
          <w:color w:val="000000"/>
          <w:sz w:val="28"/>
        </w:rPr>
        <w:lastRenderedPageBreak/>
        <w:t>Form 5 – Ordinances</w:t>
      </w:r>
    </w:p>
    <w:p w14:paraId="24603BAD" w14:textId="77777777" w:rsidR="00C75967" w:rsidRDefault="00073D86">
      <w:pPr>
        <w:spacing w:before="28" w:after="154" w:line="249" w:lineRule="exact"/>
        <w:jc w:val="center"/>
        <w:textAlignment w:val="baseline"/>
        <w:rPr>
          <w:rFonts w:eastAsia="Times New Roman"/>
          <w:b/>
          <w:i/>
          <w:color w:val="000000"/>
        </w:rPr>
      </w:pPr>
      <w:r>
        <w:rPr>
          <w:rFonts w:eastAsia="Times New Roman"/>
          <w:b/>
          <w:i/>
          <w:color w:val="000000"/>
        </w:rPr>
        <w:t>Part IV.F.1.</w:t>
      </w:r>
    </w:p>
    <w:tbl>
      <w:tblPr>
        <w:tblW w:w="0" w:type="auto"/>
        <w:tblInd w:w="50" w:type="dxa"/>
        <w:tblLayout w:type="fixed"/>
        <w:tblCellMar>
          <w:left w:w="0" w:type="dxa"/>
          <w:right w:w="0" w:type="dxa"/>
        </w:tblCellMar>
        <w:tblLook w:val="04A0" w:firstRow="1" w:lastRow="0" w:firstColumn="1" w:lastColumn="0" w:noHBand="0" w:noVBand="1"/>
      </w:tblPr>
      <w:tblGrid>
        <w:gridCol w:w="2213"/>
        <w:gridCol w:w="1331"/>
        <w:gridCol w:w="3099"/>
        <w:gridCol w:w="1685"/>
        <w:gridCol w:w="1032"/>
      </w:tblGrid>
      <w:tr w:rsidR="00C75967" w14:paraId="6C342E8A" w14:textId="77777777" w:rsidTr="00DA5ADC">
        <w:trPr>
          <w:trHeight w:hRule="exact" w:val="1027"/>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1ADE2A3A" w14:textId="77777777" w:rsidR="00C75967" w:rsidRDefault="00073D86">
            <w:pPr>
              <w:spacing w:before="330" w:after="438" w:line="254" w:lineRule="exact"/>
              <w:ind w:right="613"/>
              <w:jc w:val="right"/>
              <w:textAlignment w:val="baseline"/>
              <w:rPr>
                <w:rFonts w:eastAsia="Times New Roman"/>
                <w:b/>
                <w:color w:val="000000"/>
              </w:rPr>
            </w:pPr>
            <w:r>
              <w:rPr>
                <w:rFonts w:eastAsia="Times New Roman"/>
                <w:b/>
                <w:color w:val="000000"/>
              </w:rPr>
              <w:t>Ordinance</w:t>
            </w:r>
          </w:p>
        </w:tc>
        <w:tc>
          <w:tcPr>
            <w:tcW w:w="1331"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806A665" w14:textId="77777777" w:rsidR="00C75967" w:rsidRDefault="00073D86">
            <w:pPr>
              <w:spacing w:before="272" w:after="242" w:line="254" w:lineRule="exact"/>
              <w:jc w:val="center"/>
              <w:textAlignment w:val="baseline"/>
              <w:rPr>
                <w:rFonts w:eastAsia="Times New Roman"/>
                <w:b/>
                <w:color w:val="000000"/>
              </w:rPr>
            </w:pPr>
            <w:r>
              <w:rPr>
                <w:rFonts w:eastAsia="Times New Roman"/>
                <w:b/>
                <w:color w:val="000000"/>
              </w:rPr>
              <w:t xml:space="preserve">Date </w:t>
            </w:r>
            <w:r>
              <w:rPr>
                <w:rFonts w:eastAsia="Times New Roman"/>
                <w:b/>
                <w:color w:val="000000"/>
              </w:rPr>
              <w:br/>
              <w:t>Adopted</w:t>
            </w:r>
          </w:p>
        </w:tc>
        <w:tc>
          <w:tcPr>
            <w:tcW w:w="3099" w:type="dxa"/>
            <w:tcBorders>
              <w:top w:val="single" w:sz="5" w:space="0" w:color="000000"/>
              <w:left w:val="single" w:sz="5" w:space="0" w:color="000000"/>
              <w:bottom w:val="single" w:sz="5" w:space="0" w:color="000000"/>
              <w:right w:val="single" w:sz="5" w:space="0" w:color="000000"/>
            </w:tcBorders>
            <w:shd w:val="clear" w:color="E6E6E6" w:fill="E6E6E6"/>
          </w:tcPr>
          <w:p w14:paraId="122A5ACB" w14:textId="77777777" w:rsidR="00C75967" w:rsidRDefault="00073D86">
            <w:pPr>
              <w:spacing w:line="252" w:lineRule="exact"/>
              <w:jc w:val="center"/>
              <w:textAlignment w:val="baseline"/>
              <w:rPr>
                <w:rFonts w:eastAsia="Times New Roman"/>
                <w:b/>
                <w:color w:val="000000"/>
              </w:rPr>
            </w:pPr>
            <w:r>
              <w:rPr>
                <w:rFonts w:eastAsia="Times New Roman"/>
                <w:b/>
                <w:color w:val="000000"/>
              </w:rPr>
              <w:t xml:space="preserve">Was the DEP model adopted </w:t>
            </w:r>
            <w:r>
              <w:rPr>
                <w:rFonts w:eastAsia="Times New Roman"/>
                <w:b/>
                <w:color w:val="000000"/>
              </w:rPr>
              <w:br/>
              <w:t xml:space="preserve">without change? If not, explain </w:t>
            </w:r>
            <w:r>
              <w:rPr>
                <w:rFonts w:eastAsia="Times New Roman"/>
                <w:b/>
                <w:color w:val="000000"/>
              </w:rPr>
              <w:br/>
              <w:t xml:space="preserve">how the municipality’s is more </w:t>
            </w:r>
            <w:r>
              <w:rPr>
                <w:rFonts w:eastAsia="Times New Roman"/>
                <w:b/>
                <w:color w:val="000000"/>
              </w:rPr>
              <w:br/>
              <w:t>stringent.</w:t>
            </w:r>
          </w:p>
        </w:tc>
        <w:tc>
          <w:tcPr>
            <w:tcW w:w="1685"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DE9D903" w14:textId="77777777" w:rsidR="00C75967" w:rsidRDefault="00073D86">
            <w:pPr>
              <w:spacing w:before="147" w:line="254" w:lineRule="exact"/>
              <w:jc w:val="center"/>
              <w:textAlignment w:val="baseline"/>
              <w:rPr>
                <w:rFonts w:eastAsia="Times New Roman"/>
                <w:b/>
                <w:color w:val="000000"/>
              </w:rPr>
            </w:pPr>
            <w:r>
              <w:rPr>
                <w:rFonts w:eastAsia="Times New Roman"/>
                <w:b/>
                <w:color w:val="000000"/>
              </w:rPr>
              <w:t>Entity</w:t>
            </w:r>
          </w:p>
          <w:p w14:paraId="0F373BEF" w14:textId="77777777" w:rsidR="00C75967" w:rsidRDefault="00073D86">
            <w:pPr>
              <w:spacing w:after="117" w:line="252" w:lineRule="exact"/>
              <w:ind w:left="288" w:hanging="144"/>
              <w:textAlignment w:val="baseline"/>
              <w:rPr>
                <w:rFonts w:eastAsia="Times New Roman"/>
                <w:b/>
                <w:color w:val="000000"/>
              </w:rPr>
            </w:pPr>
            <w:r>
              <w:rPr>
                <w:rFonts w:eastAsia="Times New Roman"/>
                <w:b/>
                <w:color w:val="000000"/>
              </w:rPr>
              <w:t>Responsible for Enforcement</w:t>
            </w:r>
          </w:p>
        </w:tc>
        <w:tc>
          <w:tcPr>
            <w:tcW w:w="1032" w:type="dxa"/>
            <w:tcBorders>
              <w:top w:val="single" w:sz="5" w:space="0" w:color="000000"/>
              <w:left w:val="single" w:sz="5" w:space="0" w:color="000000"/>
              <w:bottom w:val="single" w:sz="5" w:space="0" w:color="000000"/>
              <w:right w:val="single" w:sz="5" w:space="0" w:color="000000"/>
            </w:tcBorders>
            <w:shd w:val="clear" w:color="E6E6E6" w:fill="E6E6E6"/>
          </w:tcPr>
          <w:p w14:paraId="5502EC68" w14:textId="77777777" w:rsidR="00C75967" w:rsidRDefault="00073D86">
            <w:pPr>
              <w:spacing w:before="138" w:after="376" w:line="254" w:lineRule="exact"/>
              <w:jc w:val="center"/>
              <w:textAlignment w:val="baseline"/>
              <w:rPr>
                <w:rFonts w:eastAsia="Times New Roman"/>
                <w:b/>
                <w:color w:val="000000"/>
              </w:rPr>
            </w:pPr>
            <w:r>
              <w:rPr>
                <w:rFonts w:eastAsia="Times New Roman"/>
                <w:b/>
                <w:color w:val="000000"/>
              </w:rPr>
              <w:t xml:space="preserve">Fees &amp; </w:t>
            </w:r>
            <w:r>
              <w:rPr>
                <w:rFonts w:eastAsia="Times New Roman"/>
                <w:b/>
                <w:color w:val="000000"/>
              </w:rPr>
              <w:br/>
              <w:t>Fines</w:t>
            </w:r>
          </w:p>
        </w:tc>
      </w:tr>
      <w:tr w:rsidR="00C75967" w14:paraId="44C1982A" w14:textId="77777777" w:rsidTr="00DA5ADC">
        <w:trPr>
          <w:trHeight w:hRule="exact" w:val="562"/>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28EA5F64" w14:textId="77777777" w:rsidR="00C75967" w:rsidRDefault="00073D86">
            <w:pPr>
              <w:numPr>
                <w:ilvl w:val="0"/>
                <w:numId w:val="6"/>
              </w:numPr>
              <w:tabs>
                <w:tab w:val="clear" w:pos="360"/>
                <w:tab w:val="left" w:pos="792"/>
              </w:tabs>
              <w:spacing w:before="38" w:after="264" w:line="254" w:lineRule="exact"/>
              <w:ind w:left="432"/>
              <w:textAlignment w:val="baseline"/>
              <w:rPr>
                <w:rFonts w:eastAsia="Times New Roman"/>
                <w:color w:val="000000"/>
              </w:rPr>
            </w:pPr>
            <w:r>
              <w:rPr>
                <w:rFonts w:eastAsia="Times New Roman"/>
                <w:color w:val="000000"/>
              </w:rPr>
              <w:t>Pet Waste</w:t>
            </w:r>
          </w:p>
        </w:tc>
        <w:tc>
          <w:tcPr>
            <w:tcW w:w="1331" w:type="dxa"/>
            <w:tcBorders>
              <w:top w:val="single" w:sz="5" w:space="0" w:color="000000"/>
              <w:left w:val="single" w:sz="5" w:space="0" w:color="000000"/>
              <w:bottom w:val="single" w:sz="5" w:space="0" w:color="000000"/>
              <w:right w:val="single" w:sz="5" w:space="0" w:color="000000"/>
            </w:tcBorders>
          </w:tcPr>
          <w:p w14:paraId="425A5186" w14:textId="77777777" w:rsidR="00C75967" w:rsidRDefault="00073D86">
            <w:pPr>
              <w:spacing w:after="288"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1DF6657D" w14:textId="77777777" w:rsidR="00C75967" w:rsidRDefault="00073D86">
            <w:pPr>
              <w:spacing w:after="288"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10A01DCB" w14:textId="77777777" w:rsidR="00C75967" w:rsidRDefault="00073D86">
            <w:pPr>
              <w:spacing w:after="288" w:line="254" w:lineRule="exact"/>
              <w:jc w:val="center"/>
              <w:textAlignment w:val="baseline"/>
              <w:rPr>
                <w:rFonts w:eastAsia="Times New Roman"/>
                <w:color w:val="000000"/>
              </w:rPr>
            </w:pPr>
            <w:r>
              <w:rPr>
                <w:rFonts w:eastAsia="Times New Roman"/>
                <w:color w:val="000000"/>
              </w:rPr>
              <w:t>Health Dept.</w:t>
            </w:r>
          </w:p>
        </w:tc>
        <w:tc>
          <w:tcPr>
            <w:tcW w:w="1032" w:type="dxa"/>
            <w:tcBorders>
              <w:top w:val="single" w:sz="5" w:space="0" w:color="000000"/>
              <w:left w:val="single" w:sz="5" w:space="0" w:color="000000"/>
              <w:bottom w:val="single" w:sz="5" w:space="0" w:color="000000"/>
              <w:right w:val="single" w:sz="5" w:space="0" w:color="000000"/>
            </w:tcBorders>
          </w:tcPr>
          <w:p w14:paraId="69A39CC1" w14:textId="77777777" w:rsidR="00C75967" w:rsidRDefault="00073D86">
            <w:pPr>
              <w:spacing w:after="288" w:line="253" w:lineRule="exact"/>
              <w:jc w:val="center"/>
              <w:textAlignment w:val="baseline"/>
              <w:rPr>
                <w:rFonts w:eastAsia="Times New Roman"/>
                <w:i/>
                <w:color w:val="000000"/>
              </w:rPr>
            </w:pPr>
            <w:r>
              <w:rPr>
                <w:rFonts w:eastAsia="Times New Roman"/>
                <w:i/>
                <w:color w:val="000000"/>
              </w:rPr>
              <w:t>$100</w:t>
            </w:r>
          </w:p>
        </w:tc>
      </w:tr>
      <w:tr w:rsidR="00C75967" w14:paraId="666837D8" w14:textId="77777777" w:rsidTr="00DA5ADC">
        <w:trPr>
          <w:trHeight w:hRule="exact" w:val="552"/>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51F76D5B" w14:textId="77777777" w:rsidR="00C75967" w:rsidRDefault="00073D86">
            <w:pPr>
              <w:numPr>
                <w:ilvl w:val="0"/>
                <w:numId w:val="6"/>
              </w:numPr>
              <w:tabs>
                <w:tab w:val="clear" w:pos="360"/>
                <w:tab w:val="left" w:pos="864"/>
                <w:tab w:val="left" w:pos="792"/>
              </w:tabs>
              <w:spacing w:after="24" w:line="254" w:lineRule="exact"/>
              <w:ind w:left="864" w:hanging="360"/>
              <w:textAlignment w:val="baseline"/>
              <w:rPr>
                <w:rFonts w:eastAsia="Times New Roman"/>
                <w:color w:val="000000"/>
              </w:rPr>
            </w:pPr>
            <w:r>
              <w:rPr>
                <w:rFonts w:eastAsia="Times New Roman"/>
                <w:color w:val="000000"/>
              </w:rPr>
              <w:t>Wildlife Feeding</w:t>
            </w:r>
          </w:p>
        </w:tc>
        <w:tc>
          <w:tcPr>
            <w:tcW w:w="1331" w:type="dxa"/>
            <w:tcBorders>
              <w:top w:val="single" w:sz="5" w:space="0" w:color="000000"/>
              <w:left w:val="single" w:sz="5" w:space="0" w:color="000000"/>
              <w:bottom w:val="single" w:sz="5" w:space="0" w:color="000000"/>
              <w:right w:val="single" w:sz="5" w:space="0" w:color="000000"/>
            </w:tcBorders>
          </w:tcPr>
          <w:p w14:paraId="1C2B1DB1" w14:textId="77777777" w:rsidR="00C75967" w:rsidRDefault="00073D86">
            <w:pPr>
              <w:spacing w:after="273"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3D1EDCC7" w14:textId="77777777" w:rsidR="00C75967" w:rsidRDefault="00073D86">
            <w:pPr>
              <w:spacing w:after="273"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64089116" w14:textId="77777777" w:rsidR="00C75967" w:rsidRDefault="00073D86">
            <w:pPr>
              <w:spacing w:after="273"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37B2EE2E" w14:textId="77777777" w:rsidR="00C75967" w:rsidRDefault="00073D86">
            <w:pPr>
              <w:spacing w:after="273" w:line="253" w:lineRule="exact"/>
              <w:jc w:val="center"/>
              <w:textAlignment w:val="baseline"/>
              <w:rPr>
                <w:rFonts w:eastAsia="Times New Roman"/>
                <w:i/>
                <w:color w:val="000000"/>
              </w:rPr>
            </w:pPr>
            <w:r>
              <w:rPr>
                <w:rFonts w:eastAsia="Times New Roman"/>
                <w:i/>
                <w:color w:val="000000"/>
              </w:rPr>
              <w:t>$100</w:t>
            </w:r>
          </w:p>
        </w:tc>
      </w:tr>
      <w:tr w:rsidR="00C75967" w14:paraId="2784C0D0" w14:textId="77777777" w:rsidTr="00DA5ADC">
        <w:trPr>
          <w:trHeight w:hRule="exact" w:val="557"/>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47335134" w14:textId="77777777" w:rsidR="00C75967" w:rsidRDefault="00073D86">
            <w:pPr>
              <w:numPr>
                <w:ilvl w:val="0"/>
                <w:numId w:val="6"/>
              </w:numPr>
              <w:tabs>
                <w:tab w:val="clear" w:pos="360"/>
                <w:tab w:val="left" w:pos="792"/>
                <w:tab w:val="right" w:pos="2016"/>
              </w:tabs>
              <w:spacing w:after="283" w:line="254" w:lineRule="exact"/>
              <w:ind w:left="432"/>
              <w:textAlignment w:val="baseline"/>
              <w:rPr>
                <w:rFonts w:eastAsia="Times New Roman"/>
                <w:color w:val="000000"/>
              </w:rPr>
            </w:pPr>
            <w:r>
              <w:rPr>
                <w:rFonts w:eastAsia="Times New Roman"/>
                <w:color w:val="000000"/>
              </w:rPr>
              <w:t>Litter Control</w:t>
            </w:r>
          </w:p>
        </w:tc>
        <w:tc>
          <w:tcPr>
            <w:tcW w:w="1331" w:type="dxa"/>
            <w:tcBorders>
              <w:top w:val="single" w:sz="5" w:space="0" w:color="000000"/>
              <w:left w:val="single" w:sz="5" w:space="0" w:color="000000"/>
              <w:bottom w:val="single" w:sz="5" w:space="0" w:color="000000"/>
              <w:right w:val="single" w:sz="5" w:space="0" w:color="000000"/>
            </w:tcBorders>
          </w:tcPr>
          <w:p w14:paraId="16BF1BC6" w14:textId="77777777" w:rsidR="00C75967" w:rsidRDefault="00073D86">
            <w:pPr>
              <w:spacing w:after="283"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3C993347" w14:textId="77777777" w:rsidR="00C75967" w:rsidRDefault="00073D86">
            <w:pPr>
              <w:spacing w:after="283"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5C50F50C" w14:textId="77777777" w:rsidR="00C75967" w:rsidRDefault="00073D86">
            <w:pPr>
              <w:spacing w:after="283"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28D5A76D" w14:textId="77777777" w:rsidR="00C75967" w:rsidRDefault="00073D86">
            <w:pPr>
              <w:spacing w:after="283" w:line="253" w:lineRule="exact"/>
              <w:jc w:val="center"/>
              <w:textAlignment w:val="baseline"/>
              <w:rPr>
                <w:rFonts w:eastAsia="Times New Roman"/>
                <w:i/>
                <w:color w:val="000000"/>
              </w:rPr>
            </w:pPr>
            <w:r>
              <w:rPr>
                <w:rFonts w:eastAsia="Times New Roman"/>
                <w:i/>
                <w:color w:val="000000"/>
              </w:rPr>
              <w:t>$1,000</w:t>
            </w:r>
          </w:p>
        </w:tc>
      </w:tr>
      <w:tr w:rsidR="00C75967" w14:paraId="47BEA85C" w14:textId="77777777" w:rsidTr="00DA5ADC">
        <w:trPr>
          <w:trHeight w:hRule="exact" w:val="835"/>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2AE5B897" w14:textId="77777777" w:rsidR="00C75967" w:rsidRDefault="00073D86">
            <w:pPr>
              <w:numPr>
                <w:ilvl w:val="0"/>
                <w:numId w:val="6"/>
              </w:numPr>
              <w:tabs>
                <w:tab w:val="clear" w:pos="360"/>
                <w:tab w:val="left" w:pos="864"/>
                <w:tab w:val="left" w:pos="792"/>
              </w:tabs>
              <w:spacing w:after="53" w:line="254" w:lineRule="exact"/>
              <w:ind w:left="864" w:hanging="360"/>
              <w:textAlignment w:val="baseline"/>
              <w:rPr>
                <w:rFonts w:eastAsia="Times New Roman"/>
                <w:color w:val="000000"/>
              </w:rPr>
            </w:pPr>
            <w:r>
              <w:rPr>
                <w:rFonts w:eastAsia="Times New Roman"/>
                <w:color w:val="000000"/>
              </w:rPr>
              <w:t>Improper Disposal of Waste</w:t>
            </w:r>
          </w:p>
        </w:tc>
        <w:tc>
          <w:tcPr>
            <w:tcW w:w="1331" w:type="dxa"/>
            <w:tcBorders>
              <w:top w:val="single" w:sz="5" w:space="0" w:color="000000"/>
              <w:left w:val="single" w:sz="5" w:space="0" w:color="000000"/>
              <w:bottom w:val="single" w:sz="5" w:space="0" w:color="000000"/>
              <w:right w:val="single" w:sz="5" w:space="0" w:color="000000"/>
            </w:tcBorders>
          </w:tcPr>
          <w:p w14:paraId="49E74834" w14:textId="11172D4B" w:rsidR="00C75967" w:rsidRDefault="00C75967">
            <w:pPr>
              <w:spacing w:after="557" w:line="253" w:lineRule="exact"/>
              <w:jc w:val="center"/>
              <w:textAlignment w:val="baseline"/>
              <w:rPr>
                <w:rFonts w:eastAsia="Times New Roman"/>
                <w:i/>
                <w:color w:val="000000"/>
              </w:rPr>
            </w:pPr>
          </w:p>
        </w:tc>
        <w:tc>
          <w:tcPr>
            <w:tcW w:w="3099" w:type="dxa"/>
            <w:tcBorders>
              <w:top w:val="single" w:sz="5" w:space="0" w:color="000000"/>
              <w:left w:val="single" w:sz="5" w:space="0" w:color="000000"/>
              <w:bottom w:val="single" w:sz="5" w:space="0" w:color="000000"/>
              <w:right w:val="single" w:sz="5" w:space="0" w:color="000000"/>
            </w:tcBorders>
          </w:tcPr>
          <w:p w14:paraId="37D091C7" w14:textId="7F480172" w:rsidR="00C75967" w:rsidRPr="009677A9" w:rsidRDefault="005A3663">
            <w:pPr>
              <w:spacing w:after="557" w:line="254" w:lineRule="exact"/>
              <w:jc w:val="center"/>
              <w:textAlignment w:val="baseline"/>
              <w:rPr>
                <w:rFonts w:eastAsia="Times New Roman"/>
                <w:color w:val="FF0000"/>
              </w:rPr>
            </w:pPr>
            <w:r>
              <w:rPr>
                <w:rFonts w:eastAsia="Times New Roman"/>
              </w:rPr>
              <w:t>Yes</w:t>
            </w:r>
            <w:r w:rsidR="00DA5ADC">
              <w:rPr>
                <w:rFonts w:eastAsia="Times New Roman"/>
              </w:rPr>
              <w:t xml:space="preserve"> </w:t>
            </w:r>
            <w:r w:rsidR="00774F93" w:rsidRPr="009677A9">
              <w:rPr>
                <w:rFonts w:eastAsia="Times New Roman"/>
                <w:color w:val="FF0000"/>
              </w:rPr>
              <w:t xml:space="preserve">Will be adopted as Title </w:t>
            </w:r>
            <w:proofErr w:type="gramStart"/>
            <w:r w:rsidR="00774F93" w:rsidRPr="009677A9">
              <w:rPr>
                <w:rFonts w:eastAsia="Times New Roman"/>
                <w:color w:val="FF0000"/>
              </w:rPr>
              <w:t>17.10  of</w:t>
            </w:r>
            <w:proofErr w:type="gramEnd"/>
            <w:r w:rsidR="00774F93" w:rsidRPr="009677A9">
              <w:rPr>
                <w:rFonts w:eastAsia="Times New Roman"/>
                <w:color w:val="FF0000"/>
              </w:rPr>
              <w:t xml:space="preserve"> Ordinance 2024-02 -</w:t>
            </w:r>
            <w:r w:rsidR="0062431C">
              <w:rPr>
                <w:rFonts w:eastAsia="Times New Roman"/>
                <w:color w:val="FF0000"/>
              </w:rPr>
              <w:t xml:space="preserve">9.5. </w:t>
            </w:r>
            <w:r w:rsidR="00774F93" w:rsidRPr="009677A9">
              <w:rPr>
                <w:rFonts w:eastAsia="Times New Roman"/>
                <w:color w:val="FF0000"/>
              </w:rPr>
              <w:t>24</w:t>
            </w:r>
          </w:p>
          <w:p w14:paraId="48C9DA71" w14:textId="577554B6" w:rsidR="00774F93" w:rsidRDefault="00774F93">
            <w:pPr>
              <w:spacing w:after="557" w:line="254" w:lineRule="exact"/>
              <w:jc w:val="center"/>
              <w:textAlignment w:val="baseline"/>
              <w:rPr>
                <w:rFonts w:eastAsia="Times New Roman"/>
                <w:color w:val="000000"/>
              </w:rPr>
            </w:pPr>
            <w:r>
              <w:rPr>
                <w:rFonts w:eastAsia="Times New Roman"/>
                <w:color w:val="000000"/>
              </w:rPr>
              <w:t>a</w:t>
            </w:r>
          </w:p>
        </w:tc>
        <w:tc>
          <w:tcPr>
            <w:tcW w:w="1685" w:type="dxa"/>
            <w:tcBorders>
              <w:top w:val="single" w:sz="5" w:space="0" w:color="000000"/>
              <w:left w:val="single" w:sz="5" w:space="0" w:color="000000"/>
              <w:bottom w:val="single" w:sz="5" w:space="0" w:color="000000"/>
              <w:right w:val="single" w:sz="5" w:space="0" w:color="000000"/>
            </w:tcBorders>
          </w:tcPr>
          <w:p w14:paraId="02CDFBF1" w14:textId="77777777" w:rsidR="00C75967" w:rsidRDefault="00073D86">
            <w:pPr>
              <w:spacing w:after="557"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33470CB1" w14:textId="77777777" w:rsidR="00C75967" w:rsidRDefault="00073D86">
            <w:pPr>
              <w:spacing w:after="557" w:line="253" w:lineRule="exact"/>
              <w:jc w:val="center"/>
              <w:textAlignment w:val="baseline"/>
              <w:rPr>
                <w:rFonts w:eastAsia="Times New Roman"/>
                <w:i/>
                <w:color w:val="000000"/>
              </w:rPr>
            </w:pPr>
            <w:r>
              <w:rPr>
                <w:rFonts w:eastAsia="Times New Roman"/>
                <w:i/>
                <w:color w:val="000000"/>
              </w:rPr>
              <w:t>$1,000</w:t>
            </w:r>
          </w:p>
        </w:tc>
      </w:tr>
      <w:tr w:rsidR="00C75967" w14:paraId="7A40BB42" w14:textId="77777777" w:rsidTr="00DA5ADC">
        <w:trPr>
          <w:trHeight w:hRule="exact" w:val="768"/>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784DBBE4" w14:textId="77777777" w:rsidR="00C75967" w:rsidRDefault="00073D86">
            <w:pPr>
              <w:numPr>
                <w:ilvl w:val="0"/>
                <w:numId w:val="6"/>
              </w:numPr>
              <w:tabs>
                <w:tab w:val="clear" w:pos="360"/>
                <w:tab w:val="left" w:pos="792"/>
                <w:tab w:val="left" w:pos="792"/>
              </w:tabs>
              <w:spacing w:after="489" w:line="254" w:lineRule="exact"/>
              <w:ind w:left="432"/>
              <w:textAlignment w:val="baseline"/>
              <w:rPr>
                <w:rFonts w:eastAsia="Times New Roman"/>
                <w:color w:val="000000"/>
              </w:rPr>
            </w:pPr>
            <w:r>
              <w:rPr>
                <w:rFonts w:eastAsia="Times New Roman"/>
                <w:color w:val="000000"/>
              </w:rPr>
              <w:t>Yard Waste</w:t>
            </w:r>
          </w:p>
        </w:tc>
        <w:tc>
          <w:tcPr>
            <w:tcW w:w="1331" w:type="dxa"/>
            <w:tcBorders>
              <w:top w:val="single" w:sz="5" w:space="0" w:color="000000"/>
              <w:left w:val="single" w:sz="5" w:space="0" w:color="000000"/>
              <w:bottom w:val="single" w:sz="5" w:space="0" w:color="000000"/>
              <w:right w:val="single" w:sz="5" w:space="0" w:color="000000"/>
            </w:tcBorders>
          </w:tcPr>
          <w:p w14:paraId="592E1E4D" w14:textId="77777777" w:rsidR="00C75967" w:rsidRDefault="00073D86">
            <w:pPr>
              <w:spacing w:after="489"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594D4F35" w14:textId="77777777" w:rsidR="00C75967" w:rsidRDefault="00073D86">
            <w:pPr>
              <w:spacing w:after="489"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05E478ED" w14:textId="77777777" w:rsidR="00C75967" w:rsidRDefault="00073D86">
            <w:pPr>
              <w:spacing w:after="489"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28FFD951" w14:textId="77777777" w:rsidR="00C75967" w:rsidRDefault="00073D86">
            <w:pPr>
              <w:spacing w:after="489" w:line="253" w:lineRule="exact"/>
              <w:jc w:val="center"/>
              <w:textAlignment w:val="baseline"/>
              <w:rPr>
                <w:rFonts w:eastAsia="Times New Roman"/>
                <w:i/>
                <w:color w:val="000000"/>
              </w:rPr>
            </w:pPr>
            <w:r>
              <w:rPr>
                <w:rFonts w:eastAsia="Times New Roman"/>
                <w:i/>
                <w:color w:val="000000"/>
              </w:rPr>
              <w:t>$100</w:t>
            </w:r>
          </w:p>
        </w:tc>
      </w:tr>
      <w:tr w:rsidR="00C75967" w14:paraId="211138D7" w14:textId="77777777" w:rsidTr="00DA5ADC">
        <w:trPr>
          <w:trHeight w:hRule="exact" w:val="825"/>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205CD415" w14:textId="77777777" w:rsidR="00C75967" w:rsidRDefault="00073D86">
            <w:pPr>
              <w:numPr>
                <w:ilvl w:val="0"/>
                <w:numId w:val="6"/>
              </w:numPr>
              <w:tabs>
                <w:tab w:val="clear" w:pos="360"/>
                <w:tab w:val="left" w:pos="864"/>
                <w:tab w:val="right" w:pos="2016"/>
              </w:tabs>
              <w:spacing w:after="49" w:line="254" w:lineRule="exact"/>
              <w:ind w:left="864" w:hanging="360"/>
              <w:textAlignment w:val="baseline"/>
              <w:rPr>
                <w:rFonts w:eastAsia="Times New Roman"/>
                <w:color w:val="000000"/>
              </w:rPr>
            </w:pPr>
            <w:r>
              <w:rPr>
                <w:rFonts w:eastAsia="Times New Roman"/>
                <w:color w:val="000000"/>
              </w:rPr>
              <w:t xml:space="preserve">Private Storm </w:t>
            </w:r>
            <w:r>
              <w:rPr>
                <w:rFonts w:eastAsia="Times New Roman"/>
                <w:color w:val="000000"/>
              </w:rPr>
              <w:br/>
              <w:t>Drain Inlet Retrofitting</w:t>
            </w:r>
          </w:p>
        </w:tc>
        <w:tc>
          <w:tcPr>
            <w:tcW w:w="1331" w:type="dxa"/>
            <w:tcBorders>
              <w:top w:val="single" w:sz="5" w:space="0" w:color="000000"/>
              <w:left w:val="single" w:sz="5" w:space="0" w:color="000000"/>
              <w:bottom w:val="single" w:sz="5" w:space="0" w:color="000000"/>
              <w:right w:val="single" w:sz="5" w:space="0" w:color="000000"/>
            </w:tcBorders>
          </w:tcPr>
          <w:p w14:paraId="2440DBE8" w14:textId="77777777" w:rsidR="00C75967" w:rsidRDefault="00073D86">
            <w:pPr>
              <w:spacing w:after="557"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6741288C" w14:textId="77777777" w:rsidR="00C75967" w:rsidRDefault="00073D86">
            <w:pPr>
              <w:spacing w:after="557"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49BD77D2" w14:textId="77777777" w:rsidR="00C75967" w:rsidRDefault="00073D86">
            <w:pPr>
              <w:spacing w:after="557"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04AAA1E3" w14:textId="77777777" w:rsidR="00C75967" w:rsidRDefault="00073D86">
            <w:pPr>
              <w:spacing w:after="557" w:line="253" w:lineRule="exact"/>
              <w:jc w:val="center"/>
              <w:textAlignment w:val="baseline"/>
              <w:rPr>
                <w:rFonts w:eastAsia="Times New Roman"/>
                <w:i/>
                <w:color w:val="000000"/>
              </w:rPr>
            </w:pPr>
            <w:r>
              <w:rPr>
                <w:rFonts w:eastAsia="Times New Roman"/>
                <w:i/>
                <w:color w:val="000000"/>
              </w:rPr>
              <w:t>$100</w:t>
            </w:r>
          </w:p>
        </w:tc>
      </w:tr>
      <w:tr w:rsidR="00C75967" w14:paraId="6EF10BCF" w14:textId="77777777" w:rsidTr="00DA5ADC">
        <w:trPr>
          <w:trHeight w:hRule="exact" w:val="1023"/>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2CBE4C80" w14:textId="77777777" w:rsidR="00C75967" w:rsidRDefault="00073D86">
            <w:pPr>
              <w:numPr>
                <w:ilvl w:val="0"/>
                <w:numId w:val="6"/>
              </w:numPr>
              <w:tabs>
                <w:tab w:val="clear" w:pos="360"/>
                <w:tab w:val="left" w:pos="864"/>
                <w:tab w:val="left" w:pos="792"/>
              </w:tabs>
              <w:spacing w:after="499" w:line="254" w:lineRule="exact"/>
              <w:ind w:left="864" w:hanging="360"/>
              <w:textAlignment w:val="baseline"/>
              <w:rPr>
                <w:rFonts w:eastAsia="Times New Roman"/>
                <w:color w:val="000000"/>
              </w:rPr>
            </w:pPr>
            <w:r>
              <w:rPr>
                <w:rFonts w:eastAsia="Times New Roman"/>
                <w:color w:val="000000"/>
              </w:rPr>
              <w:t>Illicit Connections</w:t>
            </w:r>
          </w:p>
        </w:tc>
        <w:tc>
          <w:tcPr>
            <w:tcW w:w="1331" w:type="dxa"/>
            <w:tcBorders>
              <w:top w:val="single" w:sz="5" w:space="0" w:color="000000"/>
              <w:left w:val="single" w:sz="5" w:space="0" w:color="000000"/>
              <w:bottom w:val="single" w:sz="5" w:space="0" w:color="000000"/>
              <w:right w:val="single" w:sz="5" w:space="0" w:color="000000"/>
            </w:tcBorders>
          </w:tcPr>
          <w:p w14:paraId="1B898D6A" w14:textId="77777777" w:rsidR="00C75967" w:rsidRDefault="00073D86">
            <w:pPr>
              <w:spacing w:after="749"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0702D6DB" w14:textId="4F404B9E" w:rsidR="00C75967" w:rsidRDefault="00DA5ADC" w:rsidP="0062431C">
            <w:pPr>
              <w:spacing w:after="749" w:line="254" w:lineRule="exact"/>
              <w:textAlignment w:val="baseline"/>
              <w:rPr>
                <w:rFonts w:eastAsia="Times New Roman"/>
                <w:color w:val="000000"/>
              </w:rPr>
            </w:pPr>
            <w:r>
              <w:rPr>
                <w:rFonts w:eastAsia="Times New Roman"/>
                <w:color w:val="FF0000"/>
              </w:rPr>
              <w:t xml:space="preserve"> </w:t>
            </w:r>
            <w:proofErr w:type="spellStart"/>
            <w:r>
              <w:rPr>
                <w:rFonts w:eastAsia="Times New Roman"/>
              </w:rPr>
              <w:t>Yes</w:t>
            </w:r>
            <w:r w:rsidR="0062431C">
              <w:rPr>
                <w:rFonts w:eastAsia="Times New Roman"/>
                <w:color w:val="FF0000"/>
              </w:rPr>
              <w:t>Per</w:t>
            </w:r>
            <w:proofErr w:type="spellEnd"/>
            <w:r w:rsidR="0062431C">
              <w:rPr>
                <w:rFonts w:eastAsia="Times New Roman"/>
                <w:color w:val="FF0000"/>
              </w:rPr>
              <w:t xml:space="preserve"> DEP – Title 17.08 amended and introduced </w:t>
            </w:r>
            <w:proofErr w:type="gramStart"/>
            <w:r w:rsidR="0062431C">
              <w:rPr>
                <w:rFonts w:eastAsia="Times New Roman"/>
                <w:color w:val="FF0000"/>
              </w:rPr>
              <w:t>8.15.24 .</w:t>
            </w:r>
            <w:proofErr w:type="gramEnd"/>
            <w:r w:rsidR="0062431C">
              <w:rPr>
                <w:rFonts w:eastAsia="Times New Roman"/>
                <w:color w:val="FF0000"/>
              </w:rPr>
              <w:t xml:space="preserve"> final adoption: 9.5.24</w:t>
            </w:r>
            <w:r w:rsidR="00774F93">
              <w:rPr>
                <w:rFonts w:eastAsia="Times New Roman"/>
                <w:color w:val="000000"/>
              </w:rPr>
              <w:t xml:space="preserve"> </w:t>
            </w:r>
          </w:p>
        </w:tc>
        <w:tc>
          <w:tcPr>
            <w:tcW w:w="1685" w:type="dxa"/>
            <w:tcBorders>
              <w:top w:val="single" w:sz="5" w:space="0" w:color="000000"/>
              <w:left w:val="single" w:sz="5" w:space="0" w:color="000000"/>
              <w:bottom w:val="single" w:sz="5" w:space="0" w:color="000000"/>
              <w:right w:val="single" w:sz="5" w:space="0" w:color="000000"/>
            </w:tcBorders>
          </w:tcPr>
          <w:p w14:paraId="12F93DA4" w14:textId="77777777" w:rsidR="00C75967" w:rsidRDefault="00073D86">
            <w:pPr>
              <w:spacing w:after="749"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7EBE8B40" w14:textId="77777777" w:rsidR="00C75967" w:rsidRDefault="00073D86">
            <w:pPr>
              <w:spacing w:after="245" w:line="253" w:lineRule="exact"/>
              <w:jc w:val="center"/>
              <w:textAlignment w:val="baseline"/>
              <w:rPr>
                <w:rFonts w:eastAsia="Times New Roman"/>
                <w:i/>
                <w:color w:val="000000"/>
              </w:rPr>
            </w:pPr>
            <w:r>
              <w:rPr>
                <w:rFonts w:eastAsia="Times New Roman"/>
                <w:i/>
                <w:color w:val="000000"/>
              </w:rPr>
              <w:t xml:space="preserve">TBD by </w:t>
            </w:r>
            <w:r>
              <w:rPr>
                <w:rFonts w:eastAsia="Times New Roman"/>
                <w:i/>
                <w:color w:val="000000"/>
              </w:rPr>
              <w:br/>
              <w:t xml:space="preserve">Borough </w:t>
            </w:r>
            <w:r>
              <w:rPr>
                <w:rFonts w:eastAsia="Times New Roman"/>
                <w:i/>
                <w:color w:val="000000"/>
              </w:rPr>
              <w:br/>
              <w:t>Engineer</w:t>
            </w:r>
          </w:p>
        </w:tc>
      </w:tr>
      <w:tr w:rsidR="00C75967" w14:paraId="0764FDEC" w14:textId="77777777" w:rsidTr="00DA5ADC">
        <w:trPr>
          <w:trHeight w:hRule="exact" w:val="1022"/>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305F0441" w14:textId="77777777" w:rsidR="00C75967" w:rsidRDefault="00073D86">
            <w:pPr>
              <w:numPr>
                <w:ilvl w:val="0"/>
                <w:numId w:val="6"/>
              </w:numPr>
              <w:tabs>
                <w:tab w:val="clear" w:pos="360"/>
                <w:tab w:val="left" w:pos="864"/>
                <w:tab w:val="left" w:pos="792"/>
              </w:tabs>
              <w:spacing w:after="245" w:line="254" w:lineRule="exact"/>
              <w:ind w:left="864" w:hanging="360"/>
              <w:textAlignment w:val="baseline"/>
              <w:rPr>
                <w:rFonts w:eastAsia="Times New Roman"/>
                <w:color w:val="000000"/>
              </w:rPr>
            </w:pPr>
            <w:r>
              <w:rPr>
                <w:rFonts w:eastAsia="Times New Roman"/>
                <w:color w:val="000000"/>
              </w:rPr>
              <w:t>Privately- Owned Salt Storage</w:t>
            </w:r>
          </w:p>
        </w:tc>
        <w:tc>
          <w:tcPr>
            <w:tcW w:w="1331" w:type="dxa"/>
            <w:tcBorders>
              <w:top w:val="single" w:sz="5" w:space="0" w:color="000000"/>
              <w:left w:val="single" w:sz="5" w:space="0" w:color="000000"/>
              <w:bottom w:val="single" w:sz="5" w:space="0" w:color="000000"/>
              <w:right w:val="single" w:sz="5" w:space="0" w:color="000000"/>
            </w:tcBorders>
          </w:tcPr>
          <w:p w14:paraId="4832F56C" w14:textId="77777777" w:rsidR="00C75967" w:rsidRDefault="00073D86">
            <w:pPr>
              <w:spacing w:after="753"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65FE18D5" w14:textId="77777777" w:rsidR="00C75967" w:rsidRDefault="00073D86">
            <w:pPr>
              <w:spacing w:after="753"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600B9318" w14:textId="77777777" w:rsidR="00C75967" w:rsidRDefault="00073D86">
            <w:pPr>
              <w:spacing w:after="753"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3716F941" w14:textId="77777777" w:rsidR="00C75967" w:rsidRDefault="00073D86">
            <w:pPr>
              <w:spacing w:after="245" w:line="253" w:lineRule="exact"/>
              <w:jc w:val="center"/>
              <w:textAlignment w:val="baseline"/>
              <w:rPr>
                <w:rFonts w:eastAsia="Times New Roman"/>
                <w:i/>
                <w:color w:val="000000"/>
              </w:rPr>
            </w:pPr>
            <w:r>
              <w:rPr>
                <w:rFonts w:eastAsia="Times New Roman"/>
                <w:i/>
                <w:color w:val="000000"/>
              </w:rPr>
              <w:t xml:space="preserve">TBD by </w:t>
            </w:r>
            <w:r>
              <w:rPr>
                <w:rFonts w:eastAsia="Times New Roman"/>
                <w:i/>
                <w:color w:val="000000"/>
              </w:rPr>
              <w:br/>
              <w:t xml:space="preserve">Zoning </w:t>
            </w:r>
            <w:r>
              <w:rPr>
                <w:rFonts w:eastAsia="Times New Roman"/>
                <w:i/>
                <w:color w:val="000000"/>
              </w:rPr>
              <w:br/>
              <w:t>Officer</w:t>
            </w:r>
          </w:p>
        </w:tc>
      </w:tr>
      <w:tr w:rsidR="00C75967" w14:paraId="2159E19C" w14:textId="77777777" w:rsidTr="00DA5ADC">
        <w:trPr>
          <w:trHeight w:hRule="exact" w:val="768"/>
        </w:trPr>
        <w:tc>
          <w:tcPr>
            <w:tcW w:w="2213" w:type="dxa"/>
            <w:tcBorders>
              <w:top w:val="single" w:sz="5" w:space="0" w:color="000000"/>
              <w:left w:val="single" w:sz="5" w:space="0" w:color="000000"/>
              <w:bottom w:val="single" w:sz="5" w:space="0" w:color="000000"/>
              <w:right w:val="single" w:sz="5" w:space="0" w:color="000000"/>
            </w:tcBorders>
            <w:shd w:val="clear" w:color="E6E6E6" w:fill="E6E6E6"/>
          </w:tcPr>
          <w:p w14:paraId="486DE8E7" w14:textId="77777777" w:rsidR="00C75967" w:rsidRDefault="00073D86">
            <w:pPr>
              <w:numPr>
                <w:ilvl w:val="0"/>
                <w:numId w:val="6"/>
              </w:numPr>
              <w:tabs>
                <w:tab w:val="clear" w:pos="360"/>
                <w:tab w:val="left" w:pos="864"/>
                <w:tab w:val="left" w:pos="792"/>
              </w:tabs>
              <w:spacing w:line="252" w:lineRule="exact"/>
              <w:ind w:left="864" w:right="216" w:hanging="360"/>
              <w:textAlignment w:val="baseline"/>
              <w:rPr>
                <w:rFonts w:eastAsia="Times New Roman"/>
                <w:color w:val="000000"/>
                <w:spacing w:val="-3"/>
              </w:rPr>
            </w:pPr>
            <w:r>
              <w:rPr>
                <w:rFonts w:eastAsia="Times New Roman"/>
                <w:color w:val="000000"/>
                <w:spacing w:val="-3"/>
              </w:rPr>
              <w:t>Tree Removal-Replacement</w:t>
            </w:r>
          </w:p>
        </w:tc>
        <w:tc>
          <w:tcPr>
            <w:tcW w:w="1331" w:type="dxa"/>
            <w:tcBorders>
              <w:top w:val="single" w:sz="5" w:space="0" w:color="000000"/>
              <w:left w:val="single" w:sz="5" w:space="0" w:color="000000"/>
              <w:bottom w:val="single" w:sz="5" w:space="0" w:color="000000"/>
              <w:right w:val="single" w:sz="5" w:space="0" w:color="000000"/>
            </w:tcBorders>
          </w:tcPr>
          <w:p w14:paraId="3B8CB92A" w14:textId="77777777" w:rsidR="00C75967" w:rsidRDefault="00073D86">
            <w:pPr>
              <w:spacing w:after="495" w:line="253" w:lineRule="exact"/>
              <w:jc w:val="center"/>
              <w:textAlignment w:val="baseline"/>
              <w:rPr>
                <w:rFonts w:eastAsia="Times New Roman"/>
                <w:i/>
                <w:color w:val="000000"/>
              </w:rPr>
            </w:pPr>
            <w:r>
              <w:rPr>
                <w:rFonts w:eastAsia="Times New Roman"/>
                <w:i/>
                <w:color w:val="000000"/>
              </w:rPr>
              <w:t>04/18/2024</w:t>
            </w:r>
          </w:p>
        </w:tc>
        <w:tc>
          <w:tcPr>
            <w:tcW w:w="3099" w:type="dxa"/>
            <w:tcBorders>
              <w:top w:val="single" w:sz="5" w:space="0" w:color="000000"/>
              <w:left w:val="single" w:sz="5" w:space="0" w:color="000000"/>
              <w:bottom w:val="single" w:sz="5" w:space="0" w:color="000000"/>
              <w:right w:val="single" w:sz="5" w:space="0" w:color="000000"/>
            </w:tcBorders>
          </w:tcPr>
          <w:p w14:paraId="20A85288" w14:textId="77777777" w:rsidR="00C75967" w:rsidRDefault="00073D86">
            <w:pPr>
              <w:spacing w:after="495" w:line="254" w:lineRule="exact"/>
              <w:jc w:val="center"/>
              <w:textAlignment w:val="baseline"/>
              <w:rPr>
                <w:rFonts w:eastAsia="Times New Roman"/>
                <w:color w:val="000000"/>
              </w:rPr>
            </w:pPr>
            <w:r>
              <w:rPr>
                <w:rFonts w:eastAsia="Times New Roman"/>
                <w:color w:val="000000"/>
              </w:rPr>
              <w:t>Yes</w:t>
            </w:r>
          </w:p>
        </w:tc>
        <w:tc>
          <w:tcPr>
            <w:tcW w:w="1685" w:type="dxa"/>
            <w:tcBorders>
              <w:top w:val="single" w:sz="5" w:space="0" w:color="000000"/>
              <w:left w:val="single" w:sz="5" w:space="0" w:color="000000"/>
              <w:bottom w:val="single" w:sz="5" w:space="0" w:color="000000"/>
              <w:right w:val="single" w:sz="5" w:space="0" w:color="000000"/>
            </w:tcBorders>
          </w:tcPr>
          <w:p w14:paraId="7472EFD0" w14:textId="77777777" w:rsidR="00C75967" w:rsidRDefault="00073D86">
            <w:pPr>
              <w:spacing w:after="495" w:line="254" w:lineRule="exact"/>
              <w:jc w:val="center"/>
              <w:textAlignment w:val="baseline"/>
              <w:rPr>
                <w:rFonts w:eastAsia="Times New Roman"/>
                <w:color w:val="000000"/>
              </w:rPr>
            </w:pPr>
            <w:r>
              <w:rPr>
                <w:rFonts w:eastAsia="Times New Roman"/>
                <w:color w:val="000000"/>
              </w:rPr>
              <w:t>Zoning Officer</w:t>
            </w:r>
          </w:p>
        </w:tc>
        <w:tc>
          <w:tcPr>
            <w:tcW w:w="1032" w:type="dxa"/>
            <w:tcBorders>
              <w:top w:val="single" w:sz="5" w:space="0" w:color="000000"/>
              <w:left w:val="single" w:sz="5" w:space="0" w:color="000000"/>
              <w:bottom w:val="single" w:sz="5" w:space="0" w:color="000000"/>
              <w:right w:val="single" w:sz="5" w:space="0" w:color="000000"/>
            </w:tcBorders>
          </w:tcPr>
          <w:p w14:paraId="7866F88B" w14:textId="77777777" w:rsidR="00C75967" w:rsidRDefault="00073D86">
            <w:pPr>
              <w:spacing w:after="495" w:line="253" w:lineRule="exact"/>
              <w:jc w:val="center"/>
              <w:textAlignment w:val="baseline"/>
              <w:rPr>
                <w:rFonts w:eastAsia="Times New Roman"/>
                <w:i/>
                <w:color w:val="000000"/>
              </w:rPr>
            </w:pPr>
            <w:r>
              <w:rPr>
                <w:rFonts w:eastAsia="Times New Roman"/>
                <w:i/>
                <w:color w:val="000000"/>
              </w:rPr>
              <w:t>$100</w:t>
            </w:r>
          </w:p>
        </w:tc>
      </w:tr>
      <w:tr w:rsidR="00C75967" w14:paraId="410A3478" w14:textId="77777777">
        <w:trPr>
          <w:trHeight w:hRule="exact" w:val="768"/>
        </w:trPr>
        <w:tc>
          <w:tcPr>
            <w:tcW w:w="9360" w:type="dxa"/>
            <w:gridSpan w:val="5"/>
            <w:tcBorders>
              <w:top w:val="single" w:sz="5" w:space="0" w:color="000000"/>
              <w:left w:val="single" w:sz="5" w:space="0" w:color="000000"/>
              <w:bottom w:val="single" w:sz="5" w:space="0" w:color="000000"/>
              <w:right w:val="single" w:sz="5" w:space="0" w:color="000000"/>
            </w:tcBorders>
            <w:shd w:val="clear" w:color="E6E6E6" w:fill="E6E6E6"/>
          </w:tcPr>
          <w:p w14:paraId="1030F3EB" w14:textId="77777777" w:rsidR="00C75967" w:rsidRDefault="00073D86">
            <w:pPr>
              <w:spacing w:line="250" w:lineRule="exact"/>
              <w:ind w:left="144" w:right="540"/>
              <w:textAlignment w:val="baseline"/>
              <w:rPr>
                <w:rFonts w:eastAsia="Times New Roman"/>
                <w:b/>
                <w:color w:val="000000"/>
              </w:rPr>
            </w:pPr>
            <w:r>
              <w:rPr>
                <w:rFonts w:eastAsia="Times New Roman"/>
                <w:b/>
                <w:color w:val="000000"/>
              </w:rPr>
              <w:t>List any additional stormwater-related ordinances the municipality has adopted that address issues beyond the scope of the MS4 permit. Include adoption date, entity responsible for enforcement, and related fees and fines.</w:t>
            </w:r>
          </w:p>
        </w:tc>
      </w:tr>
      <w:tr w:rsidR="00C75967" w14:paraId="6F2A5F6C" w14:textId="77777777">
        <w:trPr>
          <w:trHeight w:hRule="exact" w:val="1531"/>
        </w:trPr>
        <w:tc>
          <w:tcPr>
            <w:tcW w:w="9360" w:type="dxa"/>
            <w:gridSpan w:val="5"/>
            <w:tcBorders>
              <w:top w:val="single" w:sz="5" w:space="0" w:color="000000"/>
              <w:left w:val="single" w:sz="5" w:space="0" w:color="000000"/>
              <w:bottom w:val="single" w:sz="5" w:space="0" w:color="000000"/>
              <w:right w:val="single" w:sz="5" w:space="0" w:color="000000"/>
            </w:tcBorders>
          </w:tcPr>
          <w:p w14:paraId="3F8BBEFA" w14:textId="77777777" w:rsidR="00C75967" w:rsidRDefault="00073D86">
            <w:pPr>
              <w:spacing w:before="268" w:after="1009" w:line="254" w:lineRule="exact"/>
              <w:ind w:left="72"/>
              <w:textAlignment w:val="baseline"/>
              <w:rPr>
                <w:rFonts w:eastAsia="Times New Roman"/>
                <w:color w:val="000000"/>
              </w:rPr>
            </w:pPr>
            <w:r>
              <w:rPr>
                <w:rFonts w:eastAsia="Times New Roman"/>
                <w:color w:val="000000"/>
              </w:rPr>
              <w:t>N/A.</w:t>
            </w:r>
          </w:p>
        </w:tc>
      </w:tr>
      <w:tr w:rsidR="00C75967" w14:paraId="3B52C1D9" w14:textId="77777777">
        <w:trPr>
          <w:trHeight w:hRule="exact" w:val="514"/>
        </w:trPr>
        <w:tc>
          <w:tcPr>
            <w:tcW w:w="9360" w:type="dxa"/>
            <w:gridSpan w:val="5"/>
            <w:tcBorders>
              <w:top w:val="single" w:sz="5" w:space="0" w:color="000000"/>
              <w:left w:val="single" w:sz="5" w:space="0" w:color="000000"/>
              <w:bottom w:val="single" w:sz="5" w:space="0" w:color="000000"/>
              <w:right w:val="single" w:sz="5" w:space="0" w:color="000000"/>
            </w:tcBorders>
            <w:shd w:val="clear" w:color="E6E6E6" w:fill="E6E6E6"/>
          </w:tcPr>
          <w:p w14:paraId="479BB3EF" w14:textId="77777777" w:rsidR="00C75967" w:rsidRDefault="00073D86">
            <w:pPr>
              <w:spacing w:line="249" w:lineRule="exact"/>
              <w:ind w:left="144" w:right="1260"/>
              <w:textAlignment w:val="baseline"/>
              <w:rPr>
                <w:rFonts w:eastAsia="Times New Roman"/>
                <w:b/>
                <w:color w:val="000000"/>
              </w:rPr>
            </w:pPr>
            <w:r>
              <w:rPr>
                <w:rFonts w:eastAsia="Times New Roman"/>
                <w:b/>
                <w:color w:val="000000"/>
              </w:rPr>
              <w:t>Indicate the location of records associated with ordinances and related violations and enforcement actions below.</w:t>
            </w:r>
          </w:p>
        </w:tc>
      </w:tr>
      <w:tr w:rsidR="00C75967" w14:paraId="622BE5BB" w14:textId="77777777">
        <w:trPr>
          <w:trHeight w:hRule="exact" w:val="777"/>
        </w:trPr>
        <w:tc>
          <w:tcPr>
            <w:tcW w:w="9360" w:type="dxa"/>
            <w:gridSpan w:val="5"/>
            <w:tcBorders>
              <w:top w:val="single" w:sz="5" w:space="0" w:color="000000"/>
              <w:left w:val="single" w:sz="5" w:space="0" w:color="000000"/>
              <w:bottom w:val="single" w:sz="5" w:space="0" w:color="000000"/>
              <w:right w:val="single" w:sz="5" w:space="0" w:color="000000"/>
            </w:tcBorders>
            <w:vAlign w:val="center"/>
          </w:tcPr>
          <w:p w14:paraId="70E37C7E" w14:textId="77777777" w:rsidR="00C75967" w:rsidRDefault="00073D86">
            <w:pPr>
              <w:spacing w:before="268" w:after="245" w:line="254" w:lineRule="exact"/>
              <w:ind w:left="72"/>
              <w:textAlignment w:val="baseline"/>
              <w:rPr>
                <w:rFonts w:eastAsia="Times New Roman"/>
                <w:color w:val="000000"/>
              </w:rPr>
            </w:pPr>
            <w:r>
              <w:rPr>
                <w:rFonts w:eastAsia="Times New Roman"/>
                <w:color w:val="000000"/>
              </w:rPr>
              <w:t>The municipal clerk’s office.</w:t>
            </w:r>
          </w:p>
        </w:tc>
      </w:tr>
    </w:tbl>
    <w:p w14:paraId="49192FCB" w14:textId="77777777" w:rsidR="00C75967" w:rsidRDefault="00C75967">
      <w:pPr>
        <w:spacing w:after="1502" w:line="20" w:lineRule="exact"/>
      </w:pPr>
    </w:p>
    <w:p w14:paraId="664B580F" w14:textId="77777777" w:rsidR="00C75967" w:rsidRDefault="00073D86">
      <w:pPr>
        <w:spacing w:line="254" w:lineRule="exact"/>
        <w:textAlignment w:val="baseline"/>
        <w:rPr>
          <w:rFonts w:eastAsia="Times New Roman"/>
          <w:color w:val="000000"/>
        </w:rPr>
      </w:pPr>
      <w:r>
        <w:rPr>
          <w:rFonts w:eastAsia="Times New Roman"/>
          <w:color w:val="000000"/>
        </w:rPr>
        <w:t>Borough of Califon / Hunterdon County / NJDPDES #: NJG0149641 / March 26, 2024</w:t>
      </w:r>
    </w:p>
    <w:p w14:paraId="737E2511" w14:textId="77777777" w:rsidR="00C75967" w:rsidRDefault="00073D86">
      <w:pPr>
        <w:spacing w:line="245" w:lineRule="exact"/>
        <w:jc w:val="center"/>
        <w:textAlignment w:val="baseline"/>
        <w:rPr>
          <w:rFonts w:eastAsia="Times New Roman"/>
          <w:color w:val="000000"/>
        </w:rPr>
      </w:pPr>
      <w:r>
        <w:rPr>
          <w:rFonts w:eastAsia="Times New Roman"/>
          <w:color w:val="000000"/>
        </w:rPr>
        <w:t>8</w:t>
      </w:r>
    </w:p>
    <w:p w14:paraId="4960F36A" w14:textId="77777777" w:rsidR="00C75967" w:rsidRDefault="00C75967">
      <w:pPr>
        <w:sectPr w:rsidR="00C75967">
          <w:pgSz w:w="12240" w:h="15840"/>
          <w:pgMar w:top="720" w:right="1390" w:bottom="384" w:left="1390" w:header="720" w:footer="720" w:gutter="0"/>
          <w:cols w:space="720"/>
        </w:sectPr>
      </w:pPr>
    </w:p>
    <w:p w14:paraId="2766F543" w14:textId="77777777" w:rsidR="00C75967" w:rsidRDefault="00073D86">
      <w:pPr>
        <w:spacing w:before="21" w:line="317" w:lineRule="exact"/>
        <w:jc w:val="center"/>
        <w:textAlignment w:val="baseline"/>
        <w:rPr>
          <w:rFonts w:eastAsia="Times New Roman"/>
          <w:b/>
          <w:color w:val="000000"/>
          <w:sz w:val="28"/>
        </w:rPr>
      </w:pPr>
      <w:r>
        <w:rPr>
          <w:rFonts w:eastAsia="Times New Roman"/>
          <w:b/>
          <w:color w:val="000000"/>
          <w:sz w:val="28"/>
        </w:rPr>
        <w:lastRenderedPageBreak/>
        <w:t>Form 6 – Street Sweeping</w:t>
      </w:r>
    </w:p>
    <w:p w14:paraId="33DBD751" w14:textId="77777777" w:rsidR="00C75967" w:rsidRDefault="00073D86">
      <w:pPr>
        <w:spacing w:before="22" w:after="154" w:line="249" w:lineRule="exact"/>
        <w:jc w:val="center"/>
        <w:textAlignment w:val="baseline"/>
        <w:rPr>
          <w:rFonts w:eastAsia="Times New Roman"/>
          <w:b/>
          <w:i/>
          <w:color w:val="000000"/>
        </w:rPr>
      </w:pPr>
      <w:r>
        <w:rPr>
          <w:rFonts w:eastAsia="Times New Roman"/>
          <w:b/>
          <w:i/>
          <w:color w:val="000000"/>
        </w:rPr>
        <w:t>Part IV.F.2.a.i. and ii.</w:t>
      </w:r>
    </w:p>
    <w:tbl>
      <w:tblPr>
        <w:tblW w:w="0" w:type="auto"/>
        <w:tblInd w:w="50" w:type="dxa"/>
        <w:tblLayout w:type="fixed"/>
        <w:tblCellMar>
          <w:left w:w="0" w:type="dxa"/>
          <w:right w:w="0" w:type="dxa"/>
        </w:tblCellMar>
        <w:tblLook w:val="04A0" w:firstRow="1" w:lastRow="0" w:firstColumn="1" w:lastColumn="0" w:noHBand="0" w:noVBand="1"/>
      </w:tblPr>
      <w:tblGrid>
        <w:gridCol w:w="9360"/>
      </w:tblGrid>
      <w:tr w:rsidR="00C75967" w14:paraId="329447FD" w14:textId="77777777">
        <w:trPr>
          <w:trHeight w:hRule="exact" w:val="1373"/>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13E01F50" w14:textId="77777777" w:rsidR="00C75967" w:rsidRDefault="00073D86">
            <w:pPr>
              <w:numPr>
                <w:ilvl w:val="0"/>
                <w:numId w:val="7"/>
              </w:numPr>
              <w:tabs>
                <w:tab w:val="clear" w:pos="360"/>
                <w:tab w:val="left" w:pos="720"/>
              </w:tabs>
              <w:spacing w:line="276" w:lineRule="exact"/>
              <w:ind w:left="720" w:right="36" w:hanging="360"/>
              <w:textAlignment w:val="baseline"/>
              <w:rPr>
                <w:rFonts w:eastAsia="Times New Roman"/>
                <w:color w:val="000000"/>
                <w:sz w:val="24"/>
              </w:rPr>
            </w:pPr>
            <w:r>
              <w:rPr>
                <w:rFonts w:eastAsia="Times New Roman"/>
                <w:color w:val="000000"/>
                <w:sz w:val="24"/>
              </w:rPr>
              <w:t>Provide a written description and/or attach a map outlining the sweeping schedule for the following:</w:t>
            </w:r>
          </w:p>
          <w:p w14:paraId="181DEE39" w14:textId="77777777" w:rsidR="00C75967" w:rsidRDefault="00073D86">
            <w:pPr>
              <w:tabs>
                <w:tab w:val="left" w:pos="1080"/>
              </w:tabs>
              <w:spacing w:line="276" w:lineRule="exact"/>
              <w:ind w:left="1152" w:right="252" w:hanging="432"/>
              <w:jc w:val="both"/>
              <w:textAlignment w:val="baseline"/>
              <w:rPr>
                <w:rFonts w:eastAsia="Times New Roman"/>
                <w:color w:val="000000"/>
                <w:sz w:val="24"/>
              </w:rPr>
            </w:pPr>
            <w:r>
              <w:rPr>
                <w:rFonts w:eastAsia="Times New Roman"/>
                <w:color w:val="000000"/>
                <w:sz w:val="24"/>
              </w:rPr>
              <w:t>-</w:t>
            </w:r>
            <w:r>
              <w:rPr>
                <w:rFonts w:eastAsia="Times New Roman"/>
                <w:color w:val="000000"/>
                <w:sz w:val="24"/>
              </w:rPr>
              <w:tab/>
              <w:t>Segments of municipal roads with storm drain inlets that discharge to surface water (required at least 3 times each year)</w:t>
            </w:r>
          </w:p>
          <w:p w14:paraId="4F48AFFC" w14:textId="77777777" w:rsidR="00C75967" w:rsidRDefault="00073D86">
            <w:pPr>
              <w:tabs>
                <w:tab w:val="left" w:pos="1080"/>
              </w:tabs>
              <w:spacing w:before="6" w:line="234" w:lineRule="exact"/>
              <w:ind w:right="199"/>
              <w:jc w:val="right"/>
              <w:textAlignment w:val="baseline"/>
              <w:rPr>
                <w:rFonts w:eastAsia="Times New Roman"/>
                <w:color w:val="000000"/>
                <w:sz w:val="24"/>
              </w:rPr>
            </w:pPr>
            <w:r>
              <w:rPr>
                <w:rFonts w:eastAsia="Times New Roman"/>
                <w:color w:val="000000"/>
                <w:sz w:val="24"/>
              </w:rPr>
              <w:t>-</w:t>
            </w:r>
            <w:r>
              <w:rPr>
                <w:rFonts w:eastAsia="Times New Roman"/>
                <w:color w:val="000000"/>
                <w:sz w:val="24"/>
              </w:rPr>
              <w:tab/>
              <w:t>Segments of municipal roads that do not have storm drain inlets but do discharge to</w:t>
            </w:r>
          </w:p>
        </w:tc>
      </w:tr>
      <w:tr w:rsidR="00C75967" w14:paraId="2D5F3568" w14:textId="77777777">
        <w:trPr>
          <w:trHeight w:hRule="exact" w:val="1305"/>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7D9A8EE5" w14:textId="77777777" w:rsidR="00C75967" w:rsidRDefault="00073D86">
            <w:pPr>
              <w:spacing w:line="276" w:lineRule="exact"/>
              <w:ind w:right="3529"/>
              <w:jc w:val="right"/>
              <w:textAlignment w:val="baseline"/>
              <w:rPr>
                <w:rFonts w:eastAsia="Times New Roman"/>
                <w:color w:val="000000"/>
                <w:sz w:val="24"/>
              </w:rPr>
            </w:pPr>
            <w:r>
              <w:rPr>
                <w:rFonts w:eastAsia="Times New Roman"/>
                <w:color w:val="000000"/>
                <w:sz w:val="24"/>
              </w:rPr>
              <w:t>surface water (required at least 1 time each year)</w:t>
            </w:r>
          </w:p>
          <w:p w14:paraId="2D68ED2A" w14:textId="77777777" w:rsidR="00C75967" w:rsidRDefault="00073D86">
            <w:pPr>
              <w:spacing w:before="405" w:line="297" w:lineRule="exact"/>
              <w:ind w:left="720" w:right="252"/>
              <w:textAlignment w:val="baseline"/>
              <w:rPr>
                <w:rFonts w:eastAsia="Times New Roman"/>
                <w:i/>
                <w:color w:val="000000"/>
                <w:sz w:val="24"/>
              </w:rPr>
            </w:pPr>
            <w:r>
              <w:rPr>
                <w:rFonts w:eastAsia="Times New Roman"/>
                <w:i/>
                <w:color w:val="000000"/>
                <w:sz w:val="24"/>
              </w:rPr>
              <w:t>Note: Only asphalt and concrete roads need to be swept. Roads that do not have storm drain inlets and do not discharge to surface water do not need to be swept.</w:t>
            </w:r>
          </w:p>
        </w:tc>
      </w:tr>
      <w:tr w:rsidR="00C75967" w14:paraId="2033C830" w14:textId="77777777">
        <w:trPr>
          <w:trHeight w:hRule="exact" w:val="207"/>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3890A5C2" w14:textId="77777777" w:rsidR="00C75967" w:rsidRDefault="00073D86">
            <w:pPr>
              <w:textAlignment w:val="baseline"/>
              <w:rPr>
                <w:rFonts w:eastAsia="Times New Roman"/>
                <w:color w:val="000000"/>
                <w:sz w:val="24"/>
              </w:rPr>
            </w:pPr>
            <w:r>
              <w:rPr>
                <w:rFonts w:eastAsia="Times New Roman"/>
                <w:color w:val="000000"/>
                <w:sz w:val="24"/>
              </w:rPr>
              <w:t xml:space="preserve"> </w:t>
            </w:r>
          </w:p>
        </w:tc>
      </w:tr>
      <w:tr w:rsidR="00C75967" w14:paraId="23D0794E" w14:textId="77777777">
        <w:trPr>
          <w:trHeight w:hRule="exact" w:val="2217"/>
        </w:trPr>
        <w:tc>
          <w:tcPr>
            <w:tcW w:w="9360" w:type="dxa"/>
            <w:tcBorders>
              <w:top w:val="single" w:sz="5" w:space="0" w:color="000000"/>
              <w:left w:val="single" w:sz="5" w:space="0" w:color="000000"/>
              <w:bottom w:val="single" w:sz="5" w:space="0" w:color="000000"/>
              <w:right w:val="single" w:sz="5" w:space="0" w:color="000000"/>
            </w:tcBorders>
          </w:tcPr>
          <w:p w14:paraId="7D93A290" w14:textId="78FE0A2A" w:rsidR="00C75967" w:rsidRDefault="00073D86">
            <w:pPr>
              <w:spacing w:before="294" w:after="538" w:line="276" w:lineRule="exact"/>
              <w:ind w:left="360" w:right="36"/>
              <w:textAlignment w:val="baseline"/>
              <w:rPr>
                <w:rFonts w:eastAsia="Times New Roman"/>
                <w:color w:val="000000"/>
                <w:sz w:val="24"/>
              </w:rPr>
            </w:pPr>
            <w:r w:rsidRPr="004409DF">
              <w:rPr>
                <w:rFonts w:eastAsia="Times New Roman"/>
                <w:color w:val="000000"/>
                <w:sz w:val="24"/>
                <w:highlight w:val="yellow"/>
              </w:rPr>
              <w:t xml:space="preserve">Currently, streets are swept annually within the current program performed by Tewksbury DPW through an inter-local agreement. </w:t>
            </w:r>
            <w:r w:rsidR="00CD1C8A" w:rsidRPr="004409DF">
              <w:rPr>
                <w:rFonts w:eastAsia="Times New Roman"/>
                <w:color w:val="000000"/>
                <w:sz w:val="24"/>
                <w:highlight w:val="yellow"/>
              </w:rPr>
              <w:t>The borough</w:t>
            </w:r>
            <w:r w:rsidRPr="004409DF">
              <w:rPr>
                <w:rFonts w:eastAsia="Times New Roman"/>
                <w:color w:val="000000"/>
                <w:sz w:val="24"/>
                <w:highlight w:val="yellow"/>
              </w:rPr>
              <w:t xml:space="preserve"> plans to maintain its existing program of sweeping streets </w:t>
            </w:r>
            <w:r w:rsidR="00E01AFE" w:rsidRPr="004409DF">
              <w:rPr>
                <w:rFonts w:eastAsia="Times New Roman"/>
                <w:color w:val="000000"/>
                <w:sz w:val="24"/>
                <w:highlight w:val="yellow"/>
              </w:rPr>
              <w:t>annually. By</w:t>
            </w:r>
            <w:r w:rsidRPr="004409DF">
              <w:rPr>
                <w:rFonts w:eastAsia="Times New Roman"/>
                <w:color w:val="000000"/>
                <w:sz w:val="24"/>
                <w:highlight w:val="yellow"/>
              </w:rPr>
              <w:t xml:space="preserve"> December 2025, the </w:t>
            </w:r>
            <w:r w:rsidR="00E01AFE" w:rsidRPr="004409DF">
              <w:rPr>
                <w:rFonts w:eastAsia="Times New Roman"/>
                <w:color w:val="000000"/>
                <w:sz w:val="24"/>
                <w:highlight w:val="yellow"/>
              </w:rPr>
              <w:t xml:space="preserve">Borough will have a contract in place with </w:t>
            </w:r>
            <w:r w:rsidR="00CD1C8A" w:rsidRPr="004409DF">
              <w:rPr>
                <w:rFonts w:eastAsia="Times New Roman"/>
                <w:color w:val="000000"/>
                <w:sz w:val="24"/>
                <w:highlight w:val="yellow"/>
              </w:rPr>
              <w:t xml:space="preserve">Tewksbury DPW or an outside contractor to </w:t>
            </w:r>
            <w:r w:rsidRPr="004409DF">
              <w:rPr>
                <w:rFonts w:eastAsia="Times New Roman"/>
                <w:color w:val="000000"/>
                <w:sz w:val="24"/>
                <w:highlight w:val="yellow"/>
              </w:rPr>
              <w:t xml:space="preserve">begin sweeping at </w:t>
            </w:r>
            <w:r w:rsidR="004409DF" w:rsidRPr="004409DF">
              <w:rPr>
                <w:rFonts w:eastAsia="Times New Roman"/>
                <w:color w:val="000000"/>
                <w:sz w:val="24"/>
                <w:highlight w:val="yellow"/>
              </w:rPr>
              <w:t>least once every four months road segments having storm drain inlets that discharge to surface water to</w:t>
            </w:r>
            <w:r w:rsidRPr="004409DF">
              <w:rPr>
                <w:rFonts w:eastAsia="Times New Roman"/>
                <w:color w:val="000000"/>
                <w:sz w:val="24"/>
                <w:highlight w:val="yellow"/>
              </w:rPr>
              <w:t xml:space="preserve"> comply with MS4 requirements</w:t>
            </w:r>
            <w:r>
              <w:rPr>
                <w:rFonts w:eastAsia="Times New Roman"/>
                <w:color w:val="000000"/>
                <w:sz w:val="24"/>
              </w:rPr>
              <w:t>.</w:t>
            </w:r>
          </w:p>
        </w:tc>
      </w:tr>
      <w:tr w:rsidR="00C75967" w14:paraId="662D36A3" w14:textId="77777777">
        <w:trPr>
          <w:trHeight w:hRule="exact" w:val="327"/>
        </w:trPr>
        <w:tc>
          <w:tcPr>
            <w:tcW w:w="936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FCA7D15" w14:textId="77777777" w:rsidR="00C75967" w:rsidRDefault="00073D86">
            <w:pPr>
              <w:numPr>
                <w:ilvl w:val="0"/>
                <w:numId w:val="7"/>
              </w:numPr>
              <w:tabs>
                <w:tab w:val="clear" w:pos="360"/>
                <w:tab w:val="left" w:pos="720"/>
              </w:tabs>
              <w:spacing w:after="34" w:line="276" w:lineRule="exact"/>
              <w:ind w:left="720" w:right="36" w:hanging="360"/>
              <w:textAlignment w:val="baseline"/>
              <w:rPr>
                <w:rFonts w:eastAsia="Times New Roman"/>
                <w:color w:val="000000"/>
                <w:sz w:val="24"/>
              </w:rPr>
            </w:pPr>
            <w:r>
              <w:rPr>
                <w:rFonts w:eastAsia="Times New Roman"/>
                <w:color w:val="000000"/>
                <w:sz w:val="24"/>
              </w:rPr>
              <w:t>Indicate if sweeping work is outsourced and if so, describe the arrangement.</w:t>
            </w:r>
          </w:p>
        </w:tc>
      </w:tr>
      <w:tr w:rsidR="00C75967" w14:paraId="6A3B19CD" w14:textId="77777777">
        <w:trPr>
          <w:trHeight w:hRule="exact" w:val="1603"/>
        </w:trPr>
        <w:tc>
          <w:tcPr>
            <w:tcW w:w="9360" w:type="dxa"/>
            <w:tcBorders>
              <w:top w:val="single" w:sz="5" w:space="0" w:color="000000"/>
              <w:left w:val="single" w:sz="5" w:space="0" w:color="000000"/>
              <w:bottom w:val="single" w:sz="5" w:space="0" w:color="000000"/>
              <w:right w:val="single" w:sz="5" w:space="0" w:color="000000"/>
            </w:tcBorders>
          </w:tcPr>
          <w:p w14:paraId="6F960B44" w14:textId="43237867" w:rsidR="00C75967" w:rsidRDefault="00073D86">
            <w:pPr>
              <w:spacing w:before="318" w:after="451" w:line="276" w:lineRule="exact"/>
              <w:ind w:left="360" w:right="36"/>
              <w:textAlignment w:val="baseline"/>
              <w:rPr>
                <w:rFonts w:eastAsia="Times New Roman"/>
                <w:color w:val="000000"/>
                <w:sz w:val="24"/>
              </w:rPr>
            </w:pPr>
            <w:r w:rsidRPr="004409DF">
              <w:rPr>
                <w:rFonts w:eastAsia="Times New Roman"/>
                <w:color w:val="000000"/>
                <w:sz w:val="24"/>
                <w:highlight w:val="yellow"/>
              </w:rPr>
              <w:t>The current program is performed by Tewksbury DPW through an inter-local agreement</w:t>
            </w:r>
            <w:r w:rsidR="00CD1C8A" w:rsidRPr="004409DF">
              <w:rPr>
                <w:rFonts w:eastAsia="Times New Roman"/>
                <w:color w:val="000000"/>
                <w:sz w:val="24"/>
                <w:highlight w:val="yellow"/>
              </w:rPr>
              <w:t xml:space="preserve"> under the Tier B requirements. We anticipate that Tewksbury or an independent contractor will sweep s</w:t>
            </w:r>
            <w:r w:rsidRPr="004409DF">
              <w:rPr>
                <w:rFonts w:eastAsia="Times New Roman"/>
                <w:color w:val="000000"/>
                <w:sz w:val="24"/>
                <w:highlight w:val="yellow"/>
              </w:rPr>
              <w:t>egments of municipal roads with storm drain inlets that discharge to surface water</w:t>
            </w:r>
            <w:r w:rsidR="00CD1C8A" w:rsidRPr="004409DF">
              <w:rPr>
                <w:rFonts w:eastAsia="Times New Roman"/>
                <w:color w:val="000000"/>
                <w:sz w:val="24"/>
                <w:highlight w:val="yellow"/>
              </w:rPr>
              <w:t xml:space="preserve"> </w:t>
            </w:r>
            <w:r w:rsidRPr="004409DF">
              <w:rPr>
                <w:rFonts w:eastAsia="Times New Roman"/>
                <w:color w:val="000000"/>
                <w:sz w:val="24"/>
                <w:highlight w:val="yellow"/>
              </w:rPr>
              <w:t>at least 3 times a year.</w:t>
            </w:r>
          </w:p>
        </w:tc>
      </w:tr>
    </w:tbl>
    <w:p w14:paraId="7859AF1A" w14:textId="77777777" w:rsidR="00C75967" w:rsidRDefault="00C75967">
      <w:pPr>
        <w:spacing w:after="6000" w:line="20" w:lineRule="exact"/>
      </w:pPr>
    </w:p>
    <w:p w14:paraId="239F6C49" w14:textId="77777777" w:rsidR="00C75967" w:rsidRDefault="00C75967">
      <w:pPr>
        <w:spacing w:after="6000" w:line="20" w:lineRule="exact"/>
        <w:sectPr w:rsidR="00C75967">
          <w:pgSz w:w="12240" w:h="15840"/>
          <w:pgMar w:top="720" w:right="1390" w:bottom="384" w:left="1390" w:header="720" w:footer="720" w:gutter="0"/>
          <w:cols w:space="720"/>
        </w:sectPr>
      </w:pPr>
    </w:p>
    <w:p w14:paraId="3609FF77"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389A54FE" w14:textId="77777777" w:rsidR="00C75967" w:rsidRDefault="00073D86">
      <w:pPr>
        <w:spacing w:before="8" w:line="240" w:lineRule="exact"/>
        <w:jc w:val="center"/>
        <w:textAlignment w:val="baseline"/>
        <w:rPr>
          <w:rFonts w:eastAsia="Times New Roman"/>
          <w:color w:val="000000"/>
        </w:rPr>
      </w:pPr>
      <w:r>
        <w:rPr>
          <w:rFonts w:eastAsia="Times New Roman"/>
          <w:color w:val="000000"/>
        </w:rPr>
        <w:t>9</w:t>
      </w:r>
    </w:p>
    <w:p w14:paraId="13BB692C" w14:textId="77777777" w:rsidR="00C75967" w:rsidRDefault="00C75967">
      <w:pPr>
        <w:sectPr w:rsidR="00C75967">
          <w:type w:val="continuous"/>
          <w:pgSz w:w="12240" w:h="15840"/>
          <w:pgMar w:top="720" w:right="3120" w:bottom="384" w:left="1440" w:header="720" w:footer="720" w:gutter="0"/>
          <w:cols w:space="720"/>
        </w:sectPr>
      </w:pPr>
    </w:p>
    <w:p w14:paraId="17BE68BF" w14:textId="77777777" w:rsidR="00C75967" w:rsidRDefault="00073D86">
      <w:pPr>
        <w:spacing w:before="16" w:line="316" w:lineRule="exact"/>
        <w:jc w:val="center"/>
        <w:textAlignment w:val="baseline"/>
        <w:rPr>
          <w:rFonts w:eastAsia="Times New Roman"/>
          <w:b/>
          <w:color w:val="000000"/>
          <w:sz w:val="28"/>
        </w:rPr>
      </w:pPr>
      <w:r>
        <w:rPr>
          <w:rFonts w:eastAsia="Times New Roman"/>
          <w:b/>
          <w:color w:val="000000"/>
          <w:sz w:val="28"/>
        </w:rPr>
        <w:lastRenderedPageBreak/>
        <w:t>Form 7 – MS4 Infrastructure</w:t>
      </w:r>
    </w:p>
    <w:p w14:paraId="7EC51DDB" w14:textId="77777777" w:rsidR="00C75967" w:rsidRDefault="00073D86">
      <w:pPr>
        <w:spacing w:before="28" w:after="168" w:line="249" w:lineRule="exact"/>
        <w:jc w:val="center"/>
        <w:textAlignment w:val="baseline"/>
        <w:rPr>
          <w:rFonts w:eastAsia="Times New Roman"/>
          <w:b/>
          <w:i/>
          <w:color w:val="000000"/>
        </w:rPr>
      </w:pPr>
      <w:r>
        <w:rPr>
          <w:rFonts w:eastAsia="Times New Roman"/>
          <w:b/>
          <w:i/>
          <w:color w:val="000000"/>
        </w:rPr>
        <w:t>Part IV.F.2-4. and Part IV.G.2-3.</w:t>
      </w:r>
    </w:p>
    <w:p w14:paraId="6B175CC8" w14:textId="3EC699DD" w:rsidR="00C75967" w:rsidRDefault="00F77F88">
      <w:pPr>
        <w:spacing w:before="1" w:line="274" w:lineRule="exact"/>
        <w:ind w:left="504"/>
        <w:textAlignment w:val="baseline"/>
        <w:rPr>
          <w:rFonts w:eastAsia="Times New Roman"/>
          <w:b/>
          <w:color w:val="000000"/>
          <w:spacing w:val="3"/>
          <w:sz w:val="24"/>
        </w:rPr>
      </w:pPr>
      <w:r>
        <w:rPr>
          <w:noProof/>
        </w:rPr>
        <mc:AlternateContent>
          <mc:Choice Requires="wps">
            <w:drawing>
              <wp:anchor distT="0" distB="0" distL="114300" distR="114300" simplePos="0" relativeHeight="251654144" behindDoc="0" locked="0" layoutInCell="1" allowOverlap="1" wp14:anchorId="3486EDF7" wp14:editId="3D06891B">
                <wp:simplePos x="0" y="0"/>
                <wp:positionH relativeFrom="page">
                  <wp:posOffset>881380</wp:posOffset>
                </wp:positionH>
                <wp:positionV relativeFrom="page">
                  <wp:posOffset>956945</wp:posOffset>
                </wp:positionV>
                <wp:extent cx="6007100" cy="0"/>
                <wp:effectExtent l="0" t="0" r="0" b="0"/>
                <wp:wrapNone/>
                <wp:docPr id="15889642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1E7D"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5.35pt" to="542.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" strokeweight=".7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3763E137" wp14:editId="4EA98ED1">
                <wp:simplePos x="0" y="0"/>
                <wp:positionH relativeFrom="page">
                  <wp:posOffset>881380</wp:posOffset>
                </wp:positionH>
                <wp:positionV relativeFrom="page">
                  <wp:posOffset>2541905</wp:posOffset>
                </wp:positionV>
                <wp:extent cx="6007100" cy="0"/>
                <wp:effectExtent l="0" t="0" r="0" b="0"/>
                <wp:wrapNone/>
                <wp:docPr id="89046658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251B"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200.15pt" to="542.4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" strokeweight=".7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0DC3D592" wp14:editId="23D7EF09">
                <wp:simplePos x="0" y="0"/>
                <wp:positionH relativeFrom="page">
                  <wp:posOffset>881380</wp:posOffset>
                </wp:positionH>
                <wp:positionV relativeFrom="page">
                  <wp:posOffset>956945</wp:posOffset>
                </wp:positionV>
                <wp:extent cx="0" cy="1584960"/>
                <wp:effectExtent l="0" t="0" r="0" b="0"/>
                <wp:wrapNone/>
                <wp:docPr id="3547763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FC82"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5.35pt" to="69.4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" strokeweight=".7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2CE50CAB" wp14:editId="10D1AD2A">
                <wp:simplePos x="0" y="0"/>
                <wp:positionH relativeFrom="page">
                  <wp:posOffset>6888480</wp:posOffset>
                </wp:positionH>
                <wp:positionV relativeFrom="page">
                  <wp:posOffset>956945</wp:posOffset>
                </wp:positionV>
                <wp:extent cx="0" cy="1584960"/>
                <wp:effectExtent l="0" t="0" r="0" b="0"/>
                <wp:wrapNone/>
                <wp:docPr id="11198680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4028"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4pt,75.35pt" to="542.4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" strokeweight=".7pt">
                <w10:wrap anchorx="page" anchory="page"/>
              </v:line>
            </w:pict>
          </mc:Fallback>
        </mc:AlternateContent>
      </w:r>
      <w:r w:rsidR="00073D86">
        <w:rPr>
          <w:rFonts w:eastAsia="Times New Roman"/>
          <w:b/>
          <w:color w:val="000000"/>
          <w:spacing w:val="3"/>
          <w:sz w:val="24"/>
        </w:rPr>
        <w:t>1. Municipal Storm Drain Inlets</w:t>
      </w:r>
    </w:p>
    <w:p w14:paraId="7A4F592B" w14:textId="5E30A81E" w:rsidR="00C75967" w:rsidRDefault="00073D86">
      <w:pPr>
        <w:numPr>
          <w:ilvl w:val="0"/>
          <w:numId w:val="8"/>
        </w:numPr>
        <w:tabs>
          <w:tab w:val="clear" w:pos="360"/>
          <w:tab w:val="left" w:pos="504"/>
        </w:tabs>
        <w:spacing w:line="276" w:lineRule="exact"/>
        <w:ind w:left="504" w:right="504" w:hanging="360"/>
        <w:textAlignment w:val="baseline"/>
        <w:rPr>
          <w:rFonts w:eastAsia="Times New Roman"/>
          <w:color w:val="000000"/>
          <w:sz w:val="24"/>
        </w:rPr>
      </w:pPr>
      <w:r>
        <w:rPr>
          <w:rFonts w:eastAsia="Times New Roman"/>
          <w:color w:val="000000"/>
          <w:sz w:val="24"/>
        </w:rPr>
        <w:t xml:space="preserve">Describe how you ensure that municipal inlets without permanent wording cast into the design have been properly </w:t>
      </w:r>
      <w:r w:rsidR="00CD1C8A">
        <w:rPr>
          <w:rFonts w:eastAsia="Times New Roman"/>
          <w:color w:val="000000"/>
          <w:sz w:val="24"/>
        </w:rPr>
        <w:t>labeled</w:t>
      </w:r>
      <w:r>
        <w:rPr>
          <w:rFonts w:eastAsia="Times New Roman"/>
          <w:color w:val="000000"/>
          <w:sz w:val="24"/>
        </w:rPr>
        <w:t>.</w:t>
      </w:r>
    </w:p>
    <w:p w14:paraId="511CB1D8" w14:textId="77777777" w:rsidR="00C75967" w:rsidRDefault="00073D86">
      <w:pPr>
        <w:numPr>
          <w:ilvl w:val="0"/>
          <w:numId w:val="8"/>
        </w:numPr>
        <w:tabs>
          <w:tab w:val="clear" w:pos="360"/>
          <w:tab w:val="left" w:pos="504"/>
        </w:tabs>
        <w:spacing w:before="5" w:line="276" w:lineRule="exact"/>
        <w:ind w:left="504" w:right="1152" w:hanging="360"/>
        <w:textAlignment w:val="baseline"/>
        <w:rPr>
          <w:rFonts w:eastAsia="Times New Roman"/>
          <w:color w:val="000000"/>
          <w:sz w:val="24"/>
        </w:rPr>
      </w:pPr>
      <w:r>
        <w:rPr>
          <w:rFonts w:eastAsia="Times New Roman"/>
          <w:color w:val="000000"/>
          <w:sz w:val="24"/>
        </w:rPr>
        <w:t>Describe how you ensure that municipal and private storm drain inlets have been retrofitted.</w:t>
      </w:r>
    </w:p>
    <w:p w14:paraId="54DF829C" w14:textId="77777777" w:rsidR="00C75967" w:rsidRDefault="00073D86">
      <w:pPr>
        <w:numPr>
          <w:ilvl w:val="0"/>
          <w:numId w:val="8"/>
        </w:numPr>
        <w:tabs>
          <w:tab w:val="clear" w:pos="360"/>
          <w:tab w:val="left" w:pos="504"/>
        </w:tabs>
        <w:spacing w:line="276" w:lineRule="exact"/>
        <w:ind w:left="504" w:right="576" w:hanging="360"/>
        <w:textAlignment w:val="baseline"/>
        <w:rPr>
          <w:rFonts w:eastAsia="Times New Roman"/>
          <w:color w:val="000000"/>
          <w:sz w:val="24"/>
        </w:rPr>
      </w:pPr>
      <w:r>
        <w:rPr>
          <w:rFonts w:eastAsia="Times New Roman"/>
          <w:color w:val="000000"/>
          <w:sz w:val="24"/>
        </w:rPr>
        <w:t>Describe how you ensure that newly installed storm drain inlets include corresponding catch basins or other BMPs to collect solids.</w:t>
      </w:r>
    </w:p>
    <w:p w14:paraId="1DA27E07" w14:textId="77777777" w:rsidR="00C75967" w:rsidRDefault="00073D86">
      <w:pPr>
        <w:numPr>
          <w:ilvl w:val="0"/>
          <w:numId w:val="8"/>
        </w:numPr>
        <w:tabs>
          <w:tab w:val="clear" w:pos="360"/>
          <w:tab w:val="left" w:pos="504"/>
        </w:tabs>
        <w:spacing w:line="265" w:lineRule="exact"/>
        <w:ind w:left="504" w:right="216" w:hanging="360"/>
        <w:textAlignment w:val="baseline"/>
        <w:rPr>
          <w:rFonts w:eastAsia="Times New Roman"/>
          <w:color w:val="000000"/>
          <w:spacing w:val="29"/>
          <w:sz w:val="24"/>
        </w:rPr>
      </w:pPr>
      <w:r>
        <w:rPr>
          <w:rFonts w:eastAsia="Times New Roman"/>
          <w:color w:val="000000"/>
          <w:spacing w:val="29"/>
          <w:sz w:val="24"/>
        </w:rPr>
        <w:t xml:space="preserve">Describe when and how you conduct inspections of storm drain inlets and the criteria used </w:t>
      </w:r>
      <w:r>
        <w:rPr>
          <w:rFonts w:eastAsia="Times New Roman"/>
          <w:color w:val="000000"/>
          <w:spacing w:val="29"/>
          <w:sz w:val="24"/>
          <w:u w:val="single"/>
        </w:rPr>
        <w:t xml:space="preserve">to determine when they need to be cleaned. </w:t>
      </w:r>
    </w:p>
    <w:p w14:paraId="7DC9A6D5" w14:textId="09D2114C" w:rsidR="00C75967" w:rsidRDefault="00F77F88">
      <w:pPr>
        <w:numPr>
          <w:ilvl w:val="0"/>
          <w:numId w:val="9"/>
        </w:numPr>
        <w:tabs>
          <w:tab w:val="clear" w:pos="360"/>
          <w:tab w:val="left" w:pos="1224"/>
        </w:tabs>
        <w:spacing w:before="272" w:line="276" w:lineRule="exact"/>
        <w:ind w:left="1224" w:right="504" w:hanging="360"/>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14:anchorId="6A23D2A9" wp14:editId="78337808">
                <wp:simplePos x="0" y="0"/>
                <wp:positionH relativeFrom="page">
                  <wp:posOffset>881380</wp:posOffset>
                </wp:positionH>
                <wp:positionV relativeFrom="page">
                  <wp:posOffset>2541905</wp:posOffset>
                </wp:positionV>
                <wp:extent cx="6007100" cy="0"/>
                <wp:effectExtent l="0" t="0" r="0" b="0"/>
                <wp:wrapNone/>
                <wp:docPr id="4320320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82F0A"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200.15pt" to="542.4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" strokeweight=".7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7B5595BA" wp14:editId="670FA6E9">
                <wp:simplePos x="0" y="0"/>
                <wp:positionH relativeFrom="page">
                  <wp:posOffset>881380</wp:posOffset>
                </wp:positionH>
                <wp:positionV relativeFrom="page">
                  <wp:posOffset>7101840</wp:posOffset>
                </wp:positionV>
                <wp:extent cx="6007100" cy="0"/>
                <wp:effectExtent l="0" t="0" r="0" b="0"/>
                <wp:wrapNone/>
                <wp:docPr id="78875877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093B"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59.2pt" to="542.4pt,5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" strokeweight=".7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1D5DF5D6" wp14:editId="17F04AA6">
                <wp:simplePos x="0" y="0"/>
                <wp:positionH relativeFrom="page">
                  <wp:posOffset>881380</wp:posOffset>
                </wp:positionH>
                <wp:positionV relativeFrom="page">
                  <wp:posOffset>2541905</wp:posOffset>
                </wp:positionV>
                <wp:extent cx="0" cy="4559935"/>
                <wp:effectExtent l="0" t="0" r="0" b="0"/>
                <wp:wrapNone/>
                <wp:docPr id="6064885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41FD"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200.15pt" to="69.4pt,5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" strokeweight=".7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38ACD08F" wp14:editId="5A8E6D3E">
                <wp:simplePos x="0" y="0"/>
                <wp:positionH relativeFrom="page">
                  <wp:posOffset>6888480</wp:posOffset>
                </wp:positionH>
                <wp:positionV relativeFrom="page">
                  <wp:posOffset>2541905</wp:posOffset>
                </wp:positionV>
                <wp:extent cx="0" cy="4559935"/>
                <wp:effectExtent l="0" t="0" r="0" b="0"/>
                <wp:wrapNone/>
                <wp:docPr id="7843867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A0D"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4pt,200.15pt" to="542.4pt,5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" strokeweight=".7pt">
                <w10:wrap anchorx="page" anchory="page"/>
              </v:line>
            </w:pict>
          </mc:Fallback>
        </mc:AlternateContent>
      </w:r>
      <w:r w:rsidR="00073D86">
        <w:rPr>
          <w:rFonts w:eastAsia="Times New Roman"/>
          <w:color w:val="000000"/>
          <w:sz w:val="24"/>
        </w:rPr>
        <w:t xml:space="preserve">Inlets not in compliance with </w:t>
      </w:r>
      <w:r w:rsidR="00DA5ADC">
        <w:rPr>
          <w:rFonts w:eastAsia="Times New Roman"/>
          <w:color w:val="000000"/>
          <w:sz w:val="24"/>
        </w:rPr>
        <w:t xml:space="preserve">the Tier A permit </w:t>
      </w:r>
      <w:r w:rsidR="00073D86">
        <w:rPr>
          <w:rFonts w:eastAsia="Times New Roman"/>
          <w:color w:val="000000"/>
          <w:sz w:val="24"/>
        </w:rPr>
        <w:t>are replaced accordingly, with either a new casting with proper markings or with medallions during regular operations or annual inspections.</w:t>
      </w:r>
    </w:p>
    <w:p w14:paraId="3C1246D8" w14:textId="77777777" w:rsidR="00C75967" w:rsidRDefault="00073D86">
      <w:pPr>
        <w:numPr>
          <w:ilvl w:val="0"/>
          <w:numId w:val="9"/>
        </w:numPr>
        <w:tabs>
          <w:tab w:val="clear" w:pos="360"/>
          <w:tab w:val="left" w:pos="1224"/>
        </w:tabs>
        <w:spacing w:line="276" w:lineRule="exact"/>
        <w:ind w:left="1224" w:right="288" w:hanging="360"/>
        <w:textAlignment w:val="baseline"/>
        <w:rPr>
          <w:rFonts w:eastAsia="Times New Roman"/>
          <w:color w:val="000000"/>
          <w:sz w:val="24"/>
        </w:rPr>
      </w:pPr>
      <w:r>
        <w:rPr>
          <w:rFonts w:eastAsia="Times New Roman"/>
          <w:color w:val="000000"/>
          <w:sz w:val="24"/>
        </w:rPr>
        <w:t xml:space="preserve">Califon’s municipal stormwater ordinance was amended on April 18, </w:t>
      </w:r>
      <w:proofErr w:type="gramStart"/>
      <w:r>
        <w:rPr>
          <w:rFonts w:eastAsia="Times New Roman"/>
          <w:color w:val="000000"/>
          <w:sz w:val="24"/>
        </w:rPr>
        <w:t>2024</w:t>
      </w:r>
      <w:proofErr w:type="gramEnd"/>
      <w:r>
        <w:rPr>
          <w:rFonts w:eastAsia="Times New Roman"/>
          <w:color w:val="000000"/>
          <w:sz w:val="24"/>
        </w:rPr>
        <w:t xml:space="preserve"> to include Title 17 – State Mandated Ordinances and was uploaded onto the Municipality’s website. Chapter 17.06 titled “Private Storm Drain Inlet Retrofitting” requires the retrofitting of existing storm drain inlets which are in direct contact with repaving, repairing, reconstruction or resurfacing or alterations to facilities on private property to prevent the discharge of solids and floatable to the municipal separate storm sewer system operated by the Borough. This ordinance excludes single family homes and residential lots.</w:t>
      </w:r>
    </w:p>
    <w:p w14:paraId="2434A3E9" w14:textId="77777777" w:rsidR="00C75967" w:rsidRDefault="00073D86">
      <w:pPr>
        <w:numPr>
          <w:ilvl w:val="0"/>
          <w:numId w:val="9"/>
        </w:numPr>
        <w:tabs>
          <w:tab w:val="clear" w:pos="360"/>
          <w:tab w:val="left" w:pos="1224"/>
        </w:tabs>
        <w:spacing w:line="276" w:lineRule="exact"/>
        <w:ind w:left="1224" w:right="288" w:hanging="360"/>
        <w:textAlignment w:val="baseline"/>
        <w:rPr>
          <w:rFonts w:eastAsia="Times New Roman"/>
          <w:color w:val="000000"/>
          <w:sz w:val="24"/>
        </w:rPr>
      </w:pPr>
      <w:r>
        <w:rPr>
          <w:rFonts w:eastAsia="Times New Roman"/>
          <w:color w:val="000000"/>
          <w:sz w:val="24"/>
        </w:rPr>
        <w:t>Tewksbury DPW staff do not install storm drains that do not include a catch basin or other BMP designed for solids collection in areas which drain to surface waters and that do not have any other downstream BMPS prior to the surface water discharge.</w:t>
      </w:r>
    </w:p>
    <w:p w14:paraId="1280FA83" w14:textId="2DE3AC7F" w:rsidR="00C75967" w:rsidRDefault="00073D86">
      <w:pPr>
        <w:spacing w:before="3" w:after="244" w:line="276" w:lineRule="exact"/>
        <w:ind w:left="144" w:right="216"/>
        <w:textAlignment w:val="baseline"/>
        <w:rPr>
          <w:rFonts w:eastAsia="Times New Roman"/>
          <w:color w:val="000000"/>
          <w:sz w:val="24"/>
        </w:rPr>
      </w:pPr>
      <w:r>
        <w:rPr>
          <w:rFonts w:eastAsia="Times New Roman"/>
          <w:color w:val="000000"/>
          <w:sz w:val="24"/>
        </w:rPr>
        <w:t>Inlets are inspected during annual inspections and</w:t>
      </w:r>
      <w:r w:rsidR="00CD1C8A">
        <w:rPr>
          <w:rFonts w:eastAsia="Times New Roman"/>
          <w:color w:val="000000"/>
          <w:sz w:val="24"/>
        </w:rPr>
        <w:t xml:space="preserve">/or </w:t>
      </w:r>
      <w:r>
        <w:rPr>
          <w:rFonts w:eastAsia="Times New Roman"/>
          <w:color w:val="000000"/>
          <w:sz w:val="24"/>
        </w:rPr>
        <w:t>municipal, county or state road resurfacing projects and retrofitted to meet BMPs appropriately during these projects. Inlets are also retrofitted after inspections if needed. All municipal inlets are inspected annually by Tewksbury DPW staff and inspection logs are recorded in Borough Hall. Areas subjected to backups or potential flooding area inspected more often and cleaned appropriately. All waste is disposed of properly. All municipal inlets are inspected annually by Tewksbury DPW staff and inspection logs are recorded in Borough Hall. Areas subjected to backups or potential flooding area inspected more often and cleaned appropriately. All waste is disposed of properly. The Tewksbury DPW checks inlets prior to and during storm events regularly.</w:t>
      </w:r>
    </w:p>
    <w:p w14:paraId="79173766" w14:textId="77777777" w:rsidR="00C75967" w:rsidRDefault="00073D86">
      <w:pPr>
        <w:pBdr>
          <w:top w:val="single" w:sz="5" w:space="0" w:color="000000"/>
          <w:left w:val="single" w:sz="5" w:space="25" w:color="000000"/>
          <w:bottom w:val="single" w:sz="5" w:space="0" w:color="000000"/>
          <w:right w:val="single" w:sz="5" w:space="0" w:color="000000"/>
        </w:pBdr>
        <w:spacing w:line="274" w:lineRule="exact"/>
        <w:ind w:left="504"/>
        <w:textAlignment w:val="baseline"/>
        <w:rPr>
          <w:rFonts w:eastAsia="Times New Roman"/>
          <w:b/>
          <w:color w:val="000000"/>
          <w:spacing w:val="4"/>
          <w:sz w:val="24"/>
        </w:rPr>
      </w:pPr>
      <w:r>
        <w:rPr>
          <w:rFonts w:eastAsia="Times New Roman"/>
          <w:b/>
          <w:color w:val="000000"/>
          <w:spacing w:val="4"/>
          <w:sz w:val="24"/>
        </w:rPr>
        <w:t>2. Municipal Catch Basins</w:t>
      </w:r>
    </w:p>
    <w:p w14:paraId="0AB52CA8" w14:textId="77777777" w:rsidR="00C75967" w:rsidRDefault="00073D86">
      <w:pPr>
        <w:numPr>
          <w:ilvl w:val="0"/>
          <w:numId w:val="10"/>
        </w:numPr>
        <w:pBdr>
          <w:top w:val="single" w:sz="5" w:space="0" w:color="000000"/>
          <w:left w:val="single" w:sz="5" w:space="7" w:color="000000"/>
          <w:bottom w:val="single" w:sz="5" w:space="0" w:color="000000"/>
          <w:right w:val="single" w:sz="5" w:space="0" w:color="000000"/>
        </w:pBdr>
        <w:tabs>
          <w:tab w:val="clear" w:pos="360"/>
          <w:tab w:val="left" w:pos="504"/>
        </w:tabs>
        <w:spacing w:line="274" w:lineRule="exact"/>
        <w:ind w:left="504" w:hanging="360"/>
        <w:textAlignment w:val="baseline"/>
        <w:rPr>
          <w:rFonts w:eastAsia="Times New Roman"/>
          <w:color w:val="000000"/>
          <w:sz w:val="24"/>
        </w:rPr>
      </w:pPr>
      <w:r>
        <w:rPr>
          <w:rFonts w:eastAsia="Times New Roman"/>
          <w:color w:val="000000"/>
          <w:sz w:val="24"/>
        </w:rPr>
        <w:t>Describe when and how you conduct inspections of catch basins.</w:t>
      </w:r>
    </w:p>
    <w:p w14:paraId="637EF262" w14:textId="77777777" w:rsidR="00C75967" w:rsidRDefault="00073D86">
      <w:pPr>
        <w:numPr>
          <w:ilvl w:val="0"/>
          <w:numId w:val="10"/>
        </w:numPr>
        <w:pBdr>
          <w:top w:val="single" w:sz="5" w:space="0" w:color="000000"/>
          <w:left w:val="single" w:sz="5" w:space="7" w:color="000000"/>
          <w:bottom w:val="single" w:sz="5" w:space="0" w:color="000000"/>
          <w:right w:val="single" w:sz="5" w:space="0" w:color="000000"/>
        </w:pBdr>
        <w:tabs>
          <w:tab w:val="clear" w:pos="360"/>
          <w:tab w:val="left" w:pos="504"/>
        </w:tabs>
        <w:spacing w:line="258" w:lineRule="exact"/>
        <w:ind w:left="504" w:hanging="360"/>
        <w:textAlignment w:val="baseline"/>
        <w:rPr>
          <w:rFonts w:eastAsia="Times New Roman"/>
          <w:color w:val="000000"/>
          <w:sz w:val="24"/>
        </w:rPr>
      </w:pPr>
      <w:r>
        <w:rPr>
          <w:rFonts w:eastAsia="Times New Roman"/>
          <w:color w:val="000000"/>
          <w:sz w:val="24"/>
        </w:rPr>
        <w:t>Describe the criteria used to determine when catch basins need to be cleaned.</w:t>
      </w:r>
    </w:p>
    <w:tbl>
      <w:tblPr>
        <w:tblW w:w="0" w:type="auto"/>
        <w:tblInd w:w="6" w:type="dxa"/>
        <w:tblLayout w:type="fixed"/>
        <w:tblCellMar>
          <w:left w:w="0" w:type="dxa"/>
          <w:right w:w="0" w:type="dxa"/>
        </w:tblCellMar>
        <w:tblLook w:val="04A0" w:firstRow="1" w:lastRow="0" w:firstColumn="1" w:lastColumn="0" w:noHBand="0" w:noVBand="1"/>
      </w:tblPr>
      <w:tblGrid>
        <w:gridCol w:w="9460"/>
      </w:tblGrid>
      <w:tr w:rsidR="00C75967" w14:paraId="7E1E9558" w14:textId="77777777">
        <w:trPr>
          <w:trHeight w:hRule="exact" w:val="2496"/>
        </w:trPr>
        <w:tc>
          <w:tcPr>
            <w:tcW w:w="9460" w:type="dxa"/>
            <w:tcBorders>
              <w:top w:val="single" w:sz="5" w:space="0" w:color="000000"/>
              <w:left w:val="single" w:sz="5" w:space="0" w:color="000000"/>
              <w:bottom w:val="single" w:sz="5" w:space="0" w:color="000000"/>
              <w:right w:val="single" w:sz="5" w:space="0" w:color="000000"/>
            </w:tcBorders>
          </w:tcPr>
          <w:p w14:paraId="18259323" w14:textId="5954A0C5" w:rsidR="00C75967" w:rsidRDefault="00073D86">
            <w:pPr>
              <w:numPr>
                <w:ilvl w:val="0"/>
                <w:numId w:val="11"/>
              </w:numPr>
              <w:tabs>
                <w:tab w:val="clear" w:pos="360"/>
                <w:tab w:val="left" w:pos="1224"/>
              </w:tabs>
              <w:spacing w:before="275" w:line="276" w:lineRule="exact"/>
              <w:ind w:left="1224" w:right="432" w:hanging="360"/>
              <w:textAlignment w:val="baseline"/>
              <w:rPr>
                <w:rFonts w:eastAsia="Times New Roman"/>
                <w:color w:val="000000"/>
                <w:sz w:val="24"/>
              </w:rPr>
            </w:pPr>
            <w:r>
              <w:rPr>
                <w:rFonts w:eastAsia="Times New Roman"/>
                <w:color w:val="000000"/>
                <w:sz w:val="24"/>
              </w:rPr>
              <w:t xml:space="preserve">The Tewksbury DPW inspects all catch basins within the Municipality. At a minimum, </w:t>
            </w:r>
            <w:r w:rsidR="00CD1C8A">
              <w:rPr>
                <w:rFonts w:eastAsia="Times New Roman"/>
                <w:color w:val="000000"/>
                <w:sz w:val="24"/>
              </w:rPr>
              <w:t>it inspects 20% of the total per year, rotating the schedule so that all catch basins are inspected at least once every five years at</w:t>
            </w:r>
            <w:r>
              <w:rPr>
                <w:rFonts w:eastAsia="Times New Roman"/>
                <w:color w:val="000000"/>
                <w:sz w:val="24"/>
              </w:rPr>
              <w:t xml:space="preserve"> approximately the same frequency.</w:t>
            </w:r>
          </w:p>
          <w:p w14:paraId="748A7104" w14:textId="48EBAEB1" w:rsidR="00C75967" w:rsidRDefault="00CD1C8A">
            <w:pPr>
              <w:numPr>
                <w:ilvl w:val="0"/>
                <w:numId w:val="11"/>
              </w:numPr>
              <w:tabs>
                <w:tab w:val="clear" w:pos="360"/>
                <w:tab w:val="left" w:pos="1224"/>
              </w:tabs>
              <w:spacing w:before="2" w:after="253" w:line="276" w:lineRule="exact"/>
              <w:ind w:left="1224" w:right="216" w:hanging="360"/>
              <w:textAlignment w:val="baseline"/>
              <w:rPr>
                <w:rFonts w:eastAsia="Times New Roman"/>
                <w:color w:val="000000"/>
                <w:spacing w:val="-1"/>
                <w:sz w:val="24"/>
              </w:rPr>
            </w:pPr>
            <w:r>
              <w:rPr>
                <w:rFonts w:eastAsia="Times New Roman"/>
                <w:color w:val="000000"/>
                <w:spacing w:val="-1"/>
                <w:sz w:val="24"/>
              </w:rPr>
              <w:t>If the Tewksbury DPW finds a catch basin with a sediment buildup of 40-50% of the sump capacity, it will clean the catch basin via vacuum truck/sweeping</w:t>
            </w:r>
            <w:r w:rsidR="00B75413">
              <w:rPr>
                <w:rFonts w:eastAsia="Times New Roman"/>
                <w:color w:val="000000"/>
                <w:spacing w:val="-1"/>
                <w:sz w:val="24"/>
              </w:rPr>
              <w:t>. If they do not have the capacity,</w:t>
            </w:r>
            <w:r>
              <w:rPr>
                <w:rFonts w:eastAsia="Times New Roman"/>
                <w:color w:val="000000"/>
                <w:spacing w:val="-1"/>
                <w:sz w:val="24"/>
              </w:rPr>
              <w:t xml:space="preserve"> we will contract out the cleaning</w:t>
            </w:r>
            <w:r w:rsidR="00B75413">
              <w:rPr>
                <w:rFonts w:eastAsia="Times New Roman"/>
                <w:color w:val="000000"/>
                <w:spacing w:val="-1"/>
                <w:sz w:val="24"/>
              </w:rPr>
              <w:t>.</w:t>
            </w:r>
          </w:p>
        </w:tc>
      </w:tr>
    </w:tbl>
    <w:p w14:paraId="76544A93" w14:textId="77777777" w:rsidR="00C75967" w:rsidRDefault="00C75967">
      <w:pPr>
        <w:spacing w:after="10" w:line="20" w:lineRule="exact"/>
      </w:pPr>
    </w:p>
    <w:p w14:paraId="1ABDE21D" w14:textId="77777777" w:rsidR="00C75967" w:rsidRDefault="00073D86">
      <w:pPr>
        <w:spacing w:before="4" w:line="246" w:lineRule="exact"/>
        <w:textAlignment w:val="baseline"/>
        <w:rPr>
          <w:rFonts w:eastAsia="Times New Roman"/>
          <w:color w:val="000000"/>
        </w:rPr>
      </w:pPr>
      <w:r>
        <w:rPr>
          <w:rFonts w:eastAsia="Times New Roman"/>
          <w:color w:val="000000"/>
        </w:rPr>
        <w:t>Borough of Califon / Hunterdon County / NJDPDES #: NJG0149641 / March 26, 2024</w:t>
      </w:r>
    </w:p>
    <w:p w14:paraId="01983DFE" w14:textId="77777777" w:rsidR="00C75967" w:rsidRDefault="00073D86">
      <w:pPr>
        <w:spacing w:before="8" w:line="240" w:lineRule="exact"/>
        <w:jc w:val="center"/>
        <w:textAlignment w:val="baseline"/>
        <w:rPr>
          <w:rFonts w:eastAsia="Times New Roman"/>
          <w:color w:val="000000"/>
          <w:spacing w:val="-9"/>
        </w:rPr>
      </w:pPr>
      <w:r>
        <w:rPr>
          <w:rFonts w:eastAsia="Times New Roman"/>
          <w:color w:val="000000"/>
          <w:spacing w:val="-9"/>
        </w:rPr>
        <w:t>10</w:t>
      </w:r>
    </w:p>
    <w:p w14:paraId="488EE961" w14:textId="77777777" w:rsidR="00C75967" w:rsidRDefault="00C75967">
      <w:pPr>
        <w:sectPr w:rsidR="00C75967">
          <w:pgSz w:w="12240" w:h="15840"/>
          <w:pgMar w:top="720" w:right="1392" w:bottom="384" w:left="1388" w:header="720" w:footer="720" w:gutter="0"/>
          <w:cols w:space="720"/>
        </w:sectPr>
      </w:pPr>
    </w:p>
    <w:tbl>
      <w:tblPr>
        <w:tblW w:w="0" w:type="auto"/>
        <w:tblInd w:w="50" w:type="dxa"/>
        <w:tblLayout w:type="fixed"/>
        <w:tblCellMar>
          <w:left w:w="0" w:type="dxa"/>
          <w:right w:w="0" w:type="dxa"/>
        </w:tblCellMar>
        <w:tblLook w:val="04A0" w:firstRow="1" w:lastRow="0" w:firstColumn="1" w:lastColumn="0" w:noHBand="0" w:noVBand="1"/>
      </w:tblPr>
      <w:tblGrid>
        <w:gridCol w:w="9360"/>
      </w:tblGrid>
      <w:tr w:rsidR="00C75967" w14:paraId="797B8E70" w14:textId="77777777">
        <w:trPr>
          <w:trHeight w:hRule="exact" w:val="1118"/>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2D9BF93E" w14:textId="77777777" w:rsidR="00C75967" w:rsidRDefault="00073D86">
            <w:pPr>
              <w:numPr>
                <w:ilvl w:val="0"/>
                <w:numId w:val="12"/>
              </w:numPr>
              <w:tabs>
                <w:tab w:val="clear" w:pos="360"/>
                <w:tab w:val="left" w:pos="792"/>
              </w:tabs>
              <w:spacing w:line="274" w:lineRule="exact"/>
              <w:ind w:left="144" w:firstLine="288"/>
              <w:textAlignment w:val="baseline"/>
              <w:rPr>
                <w:rFonts w:eastAsia="Times New Roman"/>
                <w:b/>
                <w:color w:val="000000"/>
                <w:sz w:val="24"/>
              </w:rPr>
            </w:pPr>
            <w:r>
              <w:rPr>
                <w:rFonts w:eastAsia="Times New Roman"/>
                <w:b/>
                <w:color w:val="000000"/>
                <w:sz w:val="24"/>
              </w:rPr>
              <w:lastRenderedPageBreak/>
              <w:t>Municipal Conveyance System</w:t>
            </w:r>
          </w:p>
          <w:p w14:paraId="53B59E02" w14:textId="77777777" w:rsidR="00C75967" w:rsidRDefault="00073D86">
            <w:pPr>
              <w:spacing w:line="270" w:lineRule="exact"/>
              <w:ind w:left="144" w:right="792"/>
              <w:textAlignment w:val="baseline"/>
              <w:rPr>
                <w:rFonts w:eastAsia="Times New Roman"/>
                <w:color w:val="000000"/>
                <w:sz w:val="24"/>
              </w:rPr>
            </w:pPr>
            <w:r>
              <w:rPr>
                <w:rFonts w:eastAsia="Times New Roman"/>
                <w:color w:val="000000"/>
                <w:sz w:val="24"/>
              </w:rPr>
              <w:t>Describe when and how inspections of MS4 conveyance systems are conducted, and the criteria used to determine when they need to be cleaned. Include a description of the equipment and techniques used.</w:t>
            </w:r>
          </w:p>
        </w:tc>
      </w:tr>
      <w:tr w:rsidR="00C75967" w14:paraId="68AC4F10" w14:textId="77777777">
        <w:trPr>
          <w:trHeight w:hRule="exact" w:val="1935"/>
        </w:trPr>
        <w:tc>
          <w:tcPr>
            <w:tcW w:w="9360" w:type="dxa"/>
            <w:tcBorders>
              <w:top w:val="single" w:sz="5" w:space="0" w:color="000000"/>
              <w:left w:val="single" w:sz="5" w:space="0" w:color="000000"/>
              <w:bottom w:val="single" w:sz="5" w:space="0" w:color="000000"/>
              <w:right w:val="single" w:sz="5" w:space="0" w:color="000000"/>
            </w:tcBorders>
          </w:tcPr>
          <w:p w14:paraId="1414451E" w14:textId="756DB1A7" w:rsidR="00C75967" w:rsidRDefault="00073D86">
            <w:pPr>
              <w:spacing w:before="290" w:after="816" w:line="276" w:lineRule="exact"/>
              <w:ind w:left="144" w:right="504"/>
              <w:textAlignment w:val="baseline"/>
              <w:rPr>
                <w:rFonts w:eastAsia="Times New Roman"/>
                <w:color w:val="000000"/>
                <w:sz w:val="24"/>
              </w:rPr>
            </w:pPr>
            <w:r>
              <w:rPr>
                <w:rFonts w:eastAsia="Times New Roman"/>
                <w:color w:val="000000"/>
                <w:sz w:val="24"/>
              </w:rPr>
              <w:t>MS4 conveyance systems are inspected during annual inspections and or during municipal, county or state road resurfacing projects. Equipment and techniques are handled by the Tewksbury DPW.</w:t>
            </w:r>
            <w:r w:rsidR="00B75413">
              <w:rPr>
                <w:rFonts w:eastAsia="Times New Roman"/>
                <w:color w:val="000000"/>
                <w:sz w:val="24"/>
              </w:rPr>
              <w:t xml:space="preserve"> We anticipate that Tewksbury will continue to perform this under Tier </w:t>
            </w:r>
            <w:proofErr w:type="gramStart"/>
            <w:r w:rsidR="00B75413">
              <w:rPr>
                <w:rFonts w:eastAsia="Times New Roman"/>
                <w:color w:val="000000"/>
                <w:sz w:val="24"/>
              </w:rPr>
              <w:t>A in the near future</w:t>
            </w:r>
            <w:proofErr w:type="gramEnd"/>
            <w:r w:rsidR="00B75413">
              <w:rPr>
                <w:rFonts w:eastAsia="Times New Roman"/>
                <w:color w:val="000000"/>
                <w:sz w:val="24"/>
              </w:rPr>
              <w:t xml:space="preserve">. </w:t>
            </w:r>
          </w:p>
        </w:tc>
      </w:tr>
      <w:tr w:rsidR="00C75967" w14:paraId="0A162DA4" w14:textId="77777777">
        <w:trPr>
          <w:trHeight w:hRule="exact" w:val="835"/>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3561F75F" w14:textId="77777777" w:rsidR="00C75967" w:rsidRDefault="00073D86">
            <w:pPr>
              <w:numPr>
                <w:ilvl w:val="0"/>
                <w:numId w:val="12"/>
              </w:numPr>
              <w:tabs>
                <w:tab w:val="clear" w:pos="360"/>
                <w:tab w:val="left" w:pos="792"/>
              </w:tabs>
              <w:spacing w:line="274" w:lineRule="exact"/>
              <w:ind w:left="144" w:firstLine="288"/>
              <w:textAlignment w:val="baseline"/>
              <w:rPr>
                <w:rFonts w:eastAsia="Times New Roman"/>
                <w:b/>
                <w:color w:val="000000"/>
                <w:sz w:val="24"/>
              </w:rPr>
            </w:pPr>
            <w:r>
              <w:rPr>
                <w:rFonts w:eastAsia="Times New Roman"/>
                <w:b/>
                <w:color w:val="000000"/>
                <w:sz w:val="24"/>
              </w:rPr>
              <w:t>Municipal Outfall Inspections – Stream Scouring</w:t>
            </w:r>
          </w:p>
          <w:p w14:paraId="0A5BDA32" w14:textId="77777777" w:rsidR="00C75967" w:rsidRDefault="00073D86">
            <w:pPr>
              <w:spacing w:before="2" w:line="276" w:lineRule="exact"/>
              <w:ind w:left="144"/>
              <w:textAlignment w:val="baseline"/>
              <w:rPr>
                <w:rFonts w:eastAsia="Times New Roman"/>
                <w:color w:val="000000"/>
                <w:sz w:val="24"/>
              </w:rPr>
            </w:pPr>
            <w:r>
              <w:rPr>
                <w:rFonts w:eastAsia="Times New Roman"/>
                <w:color w:val="000000"/>
                <w:sz w:val="24"/>
              </w:rPr>
              <w:t>Describe the program in place to detect, investigate, and control localized stream scouring</w:t>
            </w:r>
          </w:p>
          <w:p w14:paraId="00CE6C1C" w14:textId="77777777" w:rsidR="00C75967" w:rsidRDefault="00073D86">
            <w:pPr>
              <w:spacing w:line="264" w:lineRule="exact"/>
              <w:ind w:left="144"/>
              <w:textAlignment w:val="baseline"/>
              <w:rPr>
                <w:rFonts w:eastAsia="Times New Roman"/>
                <w:color w:val="000000"/>
                <w:sz w:val="24"/>
              </w:rPr>
            </w:pPr>
            <w:r>
              <w:rPr>
                <w:rFonts w:eastAsia="Times New Roman"/>
                <w:color w:val="000000"/>
                <w:sz w:val="24"/>
              </w:rPr>
              <w:t>from stormwater outfalls. Include a description of the equipment and techniques used.</w:t>
            </w:r>
          </w:p>
        </w:tc>
      </w:tr>
      <w:tr w:rsidR="00C75967" w14:paraId="5CE8C037" w14:textId="77777777">
        <w:trPr>
          <w:trHeight w:hRule="exact" w:val="2496"/>
        </w:trPr>
        <w:tc>
          <w:tcPr>
            <w:tcW w:w="9360" w:type="dxa"/>
            <w:tcBorders>
              <w:top w:val="single" w:sz="5" w:space="0" w:color="000000"/>
              <w:left w:val="single" w:sz="5" w:space="0" w:color="000000"/>
              <w:bottom w:val="single" w:sz="5" w:space="0" w:color="000000"/>
              <w:right w:val="single" w:sz="5" w:space="0" w:color="000000"/>
            </w:tcBorders>
          </w:tcPr>
          <w:p w14:paraId="0FE19A4A" w14:textId="71F9F236" w:rsidR="00C75967" w:rsidRDefault="00073D86">
            <w:pPr>
              <w:spacing w:before="292" w:after="543" w:line="276" w:lineRule="exact"/>
              <w:ind w:left="144" w:right="144"/>
              <w:textAlignment w:val="baseline"/>
              <w:rPr>
                <w:rFonts w:eastAsia="Times New Roman"/>
                <w:color w:val="000000"/>
                <w:sz w:val="24"/>
              </w:rPr>
            </w:pPr>
            <w:r>
              <w:rPr>
                <w:rFonts w:eastAsia="Times New Roman"/>
                <w:color w:val="000000"/>
                <w:sz w:val="24"/>
              </w:rPr>
              <w:t xml:space="preserve">Scouring is identified during outfall inspections annually. Inspecting would include checking pipe conditions, stability and scouring conditions at the outfall. Remediation would take place as soon as possible to correct scouring conditions if found. Records are kept at the Tewksbury DPW building or with the Borough Engineer. Equipment and techniques are handled by the Tewksbury DPW. Complaints and reports of stream scouring </w:t>
            </w:r>
            <w:proofErr w:type="gramStart"/>
            <w:r>
              <w:rPr>
                <w:rFonts w:eastAsia="Times New Roman"/>
                <w:color w:val="000000"/>
                <w:sz w:val="24"/>
              </w:rPr>
              <w:t>is</w:t>
            </w:r>
            <w:proofErr w:type="gramEnd"/>
            <w:r>
              <w:rPr>
                <w:rFonts w:eastAsia="Times New Roman"/>
                <w:color w:val="000000"/>
                <w:sz w:val="24"/>
              </w:rPr>
              <w:t xml:space="preserve"> investigated within 30 days of receipt.</w:t>
            </w:r>
            <w:r w:rsidR="00B75413">
              <w:rPr>
                <w:rFonts w:eastAsia="Times New Roman"/>
                <w:color w:val="000000"/>
                <w:sz w:val="24"/>
              </w:rPr>
              <w:t xml:space="preserve"> </w:t>
            </w:r>
            <w:r w:rsidR="00B75413" w:rsidRPr="004409DF">
              <w:rPr>
                <w:rFonts w:eastAsia="Times New Roman"/>
                <w:color w:val="000000"/>
                <w:sz w:val="24"/>
                <w:highlight w:val="yellow"/>
              </w:rPr>
              <w:t xml:space="preserve">We anticipate that this service will continue under Tier A agreement </w:t>
            </w:r>
            <w:proofErr w:type="gramStart"/>
            <w:r w:rsidR="00B75413" w:rsidRPr="004409DF">
              <w:rPr>
                <w:rFonts w:eastAsia="Times New Roman"/>
                <w:color w:val="000000"/>
                <w:sz w:val="24"/>
                <w:highlight w:val="yellow"/>
              </w:rPr>
              <w:t>in the near future</w:t>
            </w:r>
            <w:proofErr w:type="gramEnd"/>
            <w:r w:rsidR="00B75413" w:rsidRPr="004409DF">
              <w:rPr>
                <w:rFonts w:eastAsia="Times New Roman"/>
                <w:color w:val="000000"/>
                <w:sz w:val="24"/>
                <w:highlight w:val="yellow"/>
              </w:rPr>
              <w:t>.</w:t>
            </w:r>
          </w:p>
        </w:tc>
      </w:tr>
      <w:tr w:rsidR="00C75967" w14:paraId="1F6EAA71" w14:textId="77777777">
        <w:trPr>
          <w:trHeight w:hRule="exact" w:val="1387"/>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6822F06E" w14:textId="77777777" w:rsidR="00C75967" w:rsidRDefault="00073D86">
            <w:pPr>
              <w:numPr>
                <w:ilvl w:val="0"/>
                <w:numId w:val="12"/>
              </w:numPr>
              <w:tabs>
                <w:tab w:val="clear" w:pos="360"/>
                <w:tab w:val="left" w:pos="792"/>
              </w:tabs>
              <w:spacing w:line="274" w:lineRule="exact"/>
              <w:ind w:left="144" w:right="396" w:firstLine="288"/>
              <w:textAlignment w:val="baseline"/>
              <w:rPr>
                <w:rFonts w:eastAsia="Times New Roman"/>
                <w:b/>
                <w:color w:val="000000"/>
                <w:sz w:val="24"/>
              </w:rPr>
            </w:pPr>
            <w:r>
              <w:rPr>
                <w:rFonts w:eastAsia="Times New Roman"/>
                <w:b/>
                <w:color w:val="000000"/>
                <w:sz w:val="24"/>
              </w:rPr>
              <w:t xml:space="preserve">Municipal Outfall Inspections – Illicit Discharge Detection and Elimination </w:t>
            </w:r>
            <w:r>
              <w:rPr>
                <w:rFonts w:eastAsia="Times New Roman"/>
                <w:color w:val="000000"/>
                <w:sz w:val="24"/>
              </w:rPr>
              <w:t>Describe the program in place for conducting visual dry weather inspections of municipally owned or operated outfalls. Include a description of the equipment and techniques used. Record cases of illicit discharges using the DEP’s Illicit Connection Inspection Report Form from the Department’s main stormwater webpage.</w:t>
            </w:r>
          </w:p>
        </w:tc>
      </w:tr>
      <w:tr w:rsidR="00C75967" w14:paraId="15D7385E" w14:textId="77777777">
        <w:trPr>
          <w:trHeight w:hRule="exact" w:val="2218"/>
        </w:trPr>
        <w:tc>
          <w:tcPr>
            <w:tcW w:w="9360" w:type="dxa"/>
            <w:tcBorders>
              <w:top w:val="single" w:sz="5" w:space="0" w:color="000000"/>
              <w:left w:val="single" w:sz="5" w:space="0" w:color="000000"/>
              <w:bottom w:val="single" w:sz="5" w:space="0" w:color="000000"/>
              <w:right w:val="single" w:sz="5" w:space="0" w:color="000000"/>
            </w:tcBorders>
          </w:tcPr>
          <w:p w14:paraId="738D7BE7" w14:textId="2547B8EC" w:rsidR="00C75967" w:rsidRDefault="00073D86">
            <w:pPr>
              <w:spacing w:before="295" w:after="533" w:line="276" w:lineRule="exact"/>
              <w:ind w:left="144" w:right="144"/>
              <w:textAlignment w:val="baseline"/>
              <w:rPr>
                <w:rFonts w:eastAsia="Times New Roman"/>
                <w:color w:val="000000"/>
                <w:sz w:val="24"/>
              </w:rPr>
            </w:pPr>
            <w:r>
              <w:rPr>
                <w:rFonts w:eastAsia="Times New Roman"/>
                <w:color w:val="000000"/>
                <w:sz w:val="24"/>
              </w:rPr>
              <w:t>Outfalls are inspected at least once every year. If evidence is found during a dry weather inspection, the source is investigated. If evidence is found, the responsible entity would be notified to remove illicit connection. The Borough Engineer is notified if necessary. Equipment, report forms</w:t>
            </w:r>
            <w:r w:rsidR="00B75413">
              <w:rPr>
                <w:rFonts w:eastAsia="Times New Roman"/>
                <w:color w:val="000000"/>
                <w:sz w:val="24"/>
              </w:rPr>
              <w:t>,</w:t>
            </w:r>
            <w:r>
              <w:rPr>
                <w:rFonts w:eastAsia="Times New Roman"/>
                <w:color w:val="000000"/>
                <w:sz w:val="24"/>
              </w:rPr>
              <w:t xml:space="preserve"> and techniques are handled by the Tewksbury DPW. Complaints and reports of illicit connections </w:t>
            </w:r>
            <w:r w:rsidR="00B75413">
              <w:rPr>
                <w:rFonts w:eastAsia="Times New Roman"/>
                <w:color w:val="000000"/>
                <w:sz w:val="24"/>
              </w:rPr>
              <w:t>are</w:t>
            </w:r>
            <w:r>
              <w:rPr>
                <w:rFonts w:eastAsia="Times New Roman"/>
                <w:color w:val="000000"/>
                <w:sz w:val="24"/>
              </w:rPr>
              <w:t xml:space="preserve"> investigated within 30 days of receipt.</w:t>
            </w:r>
            <w:r w:rsidR="00B75413">
              <w:rPr>
                <w:rFonts w:eastAsia="Times New Roman"/>
                <w:color w:val="000000"/>
                <w:sz w:val="24"/>
              </w:rPr>
              <w:t xml:space="preserve"> We anticipate that these procedures will continue to be followed by Tewksbury.</w:t>
            </w:r>
          </w:p>
        </w:tc>
      </w:tr>
      <w:tr w:rsidR="00C75967" w14:paraId="472900F8" w14:textId="77777777">
        <w:trPr>
          <w:trHeight w:hRule="exact" w:val="1713"/>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7C9A33E7" w14:textId="77777777" w:rsidR="00C75967" w:rsidRDefault="00073D86">
            <w:pPr>
              <w:numPr>
                <w:ilvl w:val="0"/>
                <w:numId w:val="12"/>
              </w:numPr>
              <w:tabs>
                <w:tab w:val="clear" w:pos="360"/>
                <w:tab w:val="left" w:pos="792"/>
              </w:tabs>
              <w:spacing w:line="274" w:lineRule="exact"/>
              <w:ind w:left="144" w:firstLine="288"/>
              <w:textAlignment w:val="baseline"/>
              <w:rPr>
                <w:rFonts w:eastAsia="Times New Roman"/>
                <w:b/>
                <w:color w:val="000000"/>
                <w:sz w:val="24"/>
              </w:rPr>
            </w:pPr>
            <w:r>
              <w:rPr>
                <w:rFonts w:eastAsia="Times New Roman"/>
                <w:b/>
                <w:color w:val="000000"/>
                <w:sz w:val="24"/>
              </w:rPr>
              <w:t>Other Municipal Infrastructure</w:t>
            </w:r>
          </w:p>
          <w:p w14:paraId="42C6293E" w14:textId="77777777" w:rsidR="00C75967" w:rsidRDefault="00073D86">
            <w:pPr>
              <w:spacing w:before="2" w:after="580" w:line="276" w:lineRule="exact"/>
              <w:ind w:left="144" w:right="180"/>
              <w:textAlignment w:val="baseline"/>
              <w:rPr>
                <w:rFonts w:eastAsia="Times New Roman"/>
                <w:color w:val="000000"/>
                <w:sz w:val="24"/>
              </w:rPr>
            </w:pPr>
            <w:r>
              <w:rPr>
                <w:rFonts w:eastAsia="Times New Roman"/>
                <w:color w:val="000000"/>
                <w:sz w:val="24"/>
              </w:rPr>
              <w:t>List the types of MS4 infrastructure in your town that require inspection but are not noted above in items 1-5. Describe when and how you conduct inspections of this infrastructure and the criteria used to determine when they need to be maintained and/or cleaned.</w:t>
            </w:r>
          </w:p>
        </w:tc>
      </w:tr>
      <w:tr w:rsidR="00C75967" w14:paraId="0F8B3C24" w14:textId="77777777">
        <w:trPr>
          <w:trHeight w:hRule="exact" w:val="1671"/>
        </w:trPr>
        <w:tc>
          <w:tcPr>
            <w:tcW w:w="9360" w:type="dxa"/>
            <w:tcBorders>
              <w:top w:val="single" w:sz="5" w:space="0" w:color="000000"/>
              <w:left w:val="single" w:sz="5" w:space="0" w:color="000000"/>
              <w:bottom w:val="single" w:sz="5" w:space="0" w:color="000000"/>
              <w:right w:val="single" w:sz="5" w:space="0" w:color="000000"/>
            </w:tcBorders>
          </w:tcPr>
          <w:p w14:paraId="0B1714F2" w14:textId="77777777" w:rsidR="00C75967" w:rsidRDefault="00073D86">
            <w:pPr>
              <w:spacing w:after="1368" w:line="276" w:lineRule="exact"/>
              <w:ind w:left="144"/>
              <w:textAlignment w:val="baseline"/>
              <w:rPr>
                <w:rFonts w:eastAsia="Times New Roman"/>
                <w:color w:val="000000"/>
                <w:sz w:val="24"/>
              </w:rPr>
            </w:pPr>
            <w:r>
              <w:rPr>
                <w:rFonts w:eastAsia="Times New Roman"/>
                <w:color w:val="000000"/>
                <w:sz w:val="24"/>
              </w:rPr>
              <w:t>N/A.</w:t>
            </w:r>
          </w:p>
        </w:tc>
      </w:tr>
    </w:tbl>
    <w:p w14:paraId="6B8EFBB4" w14:textId="77777777" w:rsidR="00C75967" w:rsidRDefault="00C75967">
      <w:pPr>
        <w:spacing w:after="437" w:line="20" w:lineRule="exact"/>
      </w:pPr>
    </w:p>
    <w:p w14:paraId="675B254B" w14:textId="77777777" w:rsidR="00C75967" w:rsidRDefault="00073D86">
      <w:pPr>
        <w:spacing w:before="4" w:line="246" w:lineRule="exact"/>
        <w:textAlignment w:val="baseline"/>
        <w:rPr>
          <w:rFonts w:eastAsia="Times New Roman"/>
          <w:color w:val="000000"/>
        </w:rPr>
      </w:pPr>
      <w:r>
        <w:rPr>
          <w:rFonts w:eastAsia="Times New Roman"/>
          <w:color w:val="000000"/>
        </w:rPr>
        <w:t>Borough of Califon / Hunterdon County / NJDPDES #: NJG0149641 / March 26, 2024</w:t>
      </w:r>
    </w:p>
    <w:p w14:paraId="2EB2A6A8" w14:textId="77777777" w:rsidR="00C75967" w:rsidRDefault="00073D86">
      <w:pPr>
        <w:spacing w:before="8" w:line="240" w:lineRule="exact"/>
        <w:jc w:val="center"/>
        <w:textAlignment w:val="baseline"/>
        <w:rPr>
          <w:rFonts w:eastAsia="Times New Roman"/>
          <w:color w:val="000000"/>
          <w:spacing w:val="-16"/>
        </w:rPr>
      </w:pPr>
      <w:r>
        <w:rPr>
          <w:rFonts w:eastAsia="Times New Roman"/>
          <w:color w:val="000000"/>
          <w:spacing w:val="-16"/>
        </w:rPr>
        <w:t>11</w:t>
      </w:r>
    </w:p>
    <w:p w14:paraId="16B050E7" w14:textId="77777777" w:rsidR="00C75967" w:rsidRDefault="00C75967">
      <w:pPr>
        <w:sectPr w:rsidR="00C75967">
          <w:pgSz w:w="12240" w:h="15840"/>
          <w:pgMar w:top="700" w:right="1390" w:bottom="384" w:left="1390" w:header="720" w:footer="720" w:gutter="0"/>
          <w:cols w:space="720"/>
        </w:sectPr>
      </w:pPr>
    </w:p>
    <w:tbl>
      <w:tblPr>
        <w:tblW w:w="0" w:type="auto"/>
        <w:tblInd w:w="50" w:type="dxa"/>
        <w:tblLayout w:type="fixed"/>
        <w:tblCellMar>
          <w:left w:w="0" w:type="dxa"/>
          <w:right w:w="0" w:type="dxa"/>
        </w:tblCellMar>
        <w:tblLook w:val="04A0" w:firstRow="1" w:lastRow="0" w:firstColumn="1" w:lastColumn="0" w:noHBand="0" w:noVBand="1"/>
      </w:tblPr>
      <w:tblGrid>
        <w:gridCol w:w="9360"/>
      </w:tblGrid>
      <w:tr w:rsidR="00C75967" w14:paraId="42ED8136" w14:textId="77777777">
        <w:trPr>
          <w:trHeight w:hRule="exact" w:val="1392"/>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051C678B" w14:textId="77777777" w:rsidR="00C75967" w:rsidRDefault="00073D86">
            <w:pPr>
              <w:numPr>
                <w:ilvl w:val="0"/>
                <w:numId w:val="13"/>
              </w:numPr>
              <w:tabs>
                <w:tab w:val="clear" w:pos="360"/>
                <w:tab w:val="left" w:pos="792"/>
              </w:tabs>
              <w:spacing w:line="271" w:lineRule="exact"/>
              <w:ind w:left="432"/>
              <w:textAlignment w:val="baseline"/>
              <w:rPr>
                <w:rFonts w:eastAsia="Times New Roman"/>
                <w:b/>
                <w:color w:val="000000"/>
                <w:sz w:val="24"/>
              </w:rPr>
            </w:pPr>
            <w:r>
              <w:rPr>
                <w:rFonts w:eastAsia="Times New Roman"/>
                <w:b/>
                <w:color w:val="000000"/>
                <w:sz w:val="24"/>
              </w:rPr>
              <w:lastRenderedPageBreak/>
              <w:t>Stormwater Facilities Not Owned or Operated by the Municipality</w:t>
            </w:r>
          </w:p>
          <w:p w14:paraId="2DBCE6C3" w14:textId="77777777" w:rsidR="00C75967" w:rsidRDefault="00073D86">
            <w:pPr>
              <w:spacing w:line="271" w:lineRule="exact"/>
              <w:ind w:left="144" w:right="252"/>
              <w:textAlignment w:val="baseline"/>
              <w:rPr>
                <w:rFonts w:eastAsia="Times New Roman"/>
                <w:color w:val="000000"/>
                <w:sz w:val="24"/>
              </w:rPr>
            </w:pPr>
            <w:r>
              <w:rPr>
                <w:rFonts w:eastAsia="Times New Roman"/>
                <w:color w:val="000000"/>
                <w:sz w:val="24"/>
              </w:rPr>
              <w:t>Describe your program for ensuring adequate long-term cleaning, operation, and maintenance of stormwater facilities not owned or operated by the municipality. This should include your plan for ensuring annual inspections are being done on these private properties and describe how you record the locations and logs associated with private infrastructure.</w:t>
            </w:r>
          </w:p>
        </w:tc>
      </w:tr>
      <w:tr w:rsidR="00C75967" w14:paraId="788FB9D5" w14:textId="77777777">
        <w:trPr>
          <w:trHeight w:hRule="exact" w:val="3322"/>
        </w:trPr>
        <w:tc>
          <w:tcPr>
            <w:tcW w:w="9360" w:type="dxa"/>
            <w:tcBorders>
              <w:top w:val="single" w:sz="5" w:space="0" w:color="000000"/>
              <w:left w:val="single" w:sz="5" w:space="0" w:color="000000"/>
              <w:bottom w:val="single" w:sz="5" w:space="0" w:color="000000"/>
              <w:right w:val="single" w:sz="5" w:space="0" w:color="000000"/>
            </w:tcBorders>
          </w:tcPr>
          <w:p w14:paraId="2C82BB33" w14:textId="77777777" w:rsidR="00C75967" w:rsidRDefault="00073D86">
            <w:pPr>
              <w:spacing w:before="288" w:line="277" w:lineRule="exact"/>
              <w:ind w:left="144" w:right="144"/>
              <w:textAlignment w:val="baseline"/>
              <w:rPr>
                <w:rFonts w:eastAsia="Times New Roman"/>
                <w:b/>
                <w:color w:val="000000"/>
                <w:sz w:val="24"/>
              </w:rPr>
            </w:pPr>
            <w:r>
              <w:rPr>
                <w:rFonts w:eastAsia="Times New Roman"/>
                <w:b/>
                <w:color w:val="000000"/>
                <w:sz w:val="24"/>
              </w:rPr>
              <w:t xml:space="preserve">428 County Road 513, Califon, NJ </w:t>
            </w:r>
            <w:r>
              <w:rPr>
                <w:rFonts w:eastAsia="Times New Roman"/>
                <w:color w:val="000000"/>
                <w:sz w:val="24"/>
              </w:rPr>
              <w:t>– owned and operated by Walgreens. Walgreens supplies the municipality with an annual Stormwater Inspection Report ensuring the existing stormwater features are operating as they should. All annual reports are kept at the Municipal Clerk’s office.</w:t>
            </w:r>
          </w:p>
          <w:p w14:paraId="2E54716A" w14:textId="77777777" w:rsidR="00C75967" w:rsidRDefault="00073D86">
            <w:pPr>
              <w:spacing w:before="275" w:after="537" w:line="277" w:lineRule="exact"/>
              <w:ind w:left="144" w:right="216"/>
              <w:textAlignment w:val="baseline"/>
              <w:rPr>
                <w:rFonts w:eastAsia="Times New Roman"/>
                <w:b/>
                <w:color w:val="000000"/>
                <w:spacing w:val="-2"/>
                <w:sz w:val="24"/>
              </w:rPr>
            </w:pPr>
            <w:r>
              <w:rPr>
                <w:rFonts w:eastAsia="Times New Roman"/>
                <w:b/>
                <w:color w:val="000000"/>
                <w:spacing w:val="-2"/>
                <w:sz w:val="24"/>
              </w:rPr>
              <w:t xml:space="preserve">Califon Estates Homeowner’s Association </w:t>
            </w:r>
            <w:r>
              <w:rPr>
                <w:rFonts w:eastAsia="Times New Roman"/>
                <w:color w:val="000000"/>
                <w:spacing w:val="-2"/>
                <w:sz w:val="24"/>
              </w:rPr>
              <w:t>– Six lot residential subdivision located on Wade Farm Road. Detention basins and water quality basins. The HOA supplies the municipality with an annual Stormwater Inspection Report ensuring the existing stormwater features are operating as they should. All annual reports are kept at the Municipal Clerk’s office.</w:t>
            </w:r>
          </w:p>
        </w:tc>
      </w:tr>
      <w:tr w:rsidR="00C75967" w14:paraId="7BF2B83C" w14:textId="77777777">
        <w:trPr>
          <w:trHeight w:hRule="exact" w:val="1118"/>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3CD927C6" w14:textId="77777777" w:rsidR="00C75967" w:rsidRDefault="00073D86">
            <w:pPr>
              <w:numPr>
                <w:ilvl w:val="0"/>
                <w:numId w:val="13"/>
              </w:numPr>
              <w:tabs>
                <w:tab w:val="clear" w:pos="360"/>
                <w:tab w:val="left" w:pos="792"/>
              </w:tabs>
              <w:spacing w:line="271" w:lineRule="exact"/>
              <w:ind w:left="432"/>
              <w:textAlignment w:val="baseline"/>
              <w:rPr>
                <w:rFonts w:eastAsia="Times New Roman"/>
                <w:b/>
                <w:color w:val="000000"/>
                <w:sz w:val="24"/>
              </w:rPr>
            </w:pPr>
            <w:r>
              <w:rPr>
                <w:rFonts w:eastAsia="Times New Roman"/>
                <w:b/>
                <w:color w:val="000000"/>
                <w:sz w:val="24"/>
              </w:rPr>
              <w:t>Infrastructure Records</w:t>
            </w:r>
          </w:p>
          <w:p w14:paraId="71D7B975" w14:textId="77777777" w:rsidR="00C75967" w:rsidRDefault="00073D86">
            <w:pPr>
              <w:spacing w:before="269" w:line="277" w:lineRule="exact"/>
              <w:ind w:left="144" w:right="792"/>
              <w:textAlignment w:val="baseline"/>
              <w:rPr>
                <w:rFonts w:eastAsia="Times New Roman"/>
                <w:color w:val="000000"/>
                <w:sz w:val="24"/>
              </w:rPr>
            </w:pPr>
            <w:r>
              <w:rPr>
                <w:rFonts w:eastAsia="Times New Roman"/>
                <w:color w:val="000000"/>
                <w:sz w:val="24"/>
              </w:rPr>
              <w:t>Indicate the location of records related to stormwater infrastructure inspection, cleaning, maintenance, and repair activities.</w:t>
            </w:r>
          </w:p>
        </w:tc>
      </w:tr>
      <w:tr w:rsidR="00C75967" w14:paraId="7E76AEC8" w14:textId="77777777">
        <w:trPr>
          <w:trHeight w:hRule="exact" w:val="1118"/>
        </w:trPr>
        <w:tc>
          <w:tcPr>
            <w:tcW w:w="9360" w:type="dxa"/>
            <w:tcBorders>
              <w:top w:val="single" w:sz="5" w:space="0" w:color="000000"/>
              <w:left w:val="single" w:sz="5" w:space="0" w:color="000000"/>
              <w:bottom w:val="single" w:sz="5" w:space="0" w:color="000000"/>
              <w:right w:val="single" w:sz="5" w:space="0" w:color="000000"/>
            </w:tcBorders>
          </w:tcPr>
          <w:p w14:paraId="2992C405" w14:textId="77777777" w:rsidR="00C75967" w:rsidRDefault="00073D86">
            <w:pPr>
              <w:spacing w:before="294" w:after="537" w:line="277" w:lineRule="exact"/>
              <w:ind w:left="144"/>
              <w:textAlignment w:val="baseline"/>
              <w:rPr>
                <w:rFonts w:eastAsia="Times New Roman"/>
                <w:color w:val="000000"/>
                <w:sz w:val="24"/>
              </w:rPr>
            </w:pPr>
            <w:r>
              <w:rPr>
                <w:rFonts w:eastAsia="Times New Roman"/>
                <w:color w:val="000000"/>
                <w:sz w:val="24"/>
              </w:rPr>
              <w:t>Tewksbury DPW, Borough Clerk, and Borough Engineer.</w:t>
            </w:r>
          </w:p>
        </w:tc>
      </w:tr>
    </w:tbl>
    <w:p w14:paraId="2A1C2CFD" w14:textId="77777777" w:rsidR="00C75967" w:rsidRDefault="00C75967">
      <w:pPr>
        <w:spacing w:after="6860" w:line="20" w:lineRule="exact"/>
      </w:pPr>
    </w:p>
    <w:p w14:paraId="15F6A2FB" w14:textId="77777777" w:rsidR="00C75967" w:rsidRDefault="00C75967">
      <w:pPr>
        <w:spacing w:after="6860" w:line="20" w:lineRule="exact"/>
        <w:sectPr w:rsidR="00C75967">
          <w:pgSz w:w="12240" w:h="15840"/>
          <w:pgMar w:top="700" w:right="1390" w:bottom="384" w:left="1390" w:header="720" w:footer="720" w:gutter="0"/>
          <w:cols w:space="720"/>
        </w:sectPr>
      </w:pPr>
    </w:p>
    <w:p w14:paraId="31D72C16"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26C3049C" w14:textId="77777777" w:rsidR="00C75967" w:rsidRDefault="00073D86">
      <w:pPr>
        <w:spacing w:before="8" w:line="240" w:lineRule="exact"/>
        <w:jc w:val="center"/>
        <w:textAlignment w:val="baseline"/>
        <w:rPr>
          <w:rFonts w:eastAsia="Times New Roman"/>
          <w:color w:val="000000"/>
          <w:spacing w:val="-11"/>
        </w:rPr>
      </w:pPr>
      <w:r>
        <w:rPr>
          <w:rFonts w:eastAsia="Times New Roman"/>
          <w:color w:val="000000"/>
          <w:spacing w:val="-11"/>
        </w:rPr>
        <w:t>12</w:t>
      </w:r>
    </w:p>
    <w:p w14:paraId="2294AC7D" w14:textId="77777777" w:rsidR="00C75967" w:rsidRDefault="00C75967">
      <w:pPr>
        <w:sectPr w:rsidR="00C75967">
          <w:type w:val="continuous"/>
          <w:pgSz w:w="12240" w:h="15840"/>
          <w:pgMar w:top="700" w:right="3120" w:bottom="384" w:left="1440" w:header="720" w:footer="720" w:gutter="0"/>
          <w:cols w:space="720"/>
        </w:sectPr>
      </w:pPr>
    </w:p>
    <w:p w14:paraId="3CAA0CC1" w14:textId="77777777" w:rsidR="00C75967" w:rsidRDefault="00073D86">
      <w:pPr>
        <w:spacing w:before="16" w:line="318" w:lineRule="exact"/>
        <w:jc w:val="center"/>
        <w:textAlignment w:val="baseline"/>
        <w:rPr>
          <w:rFonts w:eastAsia="Times New Roman"/>
          <w:b/>
          <w:color w:val="000000"/>
          <w:sz w:val="28"/>
        </w:rPr>
      </w:pPr>
      <w:r>
        <w:rPr>
          <w:rFonts w:eastAsia="Times New Roman"/>
          <w:b/>
          <w:color w:val="000000"/>
          <w:sz w:val="28"/>
        </w:rPr>
        <w:lastRenderedPageBreak/>
        <w:t>Form 8 – Community-wide Measures</w:t>
      </w:r>
    </w:p>
    <w:p w14:paraId="62B81DAE" w14:textId="77777777" w:rsidR="00C75967" w:rsidRDefault="00073D86">
      <w:pPr>
        <w:spacing w:before="26" w:after="154" w:line="249" w:lineRule="exact"/>
        <w:jc w:val="center"/>
        <w:textAlignment w:val="baseline"/>
        <w:rPr>
          <w:rFonts w:eastAsia="Times New Roman"/>
          <w:b/>
          <w:i/>
          <w:color w:val="000000"/>
        </w:rPr>
      </w:pPr>
      <w:r>
        <w:rPr>
          <w:rFonts w:eastAsia="Times New Roman"/>
          <w:b/>
          <w:i/>
          <w:color w:val="000000"/>
        </w:rPr>
        <w:t>Part IV.F.2.</w:t>
      </w:r>
    </w:p>
    <w:tbl>
      <w:tblPr>
        <w:tblW w:w="9554" w:type="dxa"/>
        <w:tblInd w:w="50" w:type="dxa"/>
        <w:tblLayout w:type="fixed"/>
        <w:tblCellMar>
          <w:left w:w="0" w:type="dxa"/>
          <w:right w:w="0" w:type="dxa"/>
        </w:tblCellMar>
        <w:tblLook w:val="04A0" w:firstRow="1" w:lastRow="0" w:firstColumn="1" w:lastColumn="0" w:noHBand="0" w:noVBand="1"/>
      </w:tblPr>
      <w:tblGrid>
        <w:gridCol w:w="749"/>
        <w:gridCol w:w="8805"/>
      </w:tblGrid>
      <w:tr w:rsidR="00C75967" w14:paraId="63D5AE3A" w14:textId="77777777" w:rsidTr="0033572F">
        <w:trPr>
          <w:trHeight w:hRule="exact" w:val="1195"/>
        </w:trPr>
        <w:tc>
          <w:tcPr>
            <w:tcW w:w="749" w:type="dxa"/>
            <w:tcBorders>
              <w:top w:val="single" w:sz="5" w:space="0" w:color="000000"/>
              <w:left w:val="single" w:sz="5" w:space="0" w:color="000000"/>
              <w:bottom w:val="single" w:sz="5" w:space="0" w:color="000000"/>
              <w:right w:val="none" w:sz="0" w:space="0" w:color="020000"/>
            </w:tcBorders>
            <w:shd w:val="clear" w:color="E6E6E6" w:fill="E6E6E6"/>
          </w:tcPr>
          <w:p w14:paraId="4C5786AF" w14:textId="77777777" w:rsidR="00C75967" w:rsidRDefault="00073D86">
            <w:pPr>
              <w:numPr>
                <w:ilvl w:val="0"/>
                <w:numId w:val="14"/>
              </w:numPr>
              <w:spacing w:after="738" w:line="274" w:lineRule="exact"/>
              <w:ind w:right="91"/>
              <w:jc w:val="right"/>
              <w:textAlignment w:val="baseline"/>
              <w:rPr>
                <w:rFonts w:eastAsia="Times New Roman"/>
                <w:b/>
                <w:color w:val="000000"/>
                <w:sz w:val="24"/>
              </w:rPr>
            </w:pPr>
            <w:r>
              <w:rPr>
                <w:rFonts w:eastAsia="Times New Roman"/>
                <w:b/>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shd w:val="clear" w:color="E6E6E6" w:fill="E6E6E6"/>
          </w:tcPr>
          <w:p w14:paraId="54D6C5AF" w14:textId="77777777" w:rsidR="00C75967" w:rsidRDefault="00073D86">
            <w:pPr>
              <w:spacing w:line="274" w:lineRule="exact"/>
              <w:ind w:left="72"/>
              <w:textAlignment w:val="baseline"/>
              <w:rPr>
                <w:rFonts w:eastAsia="Times New Roman"/>
                <w:b/>
                <w:color w:val="000000"/>
                <w:sz w:val="24"/>
              </w:rPr>
            </w:pPr>
            <w:r>
              <w:rPr>
                <w:rFonts w:eastAsia="Times New Roman"/>
                <w:b/>
                <w:color w:val="000000"/>
                <w:sz w:val="24"/>
              </w:rPr>
              <w:t>Herbicide Application Management</w:t>
            </w:r>
          </w:p>
          <w:p w14:paraId="4E6AA9CF" w14:textId="77777777" w:rsidR="00C75967" w:rsidRDefault="00073D86">
            <w:pPr>
              <w:spacing w:line="278" w:lineRule="exact"/>
              <w:ind w:left="72"/>
              <w:textAlignment w:val="baseline"/>
              <w:rPr>
                <w:rFonts w:eastAsia="Times New Roman"/>
                <w:color w:val="000000"/>
                <w:sz w:val="24"/>
              </w:rPr>
            </w:pPr>
            <w:r>
              <w:rPr>
                <w:rFonts w:eastAsia="Times New Roman"/>
                <w:color w:val="000000"/>
                <w:sz w:val="24"/>
              </w:rPr>
              <w:t>Describe your program for preventing herbicides from being washed into the waters of</w:t>
            </w:r>
          </w:p>
          <w:p w14:paraId="6D013EDE" w14:textId="77777777" w:rsidR="00C75967" w:rsidRDefault="00073D86">
            <w:pPr>
              <w:spacing w:before="12" w:after="162" w:line="286" w:lineRule="exact"/>
              <w:ind w:left="72"/>
              <w:textAlignment w:val="baseline"/>
              <w:rPr>
                <w:rFonts w:eastAsia="Times New Roman"/>
                <w:color w:val="000000"/>
                <w:sz w:val="24"/>
              </w:rPr>
            </w:pPr>
            <w:r>
              <w:rPr>
                <w:rFonts w:eastAsia="Times New Roman"/>
                <w:color w:val="000000"/>
                <w:sz w:val="24"/>
              </w:rPr>
              <w:t>the State and to prevent erosion caused by de-vegetation.</w:t>
            </w:r>
          </w:p>
        </w:tc>
      </w:tr>
      <w:tr w:rsidR="00C75967" w14:paraId="3BE93E4B" w14:textId="77777777" w:rsidTr="0033572F">
        <w:trPr>
          <w:trHeight w:hRule="exact" w:val="959"/>
        </w:trPr>
        <w:tc>
          <w:tcPr>
            <w:tcW w:w="749" w:type="dxa"/>
            <w:tcBorders>
              <w:top w:val="single" w:sz="5" w:space="0" w:color="000000"/>
              <w:left w:val="single" w:sz="5" w:space="0" w:color="000000"/>
              <w:bottom w:val="single" w:sz="5" w:space="0" w:color="000000"/>
              <w:right w:val="none" w:sz="0" w:space="0" w:color="020000"/>
            </w:tcBorders>
          </w:tcPr>
          <w:p w14:paraId="1789D059"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tcPr>
          <w:p w14:paraId="1D0AA1AD" w14:textId="77777777" w:rsidR="00C75967" w:rsidRDefault="00073D86">
            <w:pPr>
              <w:spacing w:after="542" w:line="286" w:lineRule="exact"/>
              <w:ind w:left="92"/>
              <w:textAlignment w:val="baseline"/>
              <w:rPr>
                <w:rFonts w:eastAsia="Times New Roman"/>
                <w:color w:val="000000"/>
                <w:sz w:val="24"/>
              </w:rPr>
            </w:pPr>
            <w:r>
              <w:rPr>
                <w:rFonts w:eastAsia="Times New Roman"/>
                <w:color w:val="000000"/>
                <w:sz w:val="24"/>
              </w:rPr>
              <w:t>N/A – Califon does not apply herbicides.</w:t>
            </w:r>
          </w:p>
        </w:tc>
      </w:tr>
      <w:tr w:rsidR="00C75967" w14:paraId="65287791" w14:textId="77777777" w:rsidTr="0033572F">
        <w:trPr>
          <w:trHeight w:hRule="exact" w:val="955"/>
        </w:trPr>
        <w:tc>
          <w:tcPr>
            <w:tcW w:w="749" w:type="dxa"/>
            <w:tcBorders>
              <w:top w:val="single" w:sz="5" w:space="0" w:color="000000"/>
              <w:left w:val="single" w:sz="5" w:space="0" w:color="000000"/>
              <w:bottom w:val="single" w:sz="5" w:space="0" w:color="000000"/>
              <w:right w:val="none" w:sz="0" w:space="0" w:color="020000"/>
            </w:tcBorders>
            <w:shd w:val="clear" w:color="E6E6E6" w:fill="E6E6E6"/>
          </w:tcPr>
          <w:p w14:paraId="7E0791EB" w14:textId="77777777" w:rsidR="00C75967" w:rsidRDefault="00073D86">
            <w:pPr>
              <w:numPr>
                <w:ilvl w:val="0"/>
                <w:numId w:val="14"/>
              </w:numPr>
              <w:spacing w:after="542" w:line="274" w:lineRule="exact"/>
              <w:ind w:right="91"/>
              <w:jc w:val="right"/>
              <w:textAlignment w:val="baseline"/>
              <w:rPr>
                <w:rFonts w:eastAsia="Times New Roman"/>
                <w:b/>
                <w:color w:val="000000"/>
                <w:sz w:val="24"/>
              </w:rPr>
            </w:pPr>
            <w:r>
              <w:rPr>
                <w:rFonts w:eastAsia="Times New Roman"/>
                <w:b/>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shd w:val="clear" w:color="E6E6E6" w:fill="E6E6E6"/>
          </w:tcPr>
          <w:p w14:paraId="0375D9F0" w14:textId="77777777" w:rsidR="00C75967" w:rsidRDefault="00073D86">
            <w:pPr>
              <w:spacing w:line="274" w:lineRule="exact"/>
              <w:ind w:left="72"/>
              <w:textAlignment w:val="baseline"/>
              <w:rPr>
                <w:rFonts w:eastAsia="Times New Roman"/>
                <w:b/>
                <w:color w:val="000000"/>
                <w:sz w:val="24"/>
              </w:rPr>
            </w:pPr>
            <w:r>
              <w:rPr>
                <w:rFonts w:eastAsia="Times New Roman"/>
                <w:b/>
                <w:color w:val="000000"/>
                <w:sz w:val="24"/>
              </w:rPr>
              <w:t>Excess Deicing Material Management</w:t>
            </w:r>
          </w:p>
          <w:p w14:paraId="5B367F83" w14:textId="77777777" w:rsidR="00C75967" w:rsidRDefault="00073D86">
            <w:pPr>
              <w:spacing w:line="279" w:lineRule="exact"/>
              <w:ind w:left="72"/>
              <w:textAlignment w:val="baseline"/>
              <w:rPr>
                <w:rFonts w:eastAsia="Times New Roman"/>
                <w:color w:val="000000"/>
                <w:sz w:val="24"/>
              </w:rPr>
            </w:pPr>
            <w:r>
              <w:rPr>
                <w:rFonts w:eastAsia="Times New Roman"/>
                <w:color w:val="000000"/>
                <w:sz w:val="24"/>
              </w:rPr>
              <w:t>Describe your program for ensuring that excess salt piles are removed in a timely</w:t>
            </w:r>
          </w:p>
          <w:p w14:paraId="54C6AEB0" w14:textId="77777777" w:rsidR="00C75967" w:rsidRDefault="00073D86">
            <w:pPr>
              <w:spacing w:line="263" w:lineRule="exact"/>
              <w:ind w:left="72"/>
              <w:textAlignment w:val="baseline"/>
              <w:rPr>
                <w:rFonts w:eastAsia="Times New Roman"/>
                <w:color w:val="000000"/>
                <w:sz w:val="24"/>
              </w:rPr>
            </w:pPr>
            <w:r>
              <w:rPr>
                <w:rFonts w:eastAsia="Times New Roman"/>
                <w:color w:val="000000"/>
                <w:sz w:val="24"/>
              </w:rPr>
              <w:t>manner after storm events.</w:t>
            </w:r>
          </w:p>
        </w:tc>
      </w:tr>
      <w:tr w:rsidR="00C75967" w14:paraId="33507793" w14:textId="77777777" w:rsidTr="0033572F">
        <w:trPr>
          <w:trHeight w:hRule="exact" w:val="778"/>
        </w:trPr>
        <w:tc>
          <w:tcPr>
            <w:tcW w:w="749" w:type="dxa"/>
            <w:tcBorders>
              <w:top w:val="single" w:sz="5" w:space="0" w:color="000000"/>
              <w:left w:val="single" w:sz="5" w:space="0" w:color="000000"/>
              <w:bottom w:val="single" w:sz="5" w:space="0" w:color="000000"/>
              <w:right w:val="none" w:sz="0" w:space="0" w:color="020000"/>
            </w:tcBorders>
          </w:tcPr>
          <w:p w14:paraId="5C7FE983"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tcPr>
          <w:p w14:paraId="322E3FC0" w14:textId="57D87709" w:rsidR="00C75967" w:rsidRDefault="00DA5ADC">
            <w:pPr>
              <w:spacing w:after="379" w:line="286" w:lineRule="exact"/>
              <w:ind w:left="92"/>
              <w:textAlignment w:val="baseline"/>
              <w:rPr>
                <w:rFonts w:eastAsia="Times New Roman"/>
                <w:color w:val="000000"/>
                <w:sz w:val="24"/>
              </w:rPr>
            </w:pPr>
            <w:r>
              <w:rPr>
                <w:rFonts w:eastAsia="Times New Roman"/>
                <w:color w:val="000000"/>
                <w:sz w:val="24"/>
              </w:rPr>
              <w:t>Piles of excess salt and de-icing materials that have been deposited during spreading operations are removed within 72 hours after the end of storm events.</w:t>
            </w:r>
          </w:p>
        </w:tc>
      </w:tr>
      <w:tr w:rsidR="00C75967" w14:paraId="619E01BB" w14:textId="77777777" w:rsidTr="0033572F">
        <w:trPr>
          <w:trHeight w:hRule="exact" w:val="1272"/>
        </w:trPr>
        <w:tc>
          <w:tcPr>
            <w:tcW w:w="749" w:type="dxa"/>
            <w:tcBorders>
              <w:top w:val="single" w:sz="5" w:space="0" w:color="000000"/>
              <w:left w:val="single" w:sz="5" w:space="0" w:color="000000"/>
              <w:bottom w:val="single" w:sz="5" w:space="0" w:color="000000"/>
              <w:right w:val="none" w:sz="0" w:space="0" w:color="020000"/>
            </w:tcBorders>
            <w:shd w:val="clear" w:color="E6E6E6" w:fill="E6E6E6"/>
          </w:tcPr>
          <w:p w14:paraId="31081F8A" w14:textId="77777777" w:rsidR="00C75967" w:rsidRDefault="00073D86">
            <w:pPr>
              <w:numPr>
                <w:ilvl w:val="0"/>
                <w:numId w:val="14"/>
              </w:numPr>
              <w:spacing w:after="810" w:line="274" w:lineRule="exact"/>
              <w:ind w:right="91"/>
              <w:jc w:val="right"/>
              <w:textAlignment w:val="baseline"/>
              <w:rPr>
                <w:rFonts w:eastAsia="Times New Roman"/>
                <w:b/>
                <w:color w:val="000000"/>
                <w:sz w:val="24"/>
              </w:rPr>
            </w:pPr>
            <w:r>
              <w:rPr>
                <w:rFonts w:eastAsia="Times New Roman"/>
                <w:b/>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shd w:val="clear" w:color="E6E6E6" w:fill="E6E6E6"/>
          </w:tcPr>
          <w:p w14:paraId="1FAEC282" w14:textId="77777777" w:rsidR="00C75967" w:rsidRDefault="00073D86">
            <w:pPr>
              <w:spacing w:line="274" w:lineRule="exact"/>
              <w:ind w:left="72"/>
              <w:textAlignment w:val="baseline"/>
              <w:rPr>
                <w:rFonts w:eastAsia="Times New Roman"/>
                <w:b/>
                <w:color w:val="000000"/>
                <w:sz w:val="24"/>
              </w:rPr>
            </w:pPr>
            <w:r>
              <w:rPr>
                <w:rFonts w:eastAsia="Times New Roman"/>
                <w:b/>
                <w:color w:val="000000"/>
                <w:sz w:val="24"/>
              </w:rPr>
              <w:t>Roadside Vegetative Waste</w:t>
            </w:r>
          </w:p>
          <w:p w14:paraId="0E68B2BF" w14:textId="77777777" w:rsidR="00C75967" w:rsidRDefault="00073D86">
            <w:pPr>
              <w:spacing w:line="270" w:lineRule="exact"/>
              <w:ind w:left="72" w:right="288"/>
              <w:textAlignment w:val="baseline"/>
              <w:rPr>
                <w:rFonts w:eastAsia="Times New Roman"/>
                <w:color w:val="000000"/>
                <w:sz w:val="24"/>
              </w:rPr>
            </w:pPr>
            <w:r>
              <w:rPr>
                <w:rFonts w:eastAsia="Times New Roman"/>
                <w:color w:val="000000"/>
                <w:sz w:val="24"/>
              </w:rPr>
              <w:t>Describe your program for ensuring proper pickup, handling, storage, and disposal of wood waste and yard trimmings generated by the permittee along municipal roads or on municipal properties (trimming trees, mowing, etc.).</w:t>
            </w:r>
          </w:p>
        </w:tc>
      </w:tr>
      <w:tr w:rsidR="00C75967" w14:paraId="48573119" w14:textId="77777777" w:rsidTr="0033572F">
        <w:trPr>
          <w:trHeight w:hRule="exact" w:val="1470"/>
        </w:trPr>
        <w:tc>
          <w:tcPr>
            <w:tcW w:w="749" w:type="dxa"/>
            <w:tcBorders>
              <w:top w:val="single" w:sz="5" w:space="0" w:color="000000"/>
              <w:left w:val="single" w:sz="5" w:space="0" w:color="000000"/>
              <w:bottom w:val="single" w:sz="5" w:space="0" w:color="000000"/>
              <w:right w:val="none" w:sz="0" w:space="0" w:color="020000"/>
            </w:tcBorders>
          </w:tcPr>
          <w:p w14:paraId="05B5538E" w14:textId="39EE5964" w:rsidR="00C75967" w:rsidRDefault="00C75967">
            <w:pPr>
              <w:textAlignment w:val="baseline"/>
              <w:rPr>
                <w:rFonts w:eastAsia="Times New Roman"/>
                <w:color w:val="000000"/>
                <w:sz w:val="24"/>
              </w:rPr>
            </w:pPr>
          </w:p>
        </w:tc>
        <w:tc>
          <w:tcPr>
            <w:tcW w:w="8805" w:type="dxa"/>
            <w:tcBorders>
              <w:top w:val="single" w:sz="5" w:space="0" w:color="000000"/>
              <w:left w:val="none" w:sz="0" w:space="0" w:color="020000"/>
              <w:bottom w:val="single" w:sz="5" w:space="0" w:color="000000"/>
              <w:right w:val="single" w:sz="5" w:space="0" w:color="000000"/>
            </w:tcBorders>
          </w:tcPr>
          <w:p w14:paraId="1853224A" w14:textId="735A3D1D" w:rsidR="00C75967" w:rsidRDefault="00DA5ADC" w:rsidP="00DA5ADC">
            <w:pPr>
              <w:spacing w:after="416" w:line="286" w:lineRule="exact"/>
              <w:textAlignment w:val="baseline"/>
              <w:rPr>
                <w:rFonts w:eastAsia="Times New Roman"/>
                <w:color w:val="000000"/>
                <w:sz w:val="24"/>
              </w:rPr>
            </w:pPr>
            <w:r>
              <w:rPr>
                <w:rFonts w:eastAsia="Times New Roman"/>
                <w:color w:val="000000"/>
                <w:sz w:val="24"/>
              </w:rPr>
              <w:t>Wood wast</w:t>
            </w:r>
            <w:r w:rsidR="0033572F">
              <w:rPr>
                <w:rFonts w:eastAsia="Times New Roman"/>
                <w:color w:val="000000"/>
                <w:sz w:val="24"/>
              </w:rPr>
              <w:t xml:space="preserve">e </w:t>
            </w:r>
            <w:r>
              <w:rPr>
                <w:rFonts w:eastAsia="Times New Roman"/>
                <w:color w:val="000000"/>
                <w:sz w:val="24"/>
              </w:rPr>
              <w:t>and</w:t>
            </w:r>
            <w:r w:rsidR="0033572F">
              <w:rPr>
                <w:rFonts w:eastAsia="Times New Roman"/>
                <w:color w:val="000000"/>
                <w:sz w:val="24"/>
              </w:rPr>
              <w:t xml:space="preserve"> </w:t>
            </w:r>
            <w:r>
              <w:rPr>
                <w:rFonts w:eastAsia="Times New Roman"/>
                <w:color w:val="000000"/>
                <w:sz w:val="24"/>
              </w:rPr>
              <w:t>yard trimmings generated during roadside vegetative maintenance activities are properly managed</w:t>
            </w:r>
            <w:r w:rsidR="0033572F">
              <w:rPr>
                <w:rFonts w:eastAsia="Times New Roman"/>
                <w:color w:val="000000"/>
                <w:sz w:val="24"/>
              </w:rPr>
              <w:t>, disposed of, and prevented</w:t>
            </w:r>
            <w:r>
              <w:rPr>
                <w:rFonts w:eastAsia="Times New Roman"/>
                <w:color w:val="000000"/>
                <w:sz w:val="24"/>
              </w:rPr>
              <w:t xml:space="preserve"> from being blown or deposited into storm drain inlets and stormwat</w:t>
            </w:r>
            <w:r w:rsidR="0033572F">
              <w:rPr>
                <w:rFonts w:eastAsia="Times New Roman"/>
                <w:color w:val="000000"/>
                <w:sz w:val="24"/>
              </w:rPr>
              <w:t xml:space="preserve">er facilities. </w:t>
            </w:r>
          </w:p>
        </w:tc>
      </w:tr>
      <w:tr w:rsidR="00C75967" w14:paraId="7F690688" w14:textId="77777777" w:rsidTr="0033572F">
        <w:trPr>
          <w:trHeight w:hRule="exact" w:val="646"/>
        </w:trPr>
        <w:tc>
          <w:tcPr>
            <w:tcW w:w="749" w:type="dxa"/>
            <w:tcBorders>
              <w:top w:val="single" w:sz="5" w:space="0" w:color="000000"/>
              <w:left w:val="single" w:sz="5" w:space="0" w:color="000000"/>
              <w:bottom w:val="single" w:sz="5" w:space="0" w:color="000000"/>
              <w:right w:val="none" w:sz="0" w:space="0" w:color="020000"/>
            </w:tcBorders>
            <w:shd w:val="clear" w:color="E6E6E6" w:fill="E6E6E6"/>
          </w:tcPr>
          <w:p w14:paraId="5403591B" w14:textId="77777777" w:rsidR="00C75967" w:rsidRDefault="00073D86">
            <w:pPr>
              <w:numPr>
                <w:ilvl w:val="0"/>
                <w:numId w:val="14"/>
              </w:numPr>
              <w:spacing w:after="272" w:line="274" w:lineRule="exact"/>
              <w:ind w:right="91"/>
              <w:jc w:val="right"/>
              <w:textAlignment w:val="baseline"/>
              <w:rPr>
                <w:rFonts w:eastAsia="Times New Roman"/>
                <w:b/>
                <w:color w:val="000000"/>
                <w:sz w:val="24"/>
              </w:rPr>
            </w:pPr>
            <w:r>
              <w:rPr>
                <w:rFonts w:eastAsia="Times New Roman"/>
                <w:b/>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shd w:val="clear" w:color="E6E6E6" w:fill="E6E6E6"/>
          </w:tcPr>
          <w:p w14:paraId="1F7E5686" w14:textId="77777777" w:rsidR="00C75967" w:rsidRDefault="00073D86">
            <w:pPr>
              <w:spacing w:line="273" w:lineRule="exact"/>
              <w:ind w:left="72"/>
              <w:textAlignment w:val="baseline"/>
              <w:rPr>
                <w:rFonts w:eastAsia="Times New Roman"/>
                <w:b/>
                <w:color w:val="000000"/>
                <w:sz w:val="24"/>
              </w:rPr>
            </w:pPr>
            <w:r>
              <w:rPr>
                <w:rFonts w:eastAsia="Times New Roman"/>
                <w:b/>
                <w:color w:val="000000"/>
                <w:sz w:val="24"/>
              </w:rPr>
              <w:t>Roadside Erosion Control</w:t>
            </w:r>
          </w:p>
          <w:p w14:paraId="4CCA13DE" w14:textId="77777777" w:rsidR="00C75967" w:rsidRDefault="00073D86">
            <w:pPr>
              <w:spacing w:line="273" w:lineRule="exact"/>
              <w:ind w:left="72"/>
              <w:textAlignment w:val="baseline"/>
              <w:rPr>
                <w:rFonts w:eastAsia="Times New Roman"/>
                <w:color w:val="000000"/>
                <w:sz w:val="24"/>
              </w:rPr>
            </w:pPr>
            <w:r>
              <w:rPr>
                <w:rFonts w:eastAsia="Times New Roman"/>
                <w:color w:val="000000"/>
                <w:sz w:val="24"/>
              </w:rPr>
              <w:t>Describe your program to detect and repair erosion along municipal roadways.</w:t>
            </w:r>
          </w:p>
        </w:tc>
      </w:tr>
      <w:tr w:rsidR="00C75967" w14:paraId="6FB761F4" w14:textId="77777777" w:rsidTr="0033572F">
        <w:trPr>
          <w:trHeight w:hRule="exact" w:val="1245"/>
        </w:trPr>
        <w:tc>
          <w:tcPr>
            <w:tcW w:w="749" w:type="dxa"/>
            <w:tcBorders>
              <w:top w:val="single" w:sz="5" w:space="0" w:color="000000"/>
              <w:left w:val="single" w:sz="5" w:space="0" w:color="000000"/>
              <w:bottom w:val="single" w:sz="5" w:space="0" w:color="000000"/>
              <w:right w:val="none" w:sz="0" w:space="0" w:color="020000"/>
            </w:tcBorders>
          </w:tcPr>
          <w:p w14:paraId="7B2C9C45"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8805" w:type="dxa"/>
            <w:tcBorders>
              <w:top w:val="single" w:sz="5" w:space="0" w:color="000000"/>
              <w:left w:val="none" w:sz="0" w:space="0" w:color="020000"/>
              <w:bottom w:val="single" w:sz="5" w:space="0" w:color="000000"/>
              <w:right w:val="single" w:sz="5" w:space="0" w:color="000000"/>
            </w:tcBorders>
          </w:tcPr>
          <w:p w14:paraId="7973EF7C" w14:textId="74F5D9EB" w:rsidR="00C75967" w:rsidRDefault="00073D86">
            <w:pPr>
              <w:spacing w:after="426" w:line="286" w:lineRule="exact"/>
              <w:ind w:left="92"/>
              <w:textAlignment w:val="baseline"/>
              <w:rPr>
                <w:rFonts w:eastAsia="Times New Roman"/>
                <w:color w:val="000000"/>
                <w:sz w:val="24"/>
              </w:rPr>
            </w:pPr>
            <w:r>
              <w:rPr>
                <w:rFonts w:eastAsia="Times New Roman"/>
                <w:color w:val="000000"/>
                <w:sz w:val="24"/>
              </w:rPr>
              <w:t xml:space="preserve">Inspections </w:t>
            </w:r>
            <w:r w:rsidR="00612EF4">
              <w:rPr>
                <w:rFonts w:eastAsia="Times New Roman"/>
                <w:color w:val="000000"/>
                <w:sz w:val="24"/>
              </w:rPr>
              <w:t xml:space="preserve">are </w:t>
            </w:r>
            <w:r>
              <w:rPr>
                <w:rFonts w:eastAsia="Times New Roman"/>
                <w:color w:val="000000"/>
                <w:sz w:val="24"/>
              </w:rPr>
              <w:t xml:space="preserve">performed by Tewksbury </w:t>
            </w:r>
            <w:r w:rsidR="00ED1397">
              <w:rPr>
                <w:rFonts w:eastAsia="Times New Roman"/>
                <w:color w:val="000000"/>
                <w:sz w:val="24"/>
              </w:rPr>
              <w:t>DPW,</w:t>
            </w:r>
            <w:r w:rsidR="00612EF4">
              <w:rPr>
                <w:rFonts w:eastAsia="Times New Roman"/>
                <w:color w:val="000000"/>
                <w:sz w:val="24"/>
              </w:rPr>
              <w:t xml:space="preserve"> and it is anticipated that they will continue to do these inspections in the future</w:t>
            </w:r>
            <w:r>
              <w:rPr>
                <w:rFonts w:eastAsia="Times New Roman"/>
                <w:color w:val="000000"/>
                <w:sz w:val="24"/>
              </w:rPr>
              <w:t>.</w:t>
            </w:r>
            <w:r w:rsidR="0033572F">
              <w:rPr>
                <w:rFonts w:eastAsia="Times New Roman"/>
                <w:color w:val="000000"/>
                <w:sz w:val="24"/>
              </w:rPr>
              <w:t xml:space="preserve"> Inspections of municipal roads occur at least annually, and any repairs are completed no later than 90 days from discovery. </w:t>
            </w:r>
          </w:p>
        </w:tc>
      </w:tr>
    </w:tbl>
    <w:p w14:paraId="6935BBDC" w14:textId="77777777" w:rsidR="00C75967" w:rsidRDefault="00C75967">
      <w:pPr>
        <w:spacing w:after="6504" w:line="20" w:lineRule="exact"/>
      </w:pPr>
    </w:p>
    <w:p w14:paraId="4D74C841" w14:textId="77777777" w:rsidR="00C75967" w:rsidRDefault="00C75967">
      <w:pPr>
        <w:spacing w:after="6504" w:line="20" w:lineRule="exact"/>
        <w:sectPr w:rsidR="00C75967">
          <w:pgSz w:w="12240" w:h="15840"/>
          <w:pgMar w:top="720" w:right="1390" w:bottom="384" w:left="1390" w:header="720" w:footer="720" w:gutter="0"/>
          <w:cols w:space="720"/>
        </w:sectPr>
      </w:pPr>
    </w:p>
    <w:p w14:paraId="14333D95"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lastRenderedPageBreak/>
        <w:t>Borough of Califon / Hunterdon County / NJDPDES #: NJG0149641 / March 26, 2024</w:t>
      </w:r>
    </w:p>
    <w:p w14:paraId="0CCE3A0D" w14:textId="77777777" w:rsidR="00C75967" w:rsidRDefault="00073D86">
      <w:pPr>
        <w:spacing w:before="8" w:line="240" w:lineRule="exact"/>
        <w:jc w:val="center"/>
        <w:textAlignment w:val="baseline"/>
        <w:rPr>
          <w:rFonts w:eastAsia="Times New Roman"/>
          <w:color w:val="000000"/>
          <w:spacing w:val="-13"/>
        </w:rPr>
      </w:pPr>
      <w:r>
        <w:rPr>
          <w:rFonts w:eastAsia="Times New Roman"/>
          <w:color w:val="000000"/>
          <w:spacing w:val="-13"/>
        </w:rPr>
        <w:t>13</w:t>
      </w:r>
    </w:p>
    <w:p w14:paraId="5E95ABAF" w14:textId="77777777" w:rsidR="00C75967" w:rsidRDefault="00C75967">
      <w:pPr>
        <w:sectPr w:rsidR="00C75967">
          <w:type w:val="continuous"/>
          <w:pgSz w:w="12240" w:h="15840"/>
          <w:pgMar w:top="720" w:right="3122" w:bottom="384" w:left="1438" w:header="720" w:footer="720" w:gutter="0"/>
          <w:cols w:space="720"/>
        </w:sectPr>
      </w:pPr>
    </w:p>
    <w:p w14:paraId="2EE843CC" w14:textId="77777777" w:rsidR="00C75967" w:rsidRDefault="00073D86">
      <w:pPr>
        <w:spacing w:before="21" w:line="317" w:lineRule="exact"/>
        <w:jc w:val="center"/>
        <w:textAlignment w:val="baseline"/>
        <w:rPr>
          <w:rFonts w:eastAsia="Times New Roman"/>
          <w:b/>
          <w:color w:val="000000"/>
          <w:sz w:val="28"/>
        </w:rPr>
      </w:pPr>
      <w:r>
        <w:rPr>
          <w:rFonts w:eastAsia="Times New Roman"/>
          <w:b/>
          <w:color w:val="000000"/>
          <w:sz w:val="28"/>
        </w:rPr>
        <w:lastRenderedPageBreak/>
        <w:t>Form 9 – Municipal Maintenance Yards &amp; Other Ancillary Operations</w:t>
      </w:r>
    </w:p>
    <w:p w14:paraId="1F7DC02E" w14:textId="77777777" w:rsidR="00C75967" w:rsidRDefault="00073D86">
      <w:pPr>
        <w:spacing w:before="22" w:line="249" w:lineRule="exact"/>
        <w:jc w:val="center"/>
        <w:textAlignment w:val="baseline"/>
        <w:rPr>
          <w:rFonts w:eastAsia="Times New Roman"/>
          <w:b/>
          <w:i/>
          <w:color w:val="000000"/>
        </w:rPr>
      </w:pPr>
      <w:r>
        <w:rPr>
          <w:rFonts w:eastAsia="Times New Roman"/>
          <w:b/>
          <w:i/>
          <w:color w:val="000000"/>
        </w:rPr>
        <w:t>Part IV.F.5.</w:t>
      </w:r>
    </w:p>
    <w:p w14:paraId="36425ABC" w14:textId="77777777" w:rsidR="00C75967" w:rsidRDefault="00073D86">
      <w:pPr>
        <w:spacing w:before="158" w:after="585" w:line="274" w:lineRule="exact"/>
        <w:jc w:val="center"/>
        <w:textAlignment w:val="baseline"/>
        <w:rPr>
          <w:rFonts w:eastAsia="Times New Roman"/>
          <w:b/>
          <w:i/>
          <w:color w:val="000000"/>
        </w:rPr>
      </w:pPr>
      <w:r>
        <w:rPr>
          <w:rFonts w:eastAsia="Times New Roman"/>
          <w:b/>
          <w:i/>
          <w:color w:val="000000"/>
        </w:rPr>
        <w:t xml:space="preserve">Please complete a separate Form 9 for each yard or site. Indicate the number of yards/sites the </w:t>
      </w:r>
      <w:r>
        <w:rPr>
          <w:rFonts w:eastAsia="Times New Roman"/>
          <w:b/>
          <w:i/>
          <w:color w:val="000000"/>
        </w:rPr>
        <w:br/>
        <w:t xml:space="preserve">municipality owns or operates: </w:t>
      </w:r>
      <w:r>
        <w:rPr>
          <w:rFonts w:eastAsia="Times New Roman"/>
          <w:b/>
          <w:i/>
          <w:color w:val="000000"/>
          <w:u w:val="single"/>
        </w:rPr>
        <w:t>N/A</w:t>
      </w:r>
      <w:r>
        <w:rPr>
          <w:rFonts w:eastAsia="Times New Roman"/>
          <w:b/>
          <w:i/>
          <w:color w:val="000000"/>
          <w:shd w:val="solid" w:color="E6E6E6" w:fill="E6E6E6"/>
        </w:rPr>
        <w:t xml:space="preserve"> </w:t>
      </w:r>
    </w:p>
    <w:tbl>
      <w:tblPr>
        <w:tblW w:w="0" w:type="auto"/>
        <w:tblInd w:w="6" w:type="dxa"/>
        <w:tblLayout w:type="fixed"/>
        <w:tblCellMar>
          <w:left w:w="0" w:type="dxa"/>
          <w:right w:w="0" w:type="dxa"/>
        </w:tblCellMar>
        <w:tblLook w:val="04A0" w:firstRow="1" w:lastRow="0" w:firstColumn="1" w:lastColumn="0" w:noHBand="0" w:noVBand="1"/>
      </w:tblPr>
      <w:tblGrid>
        <w:gridCol w:w="5126"/>
        <w:gridCol w:w="4781"/>
      </w:tblGrid>
      <w:tr w:rsidR="00C75967" w14:paraId="4C314AD8" w14:textId="77777777">
        <w:trPr>
          <w:trHeight w:hRule="exact" w:val="288"/>
        </w:trPr>
        <w:tc>
          <w:tcPr>
            <w:tcW w:w="9907"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2A9FB6B7" w14:textId="77777777" w:rsidR="00C75967" w:rsidRDefault="00073D86">
            <w:pPr>
              <w:numPr>
                <w:ilvl w:val="0"/>
                <w:numId w:val="15"/>
              </w:numPr>
              <w:tabs>
                <w:tab w:val="clear" w:pos="360"/>
                <w:tab w:val="left" w:pos="864"/>
              </w:tabs>
              <w:spacing w:line="259" w:lineRule="exact"/>
              <w:ind w:left="504"/>
              <w:textAlignment w:val="baseline"/>
              <w:rPr>
                <w:rFonts w:eastAsia="Times New Roman"/>
                <w:b/>
                <w:color w:val="000000"/>
                <w:sz w:val="24"/>
              </w:rPr>
            </w:pPr>
            <w:r>
              <w:rPr>
                <w:rFonts w:eastAsia="Times New Roman"/>
                <w:b/>
                <w:color w:val="000000"/>
                <w:sz w:val="24"/>
              </w:rPr>
              <w:t>Site Name and Address</w:t>
            </w:r>
          </w:p>
        </w:tc>
      </w:tr>
      <w:tr w:rsidR="00C75967" w14:paraId="1D56386F" w14:textId="77777777">
        <w:trPr>
          <w:trHeight w:hRule="exact" w:val="1114"/>
        </w:trPr>
        <w:tc>
          <w:tcPr>
            <w:tcW w:w="9907" w:type="dxa"/>
            <w:gridSpan w:val="2"/>
            <w:tcBorders>
              <w:top w:val="single" w:sz="5" w:space="0" w:color="000000"/>
              <w:left w:val="single" w:sz="5" w:space="0" w:color="000000"/>
              <w:bottom w:val="single" w:sz="5" w:space="0" w:color="000000"/>
              <w:right w:val="single" w:sz="5" w:space="0" w:color="000000"/>
            </w:tcBorders>
          </w:tcPr>
          <w:p w14:paraId="1A111B6F" w14:textId="77777777" w:rsidR="00C75967" w:rsidRDefault="00073D86">
            <w:pPr>
              <w:spacing w:before="298" w:after="533" w:line="273" w:lineRule="exact"/>
              <w:ind w:left="360"/>
              <w:textAlignment w:val="baseline"/>
              <w:rPr>
                <w:rFonts w:eastAsia="Times New Roman"/>
                <w:color w:val="000000"/>
                <w:sz w:val="24"/>
              </w:rPr>
            </w:pPr>
            <w:r>
              <w:rPr>
                <w:rFonts w:eastAsia="Times New Roman"/>
                <w:color w:val="000000"/>
                <w:sz w:val="24"/>
              </w:rPr>
              <w:t>N/A. Califon does not have a DPW or a maintenance yard.</w:t>
            </w:r>
          </w:p>
        </w:tc>
      </w:tr>
      <w:tr w:rsidR="00C75967" w14:paraId="06AD30BC" w14:textId="77777777">
        <w:trPr>
          <w:trHeight w:hRule="exact" w:val="561"/>
        </w:trPr>
        <w:tc>
          <w:tcPr>
            <w:tcW w:w="9907"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0FBFBC44" w14:textId="77777777" w:rsidR="00C75967" w:rsidRDefault="00073D86">
            <w:pPr>
              <w:numPr>
                <w:ilvl w:val="0"/>
                <w:numId w:val="15"/>
              </w:numPr>
              <w:tabs>
                <w:tab w:val="clear" w:pos="360"/>
                <w:tab w:val="left" w:pos="864"/>
              </w:tabs>
              <w:spacing w:line="274" w:lineRule="exact"/>
              <w:ind w:left="504"/>
              <w:textAlignment w:val="baseline"/>
              <w:rPr>
                <w:rFonts w:eastAsia="Times New Roman"/>
                <w:b/>
                <w:color w:val="000000"/>
                <w:sz w:val="24"/>
              </w:rPr>
            </w:pPr>
            <w:r>
              <w:rPr>
                <w:rFonts w:eastAsia="Times New Roman"/>
                <w:b/>
                <w:color w:val="000000"/>
                <w:sz w:val="24"/>
              </w:rPr>
              <w:t>Monthly Site Inspections</w:t>
            </w:r>
          </w:p>
          <w:p w14:paraId="49A62A2F" w14:textId="77777777" w:rsidR="00C75967" w:rsidRDefault="00073D86">
            <w:pPr>
              <w:spacing w:before="4" w:line="254" w:lineRule="exact"/>
              <w:ind w:left="864"/>
              <w:textAlignment w:val="baseline"/>
              <w:rPr>
                <w:rFonts w:eastAsia="Times New Roman"/>
                <w:color w:val="000000"/>
                <w:sz w:val="24"/>
              </w:rPr>
            </w:pPr>
            <w:r>
              <w:rPr>
                <w:rFonts w:eastAsia="Times New Roman"/>
                <w:color w:val="000000"/>
                <w:sz w:val="24"/>
              </w:rPr>
              <w:t>Describe the nature of inspections conducted at this site and the location of inspection logs.</w:t>
            </w:r>
          </w:p>
        </w:tc>
      </w:tr>
      <w:tr w:rsidR="00C75967" w14:paraId="72210C46" w14:textId="77777777">
        <w:trPr>
          <w:trHeight w:hRule="exact" w:val="1114"/>
        </w:trPr>
        <w:tc>
          <w:tcPr>
            <w:tcW w:w="9907" w:type="dxa"/>
            <w:gridSpan w:val="2"/>
            <w:tcBorders>
              <w:top w:val="single" w:sz="5" w:space="0" w:color="000000"/>
              <w:left w:val="single" w:sz="5" w:space="0" w:color="000000"/>
              <w:bottom w:val="single" w:sz="5" w:space="0" w:color="000000"/>
              <w:right w:val="single" w:sz="5" w:space="0" w:color="000000"/>
            </w:tcBorders>
          </w:tcPr>
          <w:p w14:paraId="3D333FBD" w14:textId="77777777" w:rsidR="00C75967" w:rsidRDefault="00073D86">
            <w:pPr>
              <w:spacing w:before="298" w:after="542" w:line="273" w:lineRule="exact"/>
              <w:ind w:left="360"/>
              <w:textAlignment w:val="baseline"/>
              <w:rPr>
                <w:rFonts w:eastAsia="Times New Roman"/>
                <w:color w:val="000000"/>
                <w:sz w:val="24"/>
              </w:rPr>
            </w:pPr>
            <w:r>
              <w:rPr>
                <w:rFonts w:eastAsia="Times New Roman"/>
                <w:color w:val="000000"/>
                <w:sz w:val="24"/>
              </w:rPr>
              <w:t>N/A. Califon does not have a DPW or a maintenance yard.</w:t>
            </w:r>
          </w:p>
        </w:tc>
      </w:tr>
      <w:tr w:rsidR="00C75967" w14:paraId="1D9FF054" w14:textId="77777777">
        <w:trPr>
          <w:trHeight w:hRule="exact" w:val="561"/>
        </w:trPr>
        <w:tc>
          <w:tcPr>
            <w:tcW w:w="9907"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78E0D8BB" w14:textId="77777777" w:rsidR="00C75967" w:rsidRDefault="00073D86">
            <w:pPr>
              <w:numPr>
                <w:ilvl w:val="0"/>
                <w:numId w:val="15"/>
              </w:numPr>
              <w:tabs>
                <w:tab w:val="clear" w:pos="360"/>
                <w:tab w:val="left" w:pos="864"/>
              </w:tabs>
              <w:spacing w:line="274" w:lineRule="exact"/>
              <w:ind w:left="504"/>
              <w:textAlignment w:val="baseline"/>
              <w:rPr>
                <w:rFonts w:eastAsia="Times New Roman"/>
                <w:b/>
                <w:color w:val="000000"/>
                <w:sz w:val="24"/>
              </w:rPr>
            </w:pPr>
            <w:r>
              <w:rPr>
                <w:rFonts w:eastAsia="Times New Roman"/>
                <w:b/>
                <w:color w:val="000000"/>
                <w:sz w:val="24"/>
              </w:rPr>
              <w:t>Inventory List</w:t>
            </w:r>
          </w:p>
          <w:p w14:paraId="64E76F26" w14:textId="77777777" w:rsidR="00C75967" w:rsidRDefault="00073D86">
            <w:pPr>
              <w:spacing w:line="249" w:lineRule="exact"/>
              <w:ind w:left="864"/>
              <w:textAlignment w:val="baseline"/>
              <w:rPr>
                <w:rFonts w:eastAsia="Times New Roman"/>
                <w:color w:val="000000"/>
                <w:sz w:val="24"/>
              </w:rPr>
            </w:pPr>
            <w:r>
              <w:rPr>
                <w:rFonts w:eastAsia="Times New Roman"/>
                <w:color w:val="000000"/>
                <w:sz w:val="24"/>
              </w:rPr>
              <w:t>List all materials and machinery that are potentially exposed to stormwater.</w:t>
            </w:r>
          </w:p>
        </w:tc>
      </w:tr>
      <w:tr w:rsidR="00C75967" w14:paraId="18966CAE" w14:textId="77777777">
        <w:trPr>
          <w:trHeight w:hRule="exact" w:val="288"/>
        </w:trPr>
        <w:tc>
          <w:tcPr>
            <w:tcW w:w="512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1BD39318" w14:textId="77777777" w:rsidR="00C75967" w:rsidRDefault="00073D86">
            <w:pPr>
              <w:spacing w:line="254" w:lineRule="exact"/>
              <w:ind w:left="110"/>
              <w:textAlignment w:val="baseline"/>
              <w:rPr>
                <w:rFonts w:eastAsia="Times New Roman"/>
                <w:b/>
                <w:color w:val="000000"/>
                <w:sz w:val="24"/>
              </w:rPr>
            </w:pPr>
            <w:r>
              <w:rPr>
                <w:rFonts w:eastAsia="Times New Roman"/>
                <w:b/>
                <w:color w:val="000000"/>
                <w:sz w:val="24"/>
              </w:rPr>
              <w:t>Materials</w:t>
            </w:r>
          </w:p>
        </w:tc>
        <w:tc>
          <w:tcPr>
            <w:tcW w:w="4781"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1EBECBA0" w14:textId="77777777" w:rsidR="00C75967" w:rsidRDefault="00073D86">
            <w:pPr>
              <w:spacing w:line="254" w:lineRule="exact"/>
              <w:ind w:left="106"/>
              <w:textAlignment w:val="baseline"/>
              <w:rPr>
                <w:rFonts w:eastAsia="Times New Roman"/>
                <w:b/>
                <w:color w:val="000000"/>
                <w:sz w:val="24"/>
              </w:rPr>
            </w:pPr>
            <w:r>
              <w:rPr>
                <w:rFonts w:eastAsia="Times New Roman"/>
                <w:b/>
                <w:color w:val="000000"/>
                <w:sz w:val="24"/>
              </w:rPr>
              <w:t>Machinery/Equipment</w:t>
            </w:r>
          </w:p>
        </w:tc>
      </w:tr>
      <w:tr w:rsidR="00C75967" w14:paraId="142FFAD0" w14:textId="77777777">
        <w:trPr>
          <w:trHeight w:hRule="exact" w:val="288"/>
        </w:trPr>
        <w:tc>
          <w:tcPr>
            <w:tcW w:w="5126" w:type="dxa"/>
            <w:tcBorders>
              <w:top w:val="single" w:sz="5" w:space="0" w:color="000000"/>
              <w:left w:val="single" w:sz="5" w:space="0" w:color="000000"/>
              <w:bottom w:val="single" w:sz="5" w:space="0" w:color="000000"/>
              <w:right w:val="single" w:sz="5" w:space="0" w:color="000000"/>
            </w:tcBorders>
            <w:vAlign w:val="center"/>
          </w:tcPr>
          <w:p w14:paraId="5DD4017D" w14:textId="77777777" w:rsidR="00C75967" w:rsidRDefault="00073D86">
            <w:pPr>
              <w:spacing w:line="254" w:lineRule="exact"/>
              <w:ind w:left="110"/>
              <w:textAlignment w:val="baseline"/>
              <w:rPr>
                <w:rFonts w:eastAsia="Times New Roman"/>
                <w:b/>
                <w:color w:val="000000"/>
                <w:sz w:val="24"/>
              </w:rPr>
            </w:pPr>
            <w:r>
              <w:rPr>
                <w:rFonts w:eastAsia="Times New Roman"/>
                <w:b/>
                <w:color w:val="000000"/>
                <w:sz w:val="24"/>
              </w:rPr>
              <w:t xml:space="preserve">N/A </w:t>
            </w:r>
            <w:r>
              <w:rPr>
                <w:rFonts w:eastAsia="Times New Roman"/>
                <w:color w:val="000000"/>
                <w:sz w:val="24"/>
              </w:rPr>
              <w:t>– Califon does not store materials.</w:t>
            </w:r>
          </w:p>
        </w:tc>
        <w:tc>
          <w:tcPr>
            <w:tcW w:w="4781" w:type="dxa"/>
            <w:tcBorders>
              <w:top w:val="single" w:sz="5" w:space="0" w:color="000000"/>
              <w:left w:val="single" w:sz="5" w:space="0" w:color="000000"/>
              <w:bottom w:val="single" w:sz="5" w:space="0" w:color="000000"/>
              <w:right w:val="single" w:sz="5" w:space="0" w:color="000000"/>
            </w:tcBorders>
            <w:vAlign w:val="center"/>
          </w:tcPr>
          <w:p w14:paraId="2949EDAE" w14:textId="77777777" w:rsidR="00C75967" w:rsidRDefault="00073D86">
            <w:pPr>
              <w:spacing w:line="254" w:lineRule="exact"/>
              <w:ind w:left="106"/>
              <w:textAlignment w:val="baseline"/>
              <w:rPr>
                <w:rFonts w:eastAsia="Times New Roman"/>
                <w:color w:val="000000"/>
                <w:sz w:val="24"/>
              </w:rPr>
            </w:pPr>
            <w:r>
              <w:rPr>
                <w:rFonts w:eastAsia="Times New Roman"/>
                <w:color w:val="000000"/>
                <w:sz w:val="24"/>
              </w:rPr>
              <w:t>N/A – Califon does not own equipment.</w:t>
            </w:r>
          </w:p>
        </w:tc>
      </w:tr>
      <w:tr w:rsidR="00C75967" w14:paraId="69D78370" w14:textId="77777777">
        <w:trPr>
          <w:trHeight w:hRule="exact" w:val="284"/>
        </w:trPr>
        <w:tc>
          <w:tcPr>
            <w:tcW w:w="5126" w:type="dxa"/>
            <w:tcBorders>
              <w:top w:val="single" w:sz="5" w:space="0" w:color="000000"/>
              <w:left w:val="single" w:sz="5" w:space="0" w:color="000000"/>
              <w:bottom w:val="single" w:sz="5" w:space="0" w:color="000000"/>
              <w:right w:val="single" w:sz="5" w:space="0" w:color="000000"/>
            </w:tcBorders>
          </w:tcPr>
          <w:p w14:paraId="0FB5C5CC"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4781" w:type="dxa"/>
            <w:tcBorders>
              <w:top w:val="single" w:sz="5" w:space="0" w:color="000000"/>
              <w:left w:val="single" w:sz="5" w:space="0" w:color="000000"/>
              <w:bottom w:val="single" w:sz="5" w:space="0" w:color="000000"/>
              <w:right w:val="single" w:sz="5" w:space="0" w:color="000000"/>
            </w:tcBorders>
          </w:tcPr>
          <w:p w14:paraId="4B71DA7B" w14:textId="77777777" w:rsidR="00C75967" w:rsidRDefault="00073D86">
            <w:pPr>
              <w:textAlignment w:val="baseline"/>
              <w:rPr>
                <w:rFonts w:eastAsia="Times New Roman"/>
                <w:color w:val="000000"/>
                <w:sz w:val="24"/>
              </w:rPr>
            </w:pPr>
            <w:r>
              <w:rPr>
                <w:rFonts w:eastAsia="Times New Roman"/>
                <w:color w:val="000000"/>
                <w:sz w:val="24"/>
              </w:rPr>
              <w:t xml:space="preserve"> </w:t>
            </w:r>
          </w:p>
        </w:tc>
      </w:tr>
      <w:tr w:rsidR="00C75967" w14:paraId="0C06985A" w14:textId="77777777">
        <w:trPr>
          <w:trHeight w:hRule="exact" w:val="288"/>
        </w:trPr>
        <w:tc>
          <w:tcPr>
            <w:tcW w:w="5126" w:type="dxa"/>
            <w:tcBorders>
              <w:top w:val="single" w:sz="5" w:space="0" w:color="000000"/>
              <w:left w:val="single" w:sz="5" w:space="0" w:color="000000"/>
              <w:bottom w:val="single" w:sz="5" w:space="0" w:color="000000"/>
              <w:right w:val="single" w:sz="5" w:space="0" w:color="000000"/>
            </w:tcBorders>
          </w:tcPr>
          <w:p w14:paraId="0BDA48F7"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4781" w:type="dxa"/>
            <w:tcBorders>
              <w:top w:val="single" w:sz="5" w:space="0" w:color="000000"/>
              <w:left w:val="single" w:sz="5" w:space="0" w:color="000000"/>
              <w:bottom w:val="single" w:sz="5" w:space="0" w:color="000000"/>
              <w:right w:val="single" w:sz="5" w:space="0" w:color="000000"/>
            </w:tcBorders>
          </w:tcPr>
          <w:p w14:paraId="502DE713" w14:textId="77777777" w:rsidR="00C75967" w:rsidRDefault="00073D86">
            <w:pPr>
              <w:textAlignment w:val="baseline"/>
              <w:rPr>
                <w:rFonts w:eastAsia="Times New Roman"/>
                <w:color w:val="000000"/>
                <w:sz w:val="24"/>
              </w:rPr>
            </w:pPr>
            <w:r>
              <w:rPr>
                <w:rFonts w:eastAsia="Times New Roman"/>
                <w:color w:val="000000"/>
                <w:sz w:val="24"/>
              </w:rPr>
              <w:t xml:space="preserve"> </w:t>
            </w:r>
          </w:p>
        </w:tc>
      </w:tr>
      <w:tr w:rsidR="00C75967" w14:paraId="3BAE31CA" w14:textId="77777777">
        <w:trPr>
          <w:trHeight w:hRule="exact" w:val="283"/>
        </w:trPr>
        <w:tc>
          <w:tcPr>
            <w:tcW w:w="5126" w:type="dxa"/>
            <w:tcBorders>
              <w:top w:val="single" w:sz="5" w:space="0" w:color="000000"/>
              <w:left w:val="single" w:sz="5" w:space="0" w:color="000000"/>
              <w:bottom w:val="single" w:sz="5" w:space="0" w:color="000000"/>
              <w:right w:val="single" w:sz="5" w:space="0" w:color="000000"/>
            </w:tcBorders>
          </w:tcPr>
          <w:p w14:paraId="740F5D01"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4781" w:type="dxa"/>
            <w:tcBorders>
              <w:top w:val="single" w:sz="5" w:space="0" w:color="000000"/>
              <w:left w:val="single" w:sz="5" w:space="0" w:color="000000"/>
              <w:bottom w:val="single" w:sz="5" w:space="0" w:color="000000"/>
              <w:right w:val="single" w:sz="5" w:space="0" w:color="000000"/>
            </w:tcBorders>
          </w:tcPr>
          <w:p w14:paraId="0C6FE4EE" w14:textId="77777777" w:rsidR="00C75967" w:rsidRDefault="00073D86">
            <w:pPr>
              <w:textAlignment w:val="baseline"/>
              <w:rPr>
                <w:rFonts w:eastAsia="Times New Roman"/>
                <w:color w:val="000000"/>
                <w:sz w:val="24"/>
              </w:rPr>
            </w:pPr>
            <w:r>
              <w:rPr>
                <w:rFonts w:eastAsia="Times New Roman"/>
                <w:color w:val="000000"/>
                <w:sz w:val="24"/>
              </w:rPr>
              <w:t xml:space="preserve"> </w:t>
            </w:r>
          </w:p>
        </w:tc>
      </w:tr>
      <w:tr w:rsidR="00C75967" w14:paraId="79CF14E1" w14:textId="77777777">
        <w:trPr>
          <w:trHeight w:hRule="exact" w:val="288"/>
        </w:trPr>
        <w:tc>
          <w:tcPr>
            <w:tcW w:w="5126" w:type="dxa"/>
            <w:tcBorders>
              <w:top w:val="single" w:sz="5" w:space="0" w:color="000000"/>
              <w:left w:val="single" w:sz="5" w:space="0" w:color="000000"/>
              <w:bottom w:val="single" w:sz="5" w:space="0" w:color="000000"/>
              <w:right w:val="single" w:sz="5" w:space="0" w:color="000000"/>
            </w:tcBorders>
          </w:tcPr>
          <w:p w14:paraId="24B8D61F" w14:textId="77777777" w:rsidR="00C75967" w:rsidRDefault="00073D86">
            <w:pPr>
              <w:textAlignment w:val="baseline"/>
              <w:rPr>
                <w:rFonts w:eastAsia="Times New Roman"/>
                <w:color w:val="000000"/>
                <w:sz w:val="24"/>
              </w:rPr>
            </w:pPr>
            <w:r>
              <w:rPr>
                <w:rFonts w:eastAsia="Times New Roman"/>
                <w:color w:val="000000"/>
                <w:sz w:val="24"/>
              </w:rPr>
              <w:t xml:space="preserve"> </w:t>
            </w:r>
          </w:p>
        </w:tc>
        <w:tc>
          <w:tcPr>
            <w:tcW w:w="4781" w:type="dxa"/>
            <w:tcBorders>
              <w:top w:val="single" w:sz="5" w:space="0" w:color="000000"/>
              <w:left w:val="single" w:sz="5" w:space="0" w:color="000000"/>
              <w:bottom w:val="single" w:sz="5" w:space="0" w:color="000000"/>
              <w:right w:val="single" w:sz="5" w:space="0" w:color="000000"/>
            </w:tcBorders>
          </w:tcPr>
          <w:p w14:paraId="61FB1E87" w14:textId="77777777" w:rsidR="00C75967" w:rsidRDefault="00073D86">
            <w:pPr>
              <w:textAlignment w:val="baseline"/>
              <w:rPr>
                <w:rFonts w:eastAsia="Times New Roman"/>
                <w:color w:val="000000"/>
                <w:sz w:val="24"/>
              </w:rPr>
            </w:pPr>
            <w:r>
              <w:rPr>
                <w:rFonts w:eastAsia="Times New Roman"/>
                <w:color w:val="000000"/>
                <w:sz w:val="24"/>
              </w:rPr>
              <w:t xml:space="preserve"> </w:t>
            </w:r>
          </w:p>
        </w:tc>
      </w:tr>
      <w:tr w:rsidR="00C75967" w14:paraId="5A9FEA74" w14:textId="77777777">
        <w:trPr>
          <w:trHeight w:hRule="exact" w:val="1113"/>
        </w:trPr>
        <w:tc>
          <w:tcPr>
            <w:tcW w:w="9907"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1860F4E6" w14:textId="0D63141C" w:rsidR="00C75967" w:rsidRDefault="00073D86">
            <w:pPr>
              <w:numPr>
                <w:ilvl w:val="0"/>
                <w:numId w:val="15"/>
              </w:numPr>
              <w:tabs>
                <w:tab w:val="clear" w:pos="360"/>
                <w:tab w:val="left" w:pos="864"/>
              </w:tabs>
              <w:spacing w:line="274" w:lineRule="exact"/>
              <w:ind w:left="864" w:hanging="360"/>
              <w:textAlignment w:val="baseline"/>
              <w:rPr>
                <w:rFonts w:eastAsia="Times New Roman"/>
                <w:b/>
                <w:color w:val="000000"/>
                <w:sz w:val="24"/>
              </w:rPr>
            </w:pPr>
            <w:r>
              <w:rPr>
                <w:rFonts w:eastAsia="Times New Roman"/>
                <w:b/>
                <w:color w:val="000000"/>
                <w:sz w:val="24"/>
              </w:rPr>
              <w:t xml:space="preserve">Discharge of Stormwater from Secondary Containment </w:t>
            </w:r>
            <w:r>
              <w:rPr>
                <w:rFonts w:eastAsia="Times New Roman"/>
                <w:b/>
                <w:color w:val="000000"/>
                <w:sz w:val="24"/>
              </w:rPr>
              <w:br/>
            </w:r>
            <w:r>
              <w:rPr>
                <w:rFonts w:eastAsia="Times New Roman"/>
                <w:color w:val="000000"/>
                <w:sz w:val="24"/>
              </w:rPr>
              <w:t>Describe the process in place for discharging stormwater</w:t>
            </w:r>
            <w:r w:rsidR="00612EF4">
              <w:rPr>
                <w:rFonts w:eastAsia="Times New Roman"/>
                <w:color w:val="000000"/>
                <w:sz w:val="24"/>
              </w:rPr>
              <w:t>.</w:t>
            </w:r>
            <w:r>
              <w:rPr>
                <w:rFonts w:eastAsia="Times New Roman"/>
                <w:color w:val="000000"/>
                <w:sz w:val="24"/>
              </w:rPr>
              <w:t xml:space="preserve"> </w:t>
            </w:r>
            <w:r>
              <w:rPr>
                <w:rFonts w:eastAsia="Times New Roman"/>
                <w:color w:val="000000"/>
                <w:sz w:val="24"/>
              </w:rPr>
              <w:br/>
              <w:t xml:space="preserve">from secondary containment areas where outdoor </w:t>
            </w:r>
            <w:r>
              <w:rPr>
                <w:rFonts w:eastAsia="Times New Roman"/>
                <w:color w:val="000000"/>
                <w:sz w:val="24"/>
              </w:rPr>
              <w:br/>
              <w:t>containers are stored.</w:t>
            </w:r>
          </w:p>
        </w:tc>
      </w:tr>
      <w:tr w:rsidR="00C75967" w14:paraId="40CA6623" w14:textId="77777777">
        <w:trPr>
          <w:trHeight w:hRule="exact" w:val="1114"/>
        </w:trPr>
        <w:tc>
          <w:tcPr>
            <w:tcW w:w="9907" w:type="dxa"/>
            <w:gridSpan w:val="2"/>
            <w:tcBorders>
              <w:top w:val="single" w:sz="5" w:space="0" w:color="000000"/>
              <w:left w:val="single" w:sz="5" w:space="0" w:color="000000"/>
              <w:bottom w:val="single" w:sz="5" w:space="0" w:color="000000"/>
              <w:right w:val="single" w:sz="5" w:space="0" w:color="000000"/>
            </w:tcBorders>
          </w:tcPr>
          <w:p w14:paraId="43F2483F" w14:textId="77777777" w:rsidR="00C75967" w:rsidRDefault="00073D86">
            <w:pPr>
              <w:spacing w:before="293" w:after="548" w:line="273" w:lineRule="exact"/>
              <w:ind w:left="360"/>
              <w:textAlignment w:val="baseline"/>
              <w:rPr>
                <w:rFonts w:eastAsia="Times New Roman"/>
                <w:color w:val="000000"/>
                <w:sz w:val="24"/>
              </w:rPr>
            </w:pPr>
            <w:r>
              <w:rPr>
                <w:rFonts w:eastAsia="Times New Roman"/>
                <w:color w:val="000000"/>
                <w:sz w:val="24"/>
              </w:rPr>
              <w:t>N/A. Califon does not have a DPW or a maintenance yard.</w:t>
            </w:r>
          </w:p>
        </w:tc>
      </w:tr>
      <w:tr w:rsidR="00C75967" w14:paraId="4477788F" w14:textId="77777777">
        <w:trPr>
          <w:trHeight w:hRule="exact" w:val="840"/>
        </w:trPr>
        <w:tc>
          <w:tcPr>
            <w:tcW w:w="9907"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2FBD30F8" w14:textId="77777777" w:rsidR="00C75967" w:rsidRDefault="00073D86">
            <w:pPr>
              <w:numPr>
                <w:ilvl w:val="0"/>
                <w:numId w:val="15"/>
              </w:numPr>
              <w:tabs>
                <w:tab w:val="clear" w:pos="360"/>
                <w:tab w:val="left" w:pos="864"/>
              </w:tabs>
              <w:spacing w:line="274" w:lineRule="exact"/>
              <w:ind w:left="864" w:hanging="360"/>
              <w:textAlignment w:val="baseline"/>
              <w:rPr>
                <w:rFonts w:eastAsia="Times New Roman"/>
                <w:b/>
                <w:color w:val="000000"/>
                <w:sz w:val="24"/>
              </w:rPr>
            </w:pPr>
            <w:r>
              <w:rPr>
                <w:rFonts w:eastAsia="Times New Roman"/>
                <w:b/>
                <w:color w:val="000000"/>
                <w:sz w:val="24"/>
              </w:rPr>
              <w:t>Fueling Operations</w:t>
            </w:r>
          </w:p>
          <w:p w14:paraId="080C7549" w14:textId="77777777" w:rsidR="00C75967" w:rsidRDefault="00073D86">
            <w:pPr>
              <w:spacing w:before="5" w:line="273" w:lineRule="exact"/>
              <w:ind w:left="864"/>
              <w:textAlignment w:val="baseline"/>
              <w:rPr>
                <w:rFonts w:eastAsia="Times New Roman"/>
                <w:color w:val="000000"/>
                <w:sz w:val="24"/>
              </w:rPr>
            </w:pPr>
            <w:r>
              <w:rPr>
                <w:rFonts w:eastAsia="Times New Roman"/>
                <w:color w:val="000000"/>
                <w:sz w:val="24"/>
              </w:rPr>
              <w:t>Does fueling occur on site? If so, describe the BMPs in place to minimize contamination of</w:t>
            </w:r>
          </w:p>
          <w:p w14:paraId="60FC272B" w14:textId="77777777" w:rsidR="00C75967" w:rsidRDefault="00073D86">
            <w:pPr>
              <w:spacing w:line="264" w:lineRule="exact"/>
              <w:ind w:left="864"/>
              <w:textAlignment w:val="baseline"/>
              <w:rPr>
                <w:rFonts w:eastAsia="Times New Roman"/>
                <w:color w:val="000000"/>
                <w:sz w:val="24"/>
              </w:rPr>
            </w:pPr>
            <w:r>
              <w:rPr>
                <w:rFonts w:eastAsia="Times New Roman"/>
                <w:color w:val="000000"/>
                <w:sz w:val="24"/>
              </w:rPr>
              <w:t>stormwater from fueling activities. If not, explain where fueling takes place.</w:t>
            </w:r>
          </w:p>
        </w:tc>
      </w:tr>
      <w:tr w:rsidR="00C75967" w14:paraId="09D34277" w14:textId="77777777">
        <w:trPr>
          <w:trHeight w:hRule="exact" w:val="1114"/>
        </w:trPr>
        <w:tc>
          <w:tcPr>
            <w:tcW w:w="9907" w:type="dxa"/>
            <w:gridSpan w:val="2"/>
            <w:tcBorders>
              <w:top w:val="single" w:sz="5" w:space="0" w:color="000000"/>
              <w:left w:val="single" w:sz="5" w:space="0" w:color="000000"/>
              <w:bottom w:val="single" w:sz="5" w:space="0" w:color="000000"/>
              <w:right w:val="single" w:sz="5" w:space="0" w:color="000000"/>
            </w:tcBorders>
          </w:tcPr>
          <w:p w14:paraId="3658DAEB" w14:textId="77777777" w:rsidR="00C75967" w:rsidRDefault="00073D86">
            <w:pPr>
              <w:spacing w:before="293" w:after="538" w:line="273" w:lineRule="exact"/>
              <w:ind w:left="360"/>
              <w:textAlignment w:val="baseline"/>
              <w:rPr>
                <w:rFonts w:eastAsia="Times New Roman"/>
                <w:color w:val="000000"/>
                <w:sz w:val="24"/>
              </w:rPr>
            </w:pPr>
            <w:r>
              <w:rPr>
                <w:rFonts w:eastAsia="Times New Roman"/>
                <w:color w:val="000000"/>
                <w:sz w:val="24"/>
              </w:rPr>
              <w:t>N/A. Califon does not have equipment. As such, Califon does not have any fueling operations.</w:t>
            </w:r>
          </w:p>
        </w:tc>
      </w:tr>
      <w:tr w:rsidR="00C75967" w14:paraId="75507E17" w14:textId="77777777">
        <w:trPr>
          <w:trHeight w:hRule="exact" w:val="1113"/>
        </w:trPr>
        <w:tc>
          <w:tcPr>
            <w:tcW w:w="9907"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08A98196" w14:textId="77777777" w:rsidR="00C75967" w:rsidRDefault="00073D86">
            <w:pPr>
              <w:numPr>
                <w:ilvl w:val="0"/>
                <w:numId w:val="15"/>
              </w:numPr>
              <w:tabs>
                <w:tab w:val="clear" w:pos="360"/>
                <w:tab w:val="left" w:pos="864"/>
              </w:tabs>
              <w:spacing w:line="274" w:lineRule="exact"/>
              <w:ind w:left="864" w:hanging="360"/>
              <w:textAlignment w:val="baseline"/>
              <w:rPr>
                <w:rFonts w:eastAsia="Times New Roman"/>
                <w:b/>
                <w:color w:val="000000"/>
                <w:sz w:val="24"/>
              </w:rPr>
            </w:pPr>
            <w:r>
              <w:rPr>
                <w:rFonts w:eastAsia="Times New Roman"/>
                <w:b/>
                <w:color w:val="000000"/>
                <w:sz w:val="24"/>
              </w:rPr>
              <w:t>Vehicle/Equipment Maintenance and Repair</w:t>
            </w:r>
          </w:p>
          <w:p w14:paraId="69DD0D5D" w14:textId="77777777" w:rsidR="00C75967" w:rsidRDefault="00073D86">
            <w:pPr>
              <w:spacing w:line="273" w:lineRule="exact"/>
              <w:ind w:left="864"/>
              <w:textAlignment w:val="baseline"/>
              <w:rPr>
                <w:rFonts w:eastAsia="Times New Roman"/>
                <w:color w:val="000000"/>
                <w:sz w:val="24"/>
              </w:rPr>
            </w:pPr>
            <w:r>
              <w:rPr>
                <w:rFonts w:eastAsia="Times New Roman"/>
                <w:color w:val="000000"/>
                <w:sz w:val="24"/>
              </w:rPr>
              <w:t>Do you perform maintenance and repair on site? Is this conducted indoors or outdoors? If</w:t>
            </w:r>
          </w:p>
          <w:p w14:paraId="605699A0" w14:textId="77777777" w:rsidR="00C75967" w:rsidRDefault="00073D86">
            <w:pPr>
              <w:spacing w:line="266" w:lineRule="exact"/>
              <w:ind w:left="864" w:right="900"/>
              <w:textAlignment w:val="baseline"/>
              <w:rPr>
                <w:rFonts w:eastAsia="Times New Roman"/>
                <w:color w:val="000000"/>
                <w:sz w:val="24"/>
              </w:rPr>
            </w:pPr>
            <w:r>
              <w:rPr>
                <w:rFonts w:eastAsia="Times New Roman"/>
                <w:color w:val="000000"/>
                <w:sz w:val="24"/>
              </w:rPr>
              <w:t>outdoors, describe the BMPs in place to minimize contamination of stormwater from maintenance and repair activities.</w:t>
            </w:r>
          </w:p>
        </w:tc>
      </w:tr>
      <w:tr w:rsidR="00C75967" w14:paraId="6C4EF6F9" w14:textId="77777777">
        <w:trPr>
          <w:trHeight w:hRule="exact" w:val="1119"/>
        </w:trPr>
        <w:tc>
          <w:tcPr>
            <w:tcW w:w="9907" w:type="dxa"/>
            <w:gridSpan w:val="2"/>
            <w:tcBorders>
              <w:top w:val="single" w:sz="5" w:space="0" w:color="000000"/>
              <w:left w:val="single" w:sz="5" w:space="0" w:color="000000"/>
              <w:bottom w:val="single" w:sz="5" w:space="0" w:color="000000"/>
              <w:right w:val="single" w:sz="5" w:space="0" w:color="000000"/>
            </w:tcBorders>
          </w:tcPr>
          <w:p w14:paraId="2C0238EF" w14:textId="77777777" w:rsidR="00C75967" w:rsidRDefault="00073D86">
            <w:pPr>
              <w:spacing w:before="293" w:after="543" w:line="273" w:lineRule="exact"/>
              <w:ind w:left="360"/>
              <w:textAlignment w:val="baseline"/>
              <w:rPr>
                <w:rFonts w:eastAsia="Times New Roman"/>
                <w:color w:val="000000"/>
                <w:sz w:val="24"/>
              </w:rPr>
            </w:pPr>
            <w:r>
              <w:rPr>
                <w:rFonts w:eastAsia="Times New Roman"/>
                <w:color w:val="000000"/>
                <w:sz w:val="24"/>
              </w:rPr>
              <w:t>N/A. Califon does not have any equipment to maintain.</w:t>
            </w:r>
          </w:p>
        </w:tc>
      </w:tr>
    </w:tbl>
    <w:p w14:paraId="2C65999B" w14:textId="77777777" w:rsidR="00C75967" w:rsidRDefault="00C75967">
      <w:pPr>
        <w:spacing w:after="120" w:line="20" w:lineRule="exact"/>
      </w:pPr>
    </w:p>
    <w:p w14:paraId="50C29F8E" w14:textId="77777777" w:rsidR="00C75967" w:rsidRDefault="00073D86">
      <w:pPr>
        <w:spacing w:before="4" w:line="246" w:lineRule="exact"/>
        <w:textAlignment w:val="baseline"/>
        <w:rPr>
          <w:rFonts w:eastAsia="Times New Roman"/>
          <w:color w:val="000000"/>
        </w:rPr>
      </w:pPr>
      <w:r>
        <w:rPr>
          <w:rFonts w:eastAsia="Times New Roman"/>
          <w:color w:val="000000"/>
        </w:rPr>
        <w:t>Borough of Califon / Hunterdon County / NJDPDES #: NJG0149641 / March 26, 2024</w:t>
      </w:r>
    </w:p>
    <w:p w14:paraId="556FF907" w14:textId="77777777" w:rsidR="00C75967" w:rsidRDefault="00073D86">
      <w:pPr>
        <w:spacing w:before="8" w:line="240" w:lineRule="exact"/>
        <w:jc w:val="center"/>
        <w:textAlignment w:val="baseline"/>
        <w:rPr>
          <w:rFonts w:eastAsia="Times New Roman"/>
          <w:color w:val="000000"/>
          <w:spacing w:val="-9"/>
        </w:rPr>
      </w:pPr>
      <w:r>
        <w:rPr>
          <w:rFonts w:eastAsia="Times New Roman"/>
          <w:color w:val="000000"/>
          <w:spacing w:val="-9"/>
        </w:rPr>
        <w:t>14</w:t>
      </w:r>
    </w:p>
    <w:p w14:paraId="43B177B4" w14:textId="77777777" w:rsidR="00C75967" w:rsidRDefault="00C75967">
      <w:pPr>
        <w:sectPr w:rsidR="00C75967">
          <w:pgSz w:w="12240" w:h="15840"/>
          <w:pgMar w:top="720" w:right="880" w:bottom="384" w:left="1440"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9907"/>
      </w:tblGrid>
      <w:tr w:rsidR="00C75967" w14:paraId="007D012A" w14:textId="77777777">
        <w:trPr>
          <w:trHeight w:hRule="exact" w:val="1392"/>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0A4A1F64" w14:textId="77777777" w:rsidR="00C75967" w:rsidRDefault="00073D86">
            <w:pPr>
              <w:numPr>
                <w:ilvl w:val="0"/>
                <w:numId w:val="16"/>
              </w:numPr>
              <w:tabs>
                <w:tab w:val="clear" w:pos="288"/>
                <w:tab w:val="left" w:pos="792"/>
              </w:tabs>
              <w:spacing w:line="273" w:lineRule="exact"/>
              <w:ind w:left="504"/>
              <w:textAlignment w:val="baseline"/>
              <w:rPr>
                <w:rFonts w:eastAsia="Times New Roman"/>
                <w:b/>
                <w:color w:val="000000"/>
                <w:sz w:val="24"/>
              </w:rPr>
            </w:pPr>
            <w:r>
              <w:rPr>
                <w:rFonts w:eastAsia="Times New Roman"/>
                <w:b/>
                <w:color w:val="000000"/>
                <w:sz w:val="24"/>
              </w:rPr>
              <w:lastRenderedPageBreak/>
              <w:t>Wash Wastewater Containment</w:t>
            </w:r>
          </w:p>
          <w:p w14:paraId="58A3017D" w14:textId="77777777" w:rsidR="00C75967" w:rsidRDefault="00073D86">
            <w:pPr>
              <w:spacing w:line="271" w:lineRule="exact"/>
              <w:ind w:left="792" w:right="216"/>
              <w:textAlignment w:val="baseline"/>
              <w:rPr>
                <w:rFonts w:eastAsia="Times New Roman"/>
                <w:color w:val="000000"/>
                <w:sz w:val="24"/>
              </w:rPr>
            </w:pPr>
            <w:r>
              <w:rPr>
                <w:rFonts w:eastAsia="Times New Roman"/>
                <w:color w:val="000000"/>
                <w:sz w:val="24"/>
              </w:rPr>
              <w:t>Do you wash vehicles on site? If so, describe the BMPs in place to minimize contamination of stormwater from these activities. Note that on site containment structures require annual inspections by a NJ licensed professional engineer. If not, explain where vehicle washing takes place.</w:t>
            </w:r>
          </w:p>
        </w:tc>
      </w:tr>
      <w:tr w:rsidR="00C75967" w14:paraId="2D44515E" w14:textId="77777777">
        <w:trPr>
          <w:trHeight w:hRule="exact" w:val="1114"/>
        </w:trPr>
        <w:tc>
          <w:tcPr>
            <w:tcW w:w="9907" w:type="dxa"/>
            <w:tcBorders>
              <w:top w:val="single" w:sz="5" w:space="0" w:color="000000"/>
              <w:left w:val="single" w:sz="5" w:space="0" w:color="000000"/>
              <w:bottom w:val="single" w:sz="5" w:space="0" w:color="000000"/>
              <w:right w:val="single" w:sz="5" w:space="0" w:color="000000"/>
            </w:tcBorders>
          </w:tcPr>
          <w:p w14:paraId="56A2592F" w14:textId="77777777" w:rsidR="00C75967" w:rsidRDefault="00073D86">
            <w:pPr>
              <w:spacing w:before="298" w:after="543" w:line="272" w:lineRule="exact"/>
              <w:ind w:left="792"/>
              <w:textAlignment w:val="baseline"/>
              <w:rPr>
                <w:rFonts w:eastAsia="Times New Roman"/>
                <w:color w:val="000000"/>
                <w:sz w:val="24"/>
              </w:rPr>
            </w:pPr>
            <w:r>
              <w:rPr>
                <w:rFonts w:eastAsia="Times New Roman"/>
                <w:color w:val="000000"/>
                <w:sz w:val="24"/>
              </w:rPr>
              <w:t>N/A – Califon does not have any vehicles.</w:t>
            </w:r>
          </w:p>
        </w:tc>
      </w:tr>
      <w:tr w:rsidR="00C75967" w14:paraId="2A0285E9" w14:textId="77777777">
        <w:trPr>
          <w:trHeight w:hRule="exact" w:val="1113"/>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30F25AAA" w14:textId="77777777" w:rsidR="00C75967" w:rsidRDefault="00073D86">
            <w:pPr>
              <w:numPr>
                <w:ilvl w:val="0"/>
                <w:numId w:val="16"/>
              </w:numPr>
              <w:tabs>
                <w:tab w:val="clear" w:pos="288"/>
                <w:tab w:val="left" w:pos="792"/>
              </w:tabs>
              <w:spacing w:line="273" w:lineRule="exact"/>
              <w:ind w:left="504"/>
              <w:textAlignment w:val="baseline"/>
              <w:rPr>
                <w:rFonts w:eastAsia="Times New Roman"/>
                <w:b/>
                <w:color w:val="000000"/>
                <w:sz w:val="24"/>
              </w:rPr>
            </w:pPr>
            <w:r>
              <w:rPr>
                <w:rFonts w:eastAsia="Times New Roman"/>
                <w:b/>
                <w:color w:val="000000"/>
                <w:sz w:val="24"/>
              </w:rPr>
              <w:t>Salt and Other Granular De-icing Materials</w:t>
            </w:r>
          </w:p>
          <w:p w14:paraId="5C8D0B97" w14:textId="77777777" w:rsidR="00C75967" w:rsidRDefault="00073D86">
            <w:pPr>
              <w:spacing w:line="270" w:lineRule="exact"/>
              <w:ind w:left="792" w:right="360"/>
              <w:textAlignment w:val="baseline"/>
              <w:rPr>
                <w:rFonts w:eastAsia="Times New Roman"/>
                <w:color w:val="000000"/>
                <w:sz w:val="24"/>
              </w:rPr>
            </w:pPr>
            <w:r>
              <w:rPr>
                <w:rFonts w:eastAsia="Times New Roman"/>
                <w:color w:val="000000"/>
                <w:sz w:val="24"/>
              </w:rPr>
              <w:t>Do you store salt and other granular deicing materials on site? If so, describe how they are stored and the BMPs in place to minimize contamination of stormwater from these materials. If not, explain where these materials are stored.</w:t>
            </w:r>
          </w:p>
        </w:tc>
      </w:tr>
      <w:tr w:rsidR="00C75967" w14:paraId="2241EFD0" w14:textId="77777777">
        <w:trPr>
          <w:trHeight w:hRule="exact" w:val="1114"/>
        </w:trPr>
        <w:tc>
          <w:tcPr>
            <w:tcW w:w="9907" w:type="dxa"/>
            <w:tcBorders>
              <w:top w:val="single" w:sz="5" w:space="0" w:color="000000"/>
              <w:left w:val="single" w:sz="5" w:space="0" w:color="000000"/>
              <w:bottom w:val="single" w:sz="5" w:space="0" w:color="000000"/>
              <w:right w:val="single" w:sz="5" w:space="0" w:color="000000"/>
            </w:tcBorders>
          </w:tcPr>
          <w:p w14:paraId="3DD7FE42" w14:textId="77777777" w:rsidR="00C75967" w:rsidRDefault="00073D86">
            <w:pPr>
              <w:spacing w:before="298" w:after="534" w:line="272" w:lineRule="exact"/>
              <w:ind w:left="792"/>
              <w:textAlignment w:val="baseline"/>
              <w:rPr>
                <w:rFonts w:eastAsia="Times New Roman"/>
                <w:color w:val="000000"/>
                <w:sz w:val="24"/>
              </w:rPr>
            </w:pPr>
            <w:r>
              <w:rPr>
                <w:rFonts w:eastAsia="Times New Roman"/>
                <w:color w:val="000000"/>
                <w:sz w:val="24"/>
              </w:rPr>
              <w:t>N/A – Califon does not have a maintenance yard or any other property to store materials.</w:t>
            </w:r>
          </w:p>
        </w:tc>
      </w:tr>
      <w:tr w:rsidR="00C75967" w14:paraId="151DF08C" w14:textId="77777777">
        <w:trPr>
          <w:trHeight w:hRule="exact" w:val="1113"/>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5699BD20" w14:textId="77777777" w:rsidR="00C75967" w:rsidRDefault="00073D86">
            <w:pPr>
              <w:numPr>
                <w:ilvl w:val="0"/>
                <w:numId w:val="16"/>
              </w:numPr>
              <w:tabs>
                <w:tab w:val="clear" w:pos="288"/>
                <w:tab w:val="left" w:pos="792"/>
              </w:tabs>
              <w:spacing w:line="273" w:lineRule="exact"/>
              <w:ind w:left="504"/>
              <w:textAlignment w:val="baseline"/>
              <w:rPr>
                <w:rFonts w:eastAsia="Times New Roman"/>
                <w:b/>
                <w:color w:val="000000"/>
                <w:sz w:val="24"/>
              </w:rPr>
            </w:pPr>
            <w:r>
              <w:rPr>
                <w:rFonts w:eastAsia="Times New Roman"/>
                <w:b/>
                <w:color w:val="000000"/>
                <w:sz w:val="24"/>
              </w:rPr>
              <w:t>Aggregate Material, Wood Chips, and Finished Leaf Compost</w:t>
            </w:r>
          </w:p>
          <w:p w14:paraId="62F9682A" w14:textId="77777777" w:rsidR="00C75967" w:rsidRDefault="00073D86">
            <w:pPr>
              <w:spacing w:line="267" w:lineRule="exact"/>
              <w:ind w:left="792" w:right="324"/>
              <w:textAlignment w:val="baseline"/>
              <w:rPr>
                <w:rFonts w:eastAsia="Times New Roman"/>
                <w:color w:val="000000"/>
                <w:sz w:val="24"/>
              </w:rPr>
            </w:pPr>
            <w:r>
              <w:rPr>
                <w:rFonts w:eastAsia="Times New Roman"/>
                <w:color w:val="000000"/>
                <w:sz w:val="24"/>
              </w:rPr>
              <w:t>Do you store these materials on site? If so, describe how they are stored and the BMPs in place to minimize contamination of stormwater from these materials. If not, explain where these materials are stored.</w:t>
            </w:r>
          </w:p>
        </w:tc>
      </w:tr>
      <w:tr w:rsidR="00C75967" w14:paraId="35AD3179" w14:textId="77777777">
        <w:trPr>
          <w:trHeight w:hRule="exact" w:val="1119"/>
        </w:trPr>
        <w:tc>
          <w:tcPr>
            <w:tcW w:w="9907" w:type="dxa"/>
            <w:tcBorders>
              <w:top w:val="single" w:sz="5" w:space="0" w:color="000000"/>
              <w:left w:val="single" w:sz="5" w:space="0" w:color="000000"/>
              <w:bottom w:val="single" w:sz="5" w:space="0" w:color="000000"/>
              <w:right w:val="single" w:sz="5" w:space="0" w:color="000000"/>
            </w:tcBorders>
          </w:tcPr>
          <w:p w14:paraId="38A1E3CE" w14:textId="77777777" w:rsidR="00C75967" w:rsidRDefault="00073D86">
            <w:pPr>
              <w:spacing w:before="298" w:after="539" w:line="272" w:lineRule="exact"/>
              <w:ind w:left="792"/>
              <w:textAlignment w:val="baseline"/>
              <w:rPr>
                <w:rFonts w:eastAsia="Times New Roman"/>
                <w:color w:val="000000"/>
                <w:sz w:val="24"/>
              </w:rPr>
            </w:pPr>
            <w:r>
              <w:rPr>
                <w:rFonts w:eastAsia="Times New Roman"/>
                <w:color w:val="000000"/>
                <w:sz w:val="24"/>
              </w:rPr>
              <w:t>N/A – Califon does not have a maintenance yard or any other property to store materials.</w:t>
            </w:r>
          </w:p>
        </w:tc>
      </w:tr>
      <w:tr w:rsidR="00C75967" w14:paraId="668CD6D8" w14:textId="77777777">
        <w:trPr>
          <w:trHeight w:hRule="exact" w:val="1113"/>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504FCE6A" w14:textId="77777777" w:rsidR="00C75967" w:rsidRDefault="00073D86">
            <w:pPr>
              <w:numPr>
                <w:ilvl w:val="0"/>
                <w:numId w:val="16"/>
              </w:numPr>
              <w:tabs>
                <w:tab w:val="clear" w:pos="288"/>
                <w:tab w:val="left" w:pos="792"/>
              </w:tabs>
              <w:spacing w:line="273" w:lineRule="exact"/>
              <w:ind w:left="504"/>
              <w:textAlignment w:val="baseline"/>
              <w:rPr>
                <w:rFonts w:eastAsia="Times New Roman"/>
                <w:b/>
                <w:color w:val="000000"/>
                <w:sz w:val="24"/>
              </w:rPr>
            </w:pPr>
            <w:r>
              <w:rPr>
                <w:rFonts w:eastAsia="Times New Roman"/>
                <w:b/>
                <w:color w:val="000000"/>
                <w:sz w:val="24"/>
              </w:rPr>
              <w:t>Cold Patch Asphalt</w:t>
            </w:r>
          </w:p>
          <w:p w14:paraId="20AEA216" w14:textId="77777777" w:rsidR="00C75967" w:rsidRDefault="00073D86">
            <w:pPr>
              <w:spacing w:line="269" w:lineRule="exact"/>
              <w:ind w:left="792" w:right="324"/>
              <w:textAlignment w:val="baseline"/>
              <w:rPr>
                <w:rFonts w:eastAsia="Times New Roman"/>
                <w:color w:val="000000"/>
                <w:sz w:val="24"/>
              </w:rPr>
            </w:pPr>
            <w:r>
              <w:rPr>
                <w:rFonts w:eastAsia="Times New Roman"/>
                <w:color w:val="000000"/>
                <w:sz w:val="24"/>
              </w:rPr>
              <w:t>Do you store these materials on site? If so, describe how they are stored and the BMPs in place to minimize contamination of stormwater from these materials. If not, explain where these materials are stored.</w:t>
            </w:r>
          </w:p>
        </w:tc>
      </w:tr>
      <w:tr w:rsidR="00C75967" w14:paraId="5BE069EB" w14:textId="77777777">
        <w:trPr>
          <w:trHeight w:hRule="exact" w:val="1114"/>
        </w:trPr>
        <w:tc>
          <w:tcPr>
            <w:tcW w:w="9907" w:type="dxa"/>
            <w:tcBorders>
              <w:top w:val="single" w:sz="5" w:space="0" w:color="000000"/>
              <w:left w:val="single" w:sz="5" w:space="0" w:color="000000"/>
              <w:bottom w:val="single" w:sz="5" w:space="0" w:color="000000"/>
              <w:right w:val="single" w:sz="5" w:space="0" w:color="000000"/>
            </w:tcBorders>
          </w:tcPr>
          <w:p w14:paraId="441B06CB" w14:textId="77777777" w:rsidR="00C75967" w:rsidRDefault="00073D86">
            <w:pPr>
              <w:spacing w:before="293" w:after="544" w:line="272" w:lineRule="exact"/>
              <w:ind w:left="792"/>
              <w:textAlignment w:val="baseline"/>
              <w:rPr>
                <w:rFonts w:eastAsia="Times New Roman"/>
                <w:color w:val="000000"/>
                <w:sz w:val="24"/>
              </w:rPr>
            </w:pPr>
            <w:r>
              <w:rPr>
                <w:rFonts w:eastAsia="Times New Roman"/>
                <w:color w:val="000000"/>
                <w:sz w:val="24"/>
              </w:rPr>
              <w:t>N/A – Califon does not have a maintenance yard or any other property to store materials.</w:t>
            </w:r>
          </w:p>
        </w:tc>
      </w:tr>
      <w:tr w:rsidR="00C75967" w14:paraId="1F0A4360" w14:textId="77777777">
        <w:trPr>
          <w:trHeight w:hRule="exact" w:val="1114"/>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4B4C43D9" w14:textId="77777777" w:rsidR="00C75967" w:rsidRDefault="00073D86">
            <w:pPr>
              <w:numPr>
                <w:ilvl w:val="0"/>
                <w:numId w:val="16"/>
              </w:numPr>
              <w:tabs>
                <w:tab w:val="clear" w:pos="288"/>
                <w:tab w:val="left" w:pos="792"/>
              </w:tabs>
              <w:spacing w:line="273" w:lineRule="exact"/>
              <w:ind w:left="504"/>
              <w:textAlignment w:val="baseline"/>
              <w:rPr>
                <w:rFonts w:eastAsia="Times New Roman"/>
                <w:b/>
                <w:color w:val="000000"/>
                <w:sz w:val="24"/>
              </w:rPr>
            </w:pPr>
            <w:r>
              <w:rPr>
                <w:rFonts w:eastAsia="Times New Roman"/>
                <w:b/>
                <w:color w:val="000000"/>
                <w:sz w:val="24"/>
              </w:rPr>
              <w:t>Street Sweepings and Storm Sewer Cleanout Materials</w:t>
            </w:r>
          </w:p>
          <w:p w14:paraId="47D3AFC0" w14:textId="77777777" w:rsidR="00C75967" w:rsidRDefault="00073D86">
            <w:pPr>
              <w:spacing w:line="270" w:lineRule="exact"/>
              <w:ind w:left="792" w:right="324"/>
              <w:textAlignment w:val="baseline"/>
              <w:rPr>
                <w:rFonts w:eastAsia="Times New Roman"/>
                <w:color w:val="000000"/>
                <w:sz w:val="24"/>
              </w:rPr>
            </w:pPr>
            <w:r>
              <w:rPr>
                <w:rFonts w:eastAsia="Times New Roman"/>
                <w:color w:val="000000"/>
                <w:sz w:val="24"/>
              </w:rPr>
              <w:t>Do you store these materials on site? If so, describe how they are stored and the BMPs in place to minimize contamination of stormwater from these materials. If not, explain where these materials are stored.</w:t>
            </w:r>
          </w:p>
        </w:tc>
      </w:tr>
      <w:tr w:rsidR="00C75967" w14:paraId="6B7567F0" w14:textId="77777777">
        <w:trPr>
          <w:trHeight w:hRule="exact" w:val="1387"/>
        </w:trPr>
        <w:tc>
          <w:tcPr>
            <w:tcW w:w="9907" w:type="dxa"/>
            <w:tcBorders>
              <w:top w:val="single" w:sz="5" w:space="0" w:color="000000"/>
              <w:left w:val="single" w:sz="5" w:space="0" w:color="000000"/>
              <w:bottom w:val="single" w:sz="5" w:space="0" w:color="000000"/>
              <w:right w:val="single" w:sz="5" w:space="0" w:color="000000"/>
            </w:tcBorders>
          </w:tcPr>
          <w:p w14:paraId="67C77F8E" w14:textId="18152E42" w:rsidR="00C75967" w:rsidRDefault="00073D86">
            <w:pPr>
              <w:spacing w:before="287" w:after="543" w:line="278" w:lineRule="exact"/>
              <w:ind w:left="792" w:right="540"/>
              <w:textAlignment w:val="baseline"/>
              <w:rPr>
                <w:rFonts w:eastAsia="Times New Roman"/>
                <w:color w:val="000000"/>
                <w:sz w:val="24"/>
              </w:rPr>
            </w:pPr>
            <w:r>
              <w:rPr>
                <w:rFonts w:eastAsia="Times New Roman"/>
                <w:color w:val="000000"/>
                <w:sz w:val="24"/>
              </w:rPr>
              <w:t xml:space="preserve">N/A – Califon does not have a maintenance yard or any other property to store materials. Street sweeping is </w:t>
            </w:r>
            <w:r w:rsidR="00B75413">
              <w:rPr>
                <w:rFonts w:eastAsia="Times New Roman"/>
                <w:color w:val="000000"/>
                <w:sz w:val="24"/>
              </w:rPr>
              <w:t>currently performed by Tewksbury DPW. In the future some street sweeping may be contracted out.</w:t>
            </w:r>
          </w:p>
        </w:tc>
      </w:tr>
      <w:tr w:rsidR="00C75967" w14:paraId="2A1039D8" w14:textId="77777777">
        <w:trPr>
          <w:trHeight w:hRule="exact" w:val="1113"/>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12215DF9" w14:textId="77777777" w:rsidR="00C75967" w:rsidRDefault="00073D86">
            <w:pPr>
              <w:numPr>
                <w:ilvl w:val="0"/>
                <w:numId w:val="16"/>
              </w:numPr>
              <w:tabs>
                <w:tab w:val="clear" w:pos="288"/>
                <w:tab w:val="left" w:pos="792"/>
              </w:tabs>
              <w:spacing w:line="273" w:lineRule="exact"/>
              <w:ind w:left="504"/>
              <w:textAlignment w:val="baseline"/>
              <w:rPr>
                <w:rFonts w:eastAsia="Times New Roman"/>
                <w:b/>
                <w:color w:val="000000"/>
                <w:sz w:val="24"/>
              </w:rPr>
            </w:pPr>
            <w:r>
              <w:rPr>
                <w:rFonts w:eastAsia="Times New Roman"/>
                <w:b/>
                <w:color w:val="000000"/>
                <w:sz w:val="24"/>
              </w:rPr>
              <w:t>Construction and Demolition Waste, Wood Waste, and Yard Trimmings</w:t>
            </w:r>
          </w:p>
          <w:p w14:paraId="251ECFA2" w14:textId="77777777" w:rsidR="00C75967" w:rsidRDefault="00073D86">
            <w:pPr>
              <w:spacing w:line="272" w:lineRule="exact"/>
              <w:ind w:left="792" w:right="324"/>
              <w:textAlignment w:val="baseline"/>
              <w:rPr>
                <w:rFonts w:eastAsia="Times New Roman"/>
                <w:color w:val="000000"/>
                <w:sz w:val="24"/>
              </w:rPr>
            </w:pPr>
            <w:r>
              <w:rPr>
                <w:rFonts w:eastAsia="Times New Roman"/>
                <w:color w:val="000000"/>
                <w:sz w:val="24"/>
              </w:rPr>
              <w:t>Do you store these materials on site? If so, describe how they are stored and the BMPs in place to minimize contamination of stormwater from these materials. If not, explain where these materials are stored.</w:t>
            </w:r>
          </w:p>
        </w:tc>
      </w:tr>
      <w:tr w:rsidR="00C75967" w14:paraId="339A3B92" w14:textId="77777777">
        <w:trPr>
          <w:trHeight w:hRule="exact" w:val="845"/>
        </w:trPr>
        <w:tc>
          <w:tcPr>
            <w:tcW w:w="9907" w:type="dxa"/>
            <w:tcBorders>
              <w:top w:val="single" w:sz="5" w:space="0" w:color="000000"/>
              <w:left w:val="single" w:sz="5" w:space="0" w:color="000000"/>
              <w:bottom w:val="single" w:sz="5" w:space="0" w:color="000000"/>
              <w:right w:val="single" w:sz="5" w:space="0" w:color="000000"/>
            </w:tcBorders>
            <w:vAlign w:val="center"/>
          </w:tcPr>
          <w:p w14:paraId="4B87CB97" w14:textId="77777777" w:rsidR="00C75967" w:rsidRDefault="00073D86">
            <w:pPr>
              <w:spacing w:before="298" w:after="260" w:line="272" w:lineRule="exact"/>
              <w:ind w:left="792"/>
              <w:textAlignment w:val="baseline"/>
              <w:rPr>
                <w:rFonts w:eastAsia="Times New Roman"/>
                <w:color w:val="000000"/>
                <w:sz w:val="24"/>
              </w:rPr>
            </w:pPr>
            <w:r>
              <w:rPr>
                <w:rFonts w:eastAsia="Times New Roman"/>
                <w:color w:val="000000"/>
                <w:sz w:val="24"/>
              </w:rPr>
              <w:t>N/A – Califon does not have a maintenance yard or any other property to store materials.</w:t>
            </w:r>
          </w:p>
        </w:tc>
      </w:tr>
    </w:tbl>
    <w:p w14:paraId="3EEC101A" w14:textId="77777777" w:rsidR="00C75967" w:rsidRDefault="00C75967">
      <w:pPr>
        <w:spacing w:after="159" w:line="20" w:lineRule="exact"/>
      </w:pPr>
    </w:p>
    <w:p w14:paraId="01329AE7" w14:textId="77777777" w:rsidR="00C75967" w:rsidRDefault="00073D86">
      <w:pPr>
        <w:spacing w:before="4" w:line="246" w:lineRule="exact"/>
        <w:textAlignment w:val="baseline"/>
        <w:rPr>
          <w:rFonts w:eastAsia="Times New Roman"/>
          <w:color w:val="000000"/>
        </w:rPr>
      </w:pPr>
      <w:r>
        <w:rPr>
          <w:rFonts w:eastAsia="Times New Roman"/>
          <w:color w:val="000000"/>
        </w:rPr>
        <w:t>Borough of Califon / Hunterdon County / NJDPDES #: NJG0149641 / March 26, 2024</w:t>
      </w:r>
    </w:p>
    <w:p w14:paraId="0D6D4126" w14:textId="77777777" w:rsidR="00C75967" w:rsidRDefault="00073D86">
      <w:pPr>
        <w:spacing w:before="8" w:line="240" w:lineRule="exact"/>
        <w:jc w:val="center"/>
        <w:textAlignment w:val="baseline"/>
        <w:rPr>
          <w:rFonts w:eastAsia="Times New Roman"/>
          <w:color w:val="000000"/>
          <w:spacing w:val="-13"/>
        </w:rPr>
      </w:pPr>
      <w:r>
        <w:rPr>
          <w:rFonts w:eastAsia="Times New Roman"/>
          <w:color w:val="000000"/>
          <w:spacing w:val="-13"/>
        </w:rPr>
        <w:t>15</w:t>
      </w:r>
    </w:p>
    <w:p w14:paraId="33690F3F" w14:textId="77777777" w:rsidR="00C75967" w:rsidRDefault="00C75967">
      <w:pPr>
        <w:sectPr w:rsidR="00C75967">
          <w:pgSz w:w="12240" w:h="15840"/>
          <w:pgMar w:top="700" w:right="886" w:bottom="384" w:left="1434"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9907"/>
      </w:tblGrid>
      <w:tr w:rsidR="00C75967" w14:paraId="5CFD4AA3" w14:textId="77777777">
        <w:trPr>
          <w:trHeight w:hRule="exact" w:val="288"/>
        </w:trPr>
        <w:tc>
          <w:tcPr>
            <w:tcW w:w="9907" w:type="dxa"/>
            <w:tcBorders>
              <w:top w:val="single" w:sz="5" w:space="0" w:color="000000"/>
              <w:left w:val="single" w:sz="5" w:space="0" w:color="000000"/>
              <w:bottom w:val="single" w:sz="5" w:space="0" w:color="000000"/>
              <w:right w:val="single" w:sz="5" w:space="0" w:color="000000"/>
            </w:tcBorders>
          </w:tcPr>
          <w:p w14:paraId="607AAAF4" w14:textId="77777777" w:rsidR="00C75967" w:rsidRDefault="00073D86">
            <w:pPr>
              <w:textAlignment w:val="baseline"/>
              <w:rPr>
                <w:rFonts w:eastAsia="Times New Roman"/>
                <w:color w:val="000000"/>
                <w:sz w:val="24"/>
              </w:rPr>
            </w:pPr>
            <w:r>
              <w:rPr>
                <w:rFonts w:eastAsia="Times New Roman"/>
                <w:color w:val="000000"/>
                <w:sz w:val="24"/>
              </w:rPr>
              <w:lastRenderedPageBreak/>
              <w:t xml:space="preserve"> </w:t>
            </w:r>
          </w:p>
        </w:tc>
      </w:tr>
      <w:tr w:rsidR="00C75967" w14:paraId="179916C0" w14:textId="77777777">
        <w:trPr>
          <w:trHeight w:hRule="exact" w:val="1114"/>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7C253843" w14:textId="77777777" w:rsidR="00C75967" w:rsidRDefault="00073D86">
            <w:pPr>
              <w:numPr>
                <w:ilvl w:val="0"/>
                <w:numId w:val="17"/>
              </w:numPr>
              <w:tabs>
                <w:tab w:val="clear" w:pos="288"/>
                <w:tab w:val="left" w:pos="792"/>
              </w:tabs>
              <w:spacing w:line="274" w:lineRule="exact"/>
              <w:ind w:left="504"/>
              <w:textAlignment w:val="baseline"/>
              <w:rPr>
                <w:rFonts w:eastAsia="Times New Roman"/>
                <w:b/>
                <w:color w:val="000000"/>
                <w:sz w:val="24"/>
              </w:rPr>
            </w:pPr>
            <w:r>
              <w:rPr>
                <w:rFonts w:eastAsia="Times New Roman"/>
                <w:b/>
                <w:color w:val="000000"/>
                <w:sz w:val="24"/>
              </w:rPr>
              <w:t>Scrap Tires</w:t>
            </w:r>
          </w:p>
          <w:p w14:paraId="3AEC5581" w14:textId="77777777" w:rsidR="00C75967" w:rsidRDefault="00073D86">
            <w:pPr>
              <w:spacing w:line="271" w:lineRule="exact"/>
              <w:ind w:left="864" w:right="324"/>
              <w:textAlignment w:val="baseline"/>
              <w:rPr>
                <w:rFonts w:eastAsia="Times New Roman"/>
                <w:color w:val="000000"/>
                <w:sz w:val="24"/>
              </w:rPr>
            </w:pPr>
            <w:r>
              <w:rPr>
                <w:rFonts w:eastAsia="Times New Roman"/>
                <w:color w:val="000000"/>
                <w:sz w:val="24"/>
              </w:rPr>
              <w:t>Do you store these materials on site? If so, describe how they are stored and the BMPs in place to minimize contamination of stormwater from these materials. If not, explain where these materials are stored.</w:t>
            </w:r>
          </w:p>
        </w:tc>
      </w:tr>
      <w:tr w:rsidR="00C75967" w14:paraId="16C0A6ED" w14:textId="77777777">
        <w:trPr>
          <w:trHeight w:hRule="exact" w:val="840"/>
        </w:trPr>
        <w:tc>
          <w:tcPr>
            <w:tcW w:w="9907" w:type="dxa"/>
            <w:tcBorders>
              <w:top w:val="single" w:sz="5" w:space="0" w:color="000000"/>
              <w:left w:val="single" w:sz="5" w:space="0" w:color="000000"/>
              <w:bottom w:val="single" w:sz="5" w:space="0" w:color="000000"/>
              <w:right w:val="single" w:sz="5" w:space="0" w:color="000000"/>
            </w:tcBorders>
            <w:vAlign w:val="center"/>
          </w:tcPr>
          <w:p w14:paraId="670A71E7" w14:textId="77777777" w:rsidR="00C75967" w:rsidRDefault="00073D86">
            <w:pPr>
              <w:spacing w:before="297" w:after="262" w:line="271" w:lineRule="exact"/>
              <w:ind w:left="720"/>
              <w:textAlignment w:val="baseline"/>
              <w:rPr>
                <w:rFonts w:eastAsia="Times New Roman"/>
                <w:color w:val="000000"/>
                <w:sz w:val="24"/>
              </w:rPr>
            </w:pPr>
            <w:r>
              <w:rPr>
                <w:rFonts w:eastAsia="Times New Roman"/>
                <w:color w:val="000000"/>
                <w:sz w:val="24"/>
              </w:rPr>
              <w:t>N/A – Califon does not have a maintenance yard or any other property to store materials.</w:t>
            </w:r>
          </w:p>
        </w:tc>
      </w:tr>
      <w:tr w:rsidR="00C75967" w14:paraId="137C3FEE" w14:textId="77777777">
        <w:trPr>
          <w:trHeight w:hRule="exact" w:val="1113"/>
        </w:trPr>
        <w:tc>
          <w:tcPr>
            <w:tcW w:w="9907" w:type="dxa"/>
            <w:tcBorders>
              <w:top w:val="single" w:sz="5" w:space="0" w:color="000000"/>
              <w:left w:val="single" w:sz="5" w:space="0" w:color="000000"/>
              <w:bottom w:val="single" w:sz="5" w:space="0" w:color="000000"/>
              <w:right w:val="single" w:sz="5" w:space="0" w:color="000000"/>
            </w:tcBorders>
            <w:shd w:val="clear" w:color="E6E6E6" w:fill="E6E6E6"/>
          </w:tcPr>
          <w:p w14:paraId="77D09D2C" w14:textId="77777777" w:rsidR="00C75967" w:rsidRDefault="00073D86">
            <w:pPr>
              <w:numPr>
                <w:ilvl w:val="0"/>
                <w:numId w:val="17"/>
              </w:numPr>
              <w:tabs>
                <w:tab w:val="clear" w:pos="288"/>
                <w:tab w:val="left" w:pos="792"/>
              </w:tabs>
              <w:spacing w:line="274" w:lineRule="exact"/>
              <w:ind w:left="504"/>
              <w:textAlignment w:val="baseline"/>
              <w:rPr>
                <w:rFonts w:eastAsia="Times New Roman"/>
                <w:b/>
                <w:color w:val="000000"/>
                <w:sz w:val="24"/>
              </w:rPr>
            </w:pPr>
            <w:r>
              <w:rPr>
                <w:rFonts w:eastAsia="Times New Roman"/>
                <w:b/>
                <w:color w:val="000000"/>
                <w:sz w:val="24"/>
              </w:rPr>
              <w:t>Inoperable Vehicles and Equipment</w:t>
            </w:r>
          </w:p>
          <w:p w14:paraId="192AA157" w14:textId="77777777" w:rsidR="00C75967" w:rsidRDefault="00073D86">
            <w:pPr>
              <w:spacing w:line="268" w:lineRule="exact"/>
              <w:ind w:left="864" w:right="216"/>
              <w:textAlignment w:val="baseline"/>
              <w:rPr>
                <w:rFonts w:eastAsia="Times New Roman"/>
                <w:color w:val="000000"/>
                <w:sz w:val="24"/>
              </w:rPr>
            </w:pPr>
            <w:r>
              <w:rPr>
                <w:rFonts w:eastAsia="Times New Roman"/>
                <w:color w:val="000000"/>
                <w:sz w:val="24"/>
              </w:rPr>
              <w:t>Do you store inoperable vehicles or equipment on site? If so, describe how they are stored and the BMPs in place to minimize contamination of stormwater. If not, explain where they are stored.</w:t>
            </w:r>
          </w:p>
        </w:tc>
      </w:tr>
      <w:tr w:rsidR="00C75967" w14:paraId="315EEBD6" w14:textId="77777777">
        <w:trPr>
          <w:trHeight w:hRule="exact" w:val="845"/>
        </w:trPr>
        <w:tc>
          <w:tcPr>
            <w:tcW w:w="9907" w:type="dxa"/>
            <w:tcBorders>
              <w:top w:val="single" w:sz="5" w:space="0" w:color="000000"/>
              <w:left w:val="single" w:sz="5" w:space="0" w:color="000000"/>
              <w:bottom w:val="single" w:sz="5" w:space="0" w:color="000000"/>
              <w:right w:val="single" w:sz="5" w:space="0" w:color="000000"/>
            </w:tcBorders>
            <w:vAlign w:val="center"/>
          </w:tcPr>
          <w:p w14:paraId="20AD3F37" w14:textId="77777777" w:rsidR="00C75967" w:rsidRDefault="00073D86">
            <w:pPr>
              <w:spacing w:before="298" w:after="266" w:line="271" w:lineRule="exact"/>
              <w:ind w:left="720"/>
              <w:textAlignment w:val="baseline"/>
              <w:rPr>
                <w:rFonts w:eastAsia="Times New Roman"/>
                <w:color w:val="000000"/>
                <w:sz w:val="24"/>
              </w:rPr>
            </w:pPr>
            <w:r>
              <w:rPr>
                <w:rFonts w:eastAsia="Times New Roman"/>
                <w:color w:val="000000"/>
                <w:sz w:val="24"/>
              </w:rPr>
              <w:t>N/A – Califon does not have any vehicles or equipment.</w:t>
            </w:r>
          </w:p>
        </w:tc>
      </w:tr>
    </w:tbl>
    <w:p w14:paraId="218A35D4" w14:textId="77777777" w:rsidR="00C75967" w:rsidRDefault="00C75967">
      <w:pPr>
        <w:spacing w:after="9610" w:line="20" w:lineRule="exact"/>
      </w:pPr>
    </w:p>
    <w:p w14:paraId="4E3FCBA0" w14:textId="77777777" w:rsidR="00C75967" w:rsidRDefault="00C75967">
      <w:pPr>
        <w:spacing w:after="9610" w:line="20" w:lineRule="exact"/>
        <w:sectPr w:rsidR="00C75967">
          <w:pgSz w:w="12240" w:h="15840"/>
          <w:pgMar w:top="700" w:right="886" w:bottom="384" w:left="1434" w:header="720" w:footer="720" w:gutter="0"/>
          <w:cols w:space="720"/>
        </w:sectPr>
      </w:pPr>
    </w:p>
    <w:p w14:paraId="00738927"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6B615057" w14:textId="77777777" w:rsidR="00C75967" w:rsidRDefault="00073D86">
      <w:pPr>
        <w:spacing w:before="8" w:line="240" w:lineRule="exact"/>
        <w:jc w:val="center"/>
        <w:textAlignment w:val="baseline"/>
        <w:rPr>
          <w:rFonts w:eastAsia="Times New Roman"/>
          <w:color w:val="000000"/>
          <w:spacing w:val="-9"/>
        </w:rPr>
      </w:pPr>
      <w:r>
        <w:rPr>
          <w:rFonts w:eastAsia="Times New Roman"/>
          <w:color w:val="000000"/>
          <w:spacing w:val="-9"/>
        </w:rPr>
        <w:t>16</w:t>
      </w:r>
    </w:p>
    <w:p w14:paraId="0F541C23" w14:textId="77777777" w:rsidR="00C75967" w:rsidRDefault="00C75967">
      <w:pPr>
        <w:sectPr w:rsidR="00C75967">
          <w:type w:val="continuous"/>
          <w:pgSz w:w="12240" w:h="15840"/>
          <w:pgMar w:top="700" w:right="3120" w:bottom="384" w:left="1440" w:header="720" w:footer="720" w:gutter="0"/>
          <w:cols w:space="720"/>
        </w:sectPr>
      </w:pPr>
    </w:p>
    <w:p w14:paraId="28C81367" w14:textId="77777777" w:rsidR="00C75967" w:rsidRDefault="00073D86">
      <w:pPr>
        <w:spacing w:before="16" w:line="318" w:lineRule="exact"/>
        <w:jc w:val="center"/>
        <w:textAlignment w:val="baseline"/>
        <w:rPr>
          <w:rFonts w:eastAsia="Times New Roman"/>
          <w:b/>
          <w:color w:val="000000"/>
          <w:sz w:val="28"/>
        </w:rPr>
      </w:pPr>
      <w:r>
        <w:rPr>
          <w:rFonts w:eastAsia="Times New Roman"/>
          <w:b/>
          <w:color w:val="000000"/>
          <w:sz w:val="28"/>
        </w:rPr>
        <w:lastRenderedPageBreak/>
        <w:t>Form 10 – Training</w:t>
      </w:r>
    </w:p>
    <w:p w14:paraId="1E9D2219" w14:textId="77777777" w:rsidR="00C75967" w:rsidRDefault="00073D86">
      <w:pPr>
        <w:spacing w:before="189" w:after="164" w:line="249" w:lineRule="exact"/>
        <w:jc w:val="center"/>
        <w:textAlignment w:val="baseline"/>
        <w:rPr>
          <w:rFonts w:eastAsia="Times New Roman"/>
          <w:b/>
          <w:i/>
          <w:color w:val="000000"/>
        </w:rPr>
      </w:pPr>
      <w:r>
        <w:rPr>
          <w:rFonts w:eastAsia="Times New Roman"/>
          <w:b/>
          <w:i/>
          <w:color w:val="000000"/>
        </w:rPr>
        <w:t>Part IV.F.6-10.</w:t>
      </w:r>
    </w:p>
    <w:p w14:paraId="0D31DE18" w14:textId="77777777" w:rsidR="00C75967" w:rsidRDefault="00073D86">
      <w:pPr>
        <w:pBdr>
          <w:top w:val="single" w:sz="5" w:space="0" w:color="000000"/>
          <w:left w:val="single" w:sz="5" w:space="0" w:color="000000"/>
          <w:bottom w:val="single" w:sz="5" w:space="0" w:color="000000"/>
          <w:right w:val="single" w:sz="5" w:space="0" w:color="000000"/>
        </w:pBdr>
        <w:spacing w:line="244" w:lineRule="exact"/>
        <w:jc w:val="center"/>
        <w:textAlignment w:val="baseline"/>
        <w:rPr>
          <w:rFonts w:eastAsia="Times New Roman"/>
          <w:b/>
          <w:color w:val="000000"/>
          <w:sz w:val="24"/>
          <w:u w:val="single"/>
        </w:rPr>
      </w:pPr>
      <w:r>
        <w:rPr>
          <w:rFonts w:eastAsia="Times New Roman"/>
          <w:b/>
          <w:color w:val="000000"/>
          <w:sz w:val="24"/>
          <w:u w:val="single"/>
        </w:rPr>
        <w:t>Stormwater Program Coordinators</w:t>
      </w:r>
    </w:p>
    <w:p w14:paraId="4D21FD5C" w14:textId="77777777" w:rsidR="00C75967" w:rsidRDefault="00073D86">
      <w:pPr>
        <w:pBdr>
          <w:top w:val="single" w:sz="5" w:space="0" w:color="000000"/>
          <w:left w:val="single" w:sz="5" w:space="7" w:color="000000"/>
          <w:bottom w:val="single" w:sz="5" w:space="0" w:color="000000"/>
          <w:right w:val="single" w:sz="5" w:space="0" w:color="000000"/>
        </w:pBdr>
        <w:spacing w:line="249" w:lineRule="exact"/>
        <w:ind w:left="144"/>
        <w:textAlignment w:val="baseline"/>
        <w:rPr>
          <w:rFonts w:eastAsia="Times New Roman"/>
          <w:color w:val="000000"/>
          <w:sz w:val="24"/>
          <w:u w:val="single"/>
        </w:rPr>
      </w:pPr>
      <w:r>
        <w:rPr>
          <w:rFonts w:eastAsia="Times New Roman"/>
          <w:color w:val="000000"/>
          <w:sz w:val="24"/>
          <w:u w:val="single"/>
        </w:rPr>
        <w:t>Describe the training provided for the municipal Stormwater Program Coordinator.</w:t>
      </w:r>
    </w:p>
    <w:p w14:paraId="2C018691" w14:textId="77777777" w:rsidR="00C75967" w:rsidRDefault="00073D86">
      <w:pPr>
        <w:pBdr>
          <w:top w:val="single" w:sz="5" w:space="13" w:color="000000"/>
          <w:left w:val="single" w:sz="5" w:space="7" w:color="000000"/>
          <w:bottom w:val="single" w:sz="5" w:space="12" w:color="000000"/>
          <w:right w:val="single" w:sz="5" w:space="7" w:color="000000"/>
        </w:pBdr>
        <w:spacing w:after="145" w:line="276" w:lineRule="exact"/>
        <w:ind w:left="144" w:right="144"/>
        <w:textAlignment w:val="baseline"/>
        <w:rPr>
          <w:rFonts w:eastAsia="Times New Roman"/>
          <w:color w:val="000000"/>
          <w:spacing w:val="-2"/>
          <w:sz w:val="24"/>
        </w:rPr>
      </w:pPr>
      <w:r>
        <w:rPr>
          <w:rFonts w:eastAsia="Times New Roman"/>
          <w:color w:val="000000"/>
          <w:spacing w:val="-2"/>
          <w:sz w:val="24"/>
        </w:rPr>
        <w:t>Karen Mastro (Stormwater Program Coordinator) attends NJDEP training every permit cycle. Training covers the requirements of the Stormwater Program Coordinator and responsibilities of the Borough to comply with NJDEP regulations. In the event of SPC turnover, the permittee shall ensure that the new SPC attends the next available Department training session.</w:t>
      </w:r>
    </w:p>
    <w:tbl>
      <w:tblPr>
        <w:tblW w:w="0" w:type="auto"/>
        <w:tblInd w:w="14" w:type="dxa"/>
        <w:tblLayout w:type="fixed"/>
        <w:tblCellMar>
          <w:left w:w="0" w:type="dxa"/>
          <w:right w:w="0" w:type="dxa"/>
        </w:tblCellMar>
        <w:tblLook w:val="04A0" w:firstRow="1" w:lastRow="0" w:firstColumn="1" w:lastColumn="0" w:noHBand="0" w:noVBand="1"/>
      </w:tblPr>
      <w:tblGrid>
        <w:gridCol w:w="1987"/>
        <w:gridCol w:w="7373"/>
      </w:tblGrid>
      <w:tr w:rsidR="00C75967" w14:paraId="2726D65B" w14:textId="77777777">
        <w:trPr>
          <w:trHeight w:hRule="exact" w:val="499"/>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519441D7" w14:textId="77777777" w:rsidR="00C75967" w:rsidRDefault="00073D86">
            <w:pPr>
              <w:spacing w:after="225" w:line="249" w:lineRule="exact"/>
              <w:jc w:val="center"/>
              <w:textAlignment w:val="baseline"/>
              <w:rPr>
                <w:rFonts w:eastAsia="Times New Roman"/>
                <w:b/>
                <w:color w:val="000000"/>
              </w:rPr>
            </w:pPr>
            <w:r>
              <w:rPr>
                <w:rFonts w:eastAsia="Times New Roman"/>
                <w:b/>
                <w:color w:val="000000"/>
              </w:rPr>
              <w:t>Topic</w:t>
            </w:r>
          </w:p>
        </w:tc>
        <w:tc>
          <w:tcPr>
            <w:tcW w:w="7373" w:type="dxa"/>
            <w:tcBorders>
              <w:top w:val="single" w:sz="5" w:space="0" w:color="000000"/>
              <w:left w:val="single" w:sz="5" w:space="0" w:color="000000"/>
              <w:bottom w:val="single" w:sz="5" w:space="0" w:color="000000"/>
              <w:right w:val="single" w:sz="5" w:space="0" w:color="000000"/>
            </w:tcBorders>
            <w:shd w:val="clear" w:color="E6E6E6" w:fill="E6E6E6"/>
          </w:tcPr>
          <w:p w14:paraId="3FAEB4CA" w14:textId="77777777" w:rsidR="00C75967" w:rsidRDefault="00073D86">
            <w:pPr>
              <w:spacing w:line="249" w:lineRule="exact"/>
              <w:jc w:val="center"/>
              <w:textAlignment w:val="baseline"/>
              <w:rPr>
                <w:rFonts w:eastAsia="Times New Roman"/>
                <w:b/>
                <w:color w:val="000000"/>
              </w:rPr>
            </w:pPr>
            <w:r>
              <w:rPr>
                <w:rFonts w:eastAsia="Times New Roman"/>
                <w:b/>
                <w:color w:val="000000"/>
              </w:rPr>
              <w:t>Municipal Employees</w:t>
            </w:r>
          </w:p>
          <w:p w14:paraId="2C5A8180" w14:textId="77777777" w:rsidR="00C75967" w:rsidRDefault="00073D86">
            <w:pPr>
              <w:spacing w:before="4" w:line="221" w:lineRule="exact"/>
              <w:jc w:val="center"/>
              <w:textAlignment w:val="baseline"/>
              <w:rPr>
                <w:rFonts w:eastAsia="Times New Roman"/>
                <w:color w:val="000000"/>
                <w:sz w:val="20"/>
              </w:rPr>
            </w:pPr>
            <w:r>
              <w:rPr>
                <w:rFonts w:eastAsia="Times New Roman"/>
                <w:color w:val="000000"/>
                <w:sz w:val="20"/>
              </w:rPr>
              <w:t>Examples: in-person or virtual group sessions, e-Learning, field trainings, and videos</w:t>
            </w:r>
          </w:p>
        </w:tc>
      </w:tr>
      <w:tr w:rsidR="00C75967" w14:paraId="72961F0C" w14:textId="77777777">
        <w:trPr>
          <w:trHeight w:hRule="exact" w:val="283"/>
        </w:trPr>
        <w:tc>
          <w:tcPr>
            <w:tcW w:w="9360"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17FA2625" w14:textId="77777777" w:rsidR="00C75967" w:rsidRDefault="00073D86">
            <w:pPr>
              <w:spacing w:line="266" w:lineRule="exact"/>
              <w:jc w:val="center"/>
              <w:textAlignment w:val="baseline"/>
              <w:rPr>
                <w:rFonts w:eastAsia="Times New Roman"/>
                <w:color w:val="000000"/>
                <w:sz w:val="24"/>
              </w:rPr>
            </w:pPr>
            <w:r>
              <w:rPr>
                <w:rFonts w:eastAsia="Times New Roman"/>
                <w:color w:val="000000"/>
                <w:sz w:val="24"/>
              </w:rPr>
              <w:t>Describe the training provided for municipal staff.</w:t>
            </w:r>
          </w:p>
        </w:tc>
      </w:tr>
      <w:tr w:rsidR="00C75967" w14:paraId="1507E543" w14:textId="77777777">
        <w:trPr>
          <w:trHeight w:hRule="exact" w:val="2496"/>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043205C0" w14:textId="77777777" w:rsidR="00C75967" w:rsidRDefault="00073D86">
            <w:pPr>
              <w:spacing w:after="2229" w:line="248" w:lineRule="exact"/>
              <w:jc w:val="center"/>
              <w:textAlignment w:val="baseline"/>
              <w:rPr>
                <w:rFonts w:eastAsia="Times New Roman"/>
                <w:color w:val="000000"/>
              </w:rPr>
            </w:pPr>
            <w:r>
              <w:rPr>
                <w:rFonts w:eastAsia="Times New Roman"/>
                <w:color w:val="000000"/>
              </w:rPr>
              <w:t>SPPP</w:t>
            </w:r>
          </w:p>
        </w:tc>
        <w:tc>
          <w:tcPr>
            <w:tcW w:w="7373" w:type="dxa"/>
            <w:tcBorders>
              <w:top w:val="single" w:sz="5" w:space="0" w:color="000000"/>
              <w:left w:val="single" w:sz="5" w:space="0" w:color="000000"/>
              <w:bottom w:val="single" w:sz="5" w:space="0" w:color="000000"/>
              <w:right w:val="single" w:sz="5" w:space="0" w:color="000000"/>
            </w:tcBorders>
          </w:tcPr>
          <w:p w14:paraId="2D032DE8" w14:textId="4FA8808F" w:rsidR="00C75967" w:rsidRDefault="00073D86">
            <w:pPr>
              <w:spacing w:before="292" w:after="548" w:line="276" w:lineRule="exact"/>
              <w:ind w:left="108" w:right="576"/>
              <w:textAlignment w:val="baseline"/>
              <w:rPr>
                <w:rFonts w:eastAsia="Times New Roman"/>
                <w:color w:val="000000"/>
                <w:sz w:val="24"/>
              </w:rPr>
            </w:pPr>
            <w:r>
              <w:rPr>
                <w:rFonts w:eastAsia="Times New Roman"/>
                <w:color w:val="000000"/>
                <w:sz w:val="24"/>
              </w:rPr>
              <w:t>Califon trains staff whose job duties support the stormwater program. Conducting annual municipal employee training on Borough specific details as described in the SPPP immediately upon completion of the SPPP. Training municipal employees on their specific duties within 3 months of being assigned new or additional stormwater program responsibilities.</w:t>
            </w:r>
            <w:r w:rsidR="00B75413">
              <w:rPr>
                <w:rFonts w:eastAsia="Times New Roman"/>
                <w:color w:val="000000"/>
                <w:sz w:val="24"/>
              </w:rPr>
              <w:t xml:space="preserve"> Municipal Clerk/Administrator has undergone Stormwater Coordinator Training.</w:t>
            </w:r>
          </w:p>
          <w:p w14:paraId="0E1349EE" w14:textId="4B9B1F32" w:rsidR="00B75413" w:rsidRDefault="00B75413">
            <w:pPr>
              <w:spacing w:before="292" w:after="548" w:line="276" w:lineRule="exact"/>
              <w:ind w:left="108" w:right="576"/>
              <w:textAlignment w:val="baseline"/>
              <w:rPr>
                <w:rFonts w:eastAsia="Times New Roman"/>
                <w:color w:val="000000"/>
                <w:sz w:val="24"/>
              </w:rPr>
            </w:pPr>
            <w:r>
              <w:rPr>
                <w:rFonts w:eastAsia="Times New Roman"/>
                <w:color w:val="000000"/>
                <w:sz w:val="24"/>
              </w:rPr>
              <w:t>Mu</w:t>
            </w:r>
          </w:p>
        </w:tc>
      </w:tr>
      <w:tr w:rsidR="00C75967" w14:paraId="1AADE093" w14:textId="77777777">
        <w:trPr>
          <w:trHeight w:hRule="exact" w:val="2218"/>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6AF2FED9" w14:textId="77777777" w:rsidR="00C75967" w:rsidRDefault="00073D86">
            <w:pPr>
              <w:spacing w:after="1373" w:line="276" w:lineRule="exact"/>
              <w:jc w:val="center"/>
              <w:textAlignment w:val="baseline"/>
              <w:rPr>
                <w:rFonts w:eastAsia="Times New Roman"/>
                <w:color w:val="000000"/>
                <w:sz w:val="24"/>
              </w:rPr>
            </w:pPr>
            <w:r>
              <w:rPr>
                <w:rFonts w:eastAsia="Times New Roman"/>
                <w:color w:val="000000"/>
                <w:sz w:val="24"/>
              </w:rPr>
              <w:t xml:space="preserve">Construction Site </w:t>
            </w:r>
            <w:r>
              <w:rPr>
                <w:rFonts w:eastAsia="Times New Roman"/>
                <w:color w:val="000000"/>
                <w:sz w:val="24"/>
              </w:rPr>
              <w:br/>
              <w:t xml:space="preserve">Stormwater </w:t>
            </w:r>
            <w:r>
              <w:rPr>
                <w:rFonts w:eastAsia="Times New Roman"/>
                <w:color w:val="000000"/>
                <w:sz w:val="24"/>
              </w:rPr>
              <w:br/>
              <w:t>Runoff</w:t>
            </w:r>
          </w:p>
        </w:tc>
        <w:tc>
          <w:tcPr>
            <w:tcW w:w="7373" w:type="dxa"/>
            <w:tcBorders>
              <w:top w:val="single" w:sz="5" w:space="0" w:color="000000"/>
              <w:left w:val="single" w:sz="5" w:space="0" w:color="000000"/>
              <w:bottom w:val="single" w:sz="5" w:space="0" w:color="000000"/>
              <w:right w:val="single" w:sz="5" w:space="0" w:color="000000"/>
            </w:tcBorders>
            <w:vAlign w:val="center"/>
          </w:tcPr>
          <w:p w14:paraId="0727BDED" w14:textId="77777777" w:rsidR="00C75967" w:rsidRDefault="00073D86">
            <w:pPr>
              <w:spacing w:before="292" w:after="269" w:line="276" w:lineRule="exact"/>
              <w:ind w:left="108" w:right="144"/>
              <w:textAlignment w:val="baseline"/>
              <w:rPr>
                <w:rFonts w:eastAsia="Times New Roman"/>
                <w:color w:val="000000"/>
                <w:sz w:val="24"/>
              </w:rPr>
            </w:pPr>
            <w:r>
              <w:rPr>
                <w:rFonts w:eastAsia="Times New Roman"/>
                <w:color w:val="000000"/>
                <w:sz w:val="24"/>
              </w:rPr>
              <w:t>Thomas Boorady, PE (Borough Engineer) is trained annually on related MS4 permit conditions. Mr. Boorady ensures all property owners within the Borough comply with all NJDEP stormwater regulations and performs inspections of construction projects. Trained to know when construction sites need to apply for a Construction Activity Stormwater General Permit, or an individual permit authorization.</w:t>
            </w:r>
          </w:p>
        </w:tc>
      </w:tr>
      <w:tr w:rsidR="00C75967" w14:paraId="302E7679" w14:textId="77777777">
        <w:trPr>
          <w:trHeight w:hRule="exact" w:val="2218"/>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1B8D3914" w14:textId="77777777" w:rsidR="00C75967" w:rsidRDefault="00073D86">
            <w:pPr>
              <w:spacing w:after="821" w:line="276" w:lineRule="exact"/>
              <w:jc w:val="center"/>
              <w:textAlignment w:val="baseline"/>
              <w:rPr>
                <w:rFonts w:eastAsia="Times New Roman"/>
                <w:color w:val="000000"/>
                <w:sz w:val="24"/>
              </w:rPr>
            </w:pPr>
            <w:r>
              <w:rPr>
                <w:rFonts w:eastAsia="Times New Roman"/>
                <w:color w:val="000000"/>
                <w:sz w:val="24"/>
              </w:rPr>
              <w:t xml:space="preserve">Post-Construction </w:t>
            </w:r>
            <w:r>
              <w:rPr>
                <w:rFonts w:eastAsia="Times New Roman"/>
                <w:color w:val="000000"/>
                <w:sz w:val="24"/>
              </w:rPr>
              <w:br/>
              <w:t xml:space="preserve">Stormwater </w:t>
            </w:r>
            <w:r>
              <w:rPr>
                <w:rFonts w:eastAsia="Times New Roman"/>
                <w:color w:val="000000"/>
                <w:sz w:val="24"/>
              </w:rPr>
              <w:br/>
              <w:t xml:space="preserve">Management in </w:t>
            </w:r>
            <w:r>
              <w:rPr>
                <w:rFonts w:eastAsia="Times New Roman"/>
                <w:color w:val="000000"/>
                <w:sz w:val="24"/>
              </w:rPr>
              <w:br/>
              <w:t xml:space="preserve">New and </w:t>
            </w:r>
            <w:r>
              <w:rPr>
                <w:rFonts w:eastAsia="Times New Roman"/>
                <w:color w:val="000000"/>
                <w:sz w:val="24"/>
              </w:rPr>
              <w:br/>
              <w:t>Redevelopment</w:t>
            </w:r>
          </w:p>
        </w:tc>
        <w:tc>
          <w:tcPr>
            <w:tcW w:w="7373" w:type="dxa"/>
            <w:tcBorders>
              <w:top w:val="single" w:sz="5" w:space="0" w:color="000000"/>
              <w:left w:val="single" w:sz="5" w:space="0" w:color="000000"/>
              <w:bottom w:val="single" w:sz="5" w:space="0" w:color="000000"/>
              <w:right w:val="single" w:sz="5" w:space="0" w:color="000000"/>
            </w:tcBorders>
          </w:tcPr>
          <w:p w14:paraId="13D3674B" w14:textId="77777777" w:rsidR="00C75967" w:rsidRDefault="00073D86">
            <w:pPr>
              <w:spacing w:before="294" w:after="543" w:line="276" w:lineRule="exact"/>
              <w:ind w:left="108" w:right="360"/>
              <w:textAlignment w:val="baseline"/>
              <w:rPr>
                <w:rFonts w:eastAsia="Times New Roman"/>
                <w:color w:val="000000"/>
                <w:spacing w:val="-1"/>
                <w:sz w:val="24"/>
              </w:rPr>
            </w:pPr>
            <w:r>
              <w:rPr>
                <w:rFonts w:eastAsia="Times New Roman"/>
                <w:color w:val="000000"/>
                <w:spacing w:val="-1"/>
                <w:sz w:val="24"/>
              </w:rPr>
              <w:t>The Borough ensures that it’s definition of a “Major Development” set forth in Borough Code §15.16.020 is enforced and followed throughout the Borough. Review engineer is trained to ensure compliance with the Borough’s Stormwater Control Ordinance, Stormwater Management rules, and Residential Site Improvement Standards (if required).</w:t>
            </w:r>
          </w:p>
        </w:tc>
      </w:tr>
      <w:tr w:rsidR="00C75967" w14:paraId="5DA4669A" w14:textId="77777777" w:rsidTr="0033572F">
        <w:trPr>
          <w:trHeight w:hRule="exact" w:val="1650"/>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0183CBB7" w14:textId="77777777" w:rsidR="00C75967" w:rsidRDefault="00073D86">
            <w:pPr>
              <w:spacing w:after="744" w:line="276" w:lineRule="exact"/>
              <w:jc w:val="center"/>
              <w:textAlignment w:val="baseline"/>
              <w:rPr>
                <w:rFonts w:eastAsia="Times New Roman"/>
                <w:color w:val="000000"/>
                <w:sz w:val="24"/>
              </w:rPr>
            </w:pPr>
            <w:r>
              <w:rPr>
                <w:rFonts w:eastAsia="Times New Roman"/>
                <w:color w:val="000000"/>
                <w:sz w:val="24"/>
              </w:rPr>
              <w:t xml:space="preserve">Community-wide </w:t>
            </w:r>
            <w:r>
              <w:rPr>
                <w:rFonts w:eastAsia="Times New Roman"/>
                <w:color w:val="000000"/>
                <w:sz w:val="24"/>
              </w:rPr>
              <w:br/>
              <w:t>Ordinances</w:t>
            </w:r>
          </w:p>
        </w:tc>
        <w:tc>
          <w:tcPr>
            <w:tcW w:w="7373" w:type="dxa"/>
            <w:tcBorders>
              <w:top w:val="single" w:sz="5" w:space="0" w:color="000000"/>
              <w:left w:val="single" w:sz="5" w:space="0" w:color="000000"/>
              <w:bottom w:val="single" w:sz="5" w:space="0" w:color="000000"/>
              <w:right w:val="single" w:sz="5" w:space="0" w:color="000000"/>
            </w:tcBorders>
          </w:tcPr>
          <w:p w14:paraId="382AD118" w14:textId="68CADCD9" w:rsidR="00C75967" w:rsidRDefault="00073D86">
            <w:pPr>
              <w:spacing w:before="268" w:after="489" w:line="276" w:lineRule="exact"/>
              <w:ind w:left="108" w:right="252"/>
              <w:textAlignment w:val="baseline"/>
              <w:rPr>
                <w:rFonts w:eastAsia="Times New Roman"/>
                <w:color w:val="000000"/>
                <w:sz w:val="24"/>
              </w:rPr>
            </w:pPr>
            <w:r>
              <w:rPr>
                <w:rFonts w:eastAsia="Times New Roman"/>
                <w:color w:val="000000"/>
                <w:sz w:val="24"/>
              </w:rPr>
              <w:t xml:space="preserve">All Borough staff responsible </w:t>
            </w:r>
            <w:r w:rsidR="007E4AD5">
              <w:rPr>
                <w:rFonts w:eastAsia="Times New Roman"/>
                <w:color w:val="000000"/>
                <w:sz w:val="24"/>
              </w:rPr>
              <w:t xml:space="preserve">for </w:t>
            </w:r>
            <w:r w:rsidR="0033572F">
              <w:rPr>
                <w:rFonts w:eastAsia="Times New Roman"/>
                <w:color w:val="000000"/>
                <w:sz w:val="24"/>
              </w:rPr>
              <w:t xml:space="preserve">enforcing </w:t>
            </w:r>
            <w:r w:rsidR="007E4AD5">
              <w:rPr>
                <w:rFonts w:eastAsia="Times New Roman"/>
                <w:color w:val="000000"/>
                <w:sz w:val="24"/>
              </w:rPr>
              <w:t>all community-wide</w:t>
            </w:r>
            <w:r>
              <w:rPr>
                <w:rFonts w:eastAsia="Times New Roman"/>
                <w:color w:val="000000"/>
                <w:sz w:val="24"/>
              </w:rPr>
              <w:t xml:space="preserve"> ordinances receive annual training on related MS4 permit conditions</w:t>
            </w:r>
            <w:r w:rsidR="0033572F">
              <w:rPr>
                <w:rFonts w:eastAsia="Times New Roman"/>
                <w:color w:val="000000"/>
                <w:sz w:val="24"/>
              </w:rPr>
              <w:t>, including a review of the requirements, enforcement, and the repercussions of non-compliance.</w:t>
            </w:r>
          </w:p>
        </w:tc>
      </w:tr>
      <w:tr w:rsidR="00C75967" w14:paraId="2A028DBA" w14:textId="77777777" w:rsidTr="0033572F">
        <w:trPr>
          <w:trHeight w:hRule="exact" w:val="1884"/>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070101EF" w14:textId="77777777" w:rsidR="00C75967" w:rsidRDefault="00073D86">
            <w:pPr>
              <w:spacing w:after="701" w:line="276" w:lineRule="exact"/>
              <w:jc w:val="center"/>
              <w:textAlignment w:val="baseline"/>
              <w:rPr>
                <w:rFonts w:eastAsia="Times New Roman"/>
                <w:color w:val="000000"/>
                <w:sz w:val="24"/>
              </w:rPr>
            </w:pPr>
            <w:r>
              <w:rPr>
                <w:rFonts w:eastAsia="Times New Roman"/>
                <w:color w:val="000000"/>
                <w:sz w:val="24"/>
              </w:rPr>
              <w:t xml:space="preserve">Community-wide </w:t>
            </w:r>
            <w:r>
              <w:rPr>
                <w:rFonts w:eastAsia="Times New Roman"/>
                <w:color w:val="000000"/>
                <w:sz w:val="24"/>
              </w:rPr>
              <w:br/>
              <w:t>Measures</w:t>
            </w:r>
          </w:p>
        </w:tc>
        <w:tc>
          <w:tcPr>
            <w:tcW w:w="7373" w:type="dxa"/>
            <w:tcBorders>
              <w:top w:val="single" w:sz="5" w:space="0" w:color="000000"/>
              <w:left w:val="single" w:sz="5" w:space="0" w:color="000000"/>
              <w:bottom w:val="single" w:sz="5" w:space="0" w:color="000000"/>
              <w:right w:val="single" w:sz="5" w:space="0" w:color="000000"/>
            </w:tcBorders>
            <w:vAlign w:val="center"/>
          </w:tcPr>
          <w:p w14:paraId="4CB3D516" w14:textId="27BA6A66" w:rsidR="00C75967" w:rsidRDefault="0033572F" w:rsidP="0033572F">
            <w:pPr>
              <w:spacing w:before="269" w:after="246" w:line="252" w:lineRule="exact"/>
              <w:ind w:right="216"/>
              <w:textAlignment w:val="baseline"/>
              <w:rPr>
                <w:rFonts w:eastAsia="Times New Roman"/>
                <w:color w:val="000000"/>
                <w:spacing w:val="-2"/>
              </w:rPr>
            </w:pPr>
            <w:r>
              <w:rPr>
                <w:rFonts w:eastAsia="Times New Roman"/>
                <w:color w:val="000000"/>
                <w:spacing w:val="-2"/>
              </w:rPr>
              <w:t xml:space="preserve"> </w:t>
            </w:r>
            <w:r w:rsidR="00073D86">
              <w:rPr>
                <w:rFonts w:eastAsia="Times New Roman"/>
                <w:color w:val="000000"/>
                <w:spacing w:val="-2"/>
              </w:rPr>
              <w:t xml:space="preserve">Karen Mastro (Borough Administrator and Public Notice Coordinator) conducts all activities associated with </w:t>
            </w:r>
            <w:r>
              <w:rPr>
                <w:rFonts w:eastAsia="Times New Roman"/>
                <w:color w:val="000000"/>
                <w:spacing w:val="-2"/>
              </w:rPr>
              <w:t>community-wide measures and attends annual training that discusses MS4 permit requirements and town-specific</w:t>
            </w:r>
            <w:r w:rsidR="00073D86">
              <w:rPr>
                <w:rFonts w:eastAsia="Times New Roman"/>
                <w:color w:val="000000"/>
                <w:spacing w:val="-2"/>
              </w:rPr>
              <w:t xml:space="preserve"> measures.</w:t>
            </w:r>
            <w:r>
              <w:rPr>
                <w:rFonts w:eastAsia="Times New Roman"/>
                <w:color w:val="000000"/>
                <w:spacing w:val="-2"/>
              </w:rPr>
              <w:t xml:space="preserve"> Training on the pollution prevention / good housekeeping measures is provided annually to the Borough staff and shared services contractors that perform these activities. </w:t>
            </w:r>
          </w:p>
        </w:tc>
      </w:tr>
    </w:tbl>
    <w:p w14:paraId="3F03DF27" w14:textId="77777777" w:rsidR="00C75967" w:rsidRDefault="00C75967">
      <w:pPr>
        <w:spacing w:after="149" w:line="20" w:lineRule="exact"/>
      </w:pPr>
    </w:p>
    <w:p w14:paraId="1294B90E" w14:textId="77777777" w:rsidR="00C75967" w:rsidRDefault="00073D86">
      <w:pPr>
        <w:spacing w:before="4" w:line="248" w:lineRule="exact"/>
        <w:textAlignment w:val="baseline"/>
        <w:rPr>
          <w:rFonts w:eastAsia="Times New Roman"/>
          <w:color w:val="000000"/>
        </w:rPr>
      </w:pPr>
      <w:r>
        <w:rPr>
          <w:rFonts w:eastAsia="Times New Roman"/>
          <w:color w:val="000000"/>
        </w:rPr>
        <w:lastRenderedPageBreak/>
        <w:t>Borough of Califon / Hunterdon County / NJDPDES #: NJG0149641 / March 26, 2024</w:t>
      </w:r>
    </w:p>
    <w:p w14:paraId="6E8C186A" w14:textId="77777777" w:rsidR="00C75967" w:rsidRDefault="00073D86">
      <w:pPr>
        <w:spacing w:before="6" w:line="240" w:lineRule="exact"/>
        <w:jc w:val="center"/>
        <w:textAlignment w:val="baseline"/>
        <w:rPr>
          <w:rFonts w:eastAsia="Times New Roman"/>
          <w:color w:val="000000"/>
          <w:spacing w:val="-11"/>
        </w:rPr>
      </w:pPr>
      <w:r>
        <w:rPr>
          <w:rFonts w:eastAsia="Times New Roman"/>
          <w:color w:val="000000"/>
          <w:spacing w:val="-11"/>
        </w:rPr>
        <w:t>17</w:t>
      </w:r>
    </w:p>
    <w:p w14:paraId="0F917B8B" w14:textId="77777777" w:rsidR="00C75967" w:rsidRDefault="00C75967">
      <w:pPr>
        <w:sectPr w:rsidR="00C75967">
          <w:pgSz w:w="12240" w:h="15840"/>
          <w:pgMar w:top="720" w:right="1438" w:bottom="384" w:left="1402" w:header="720" w:footer="720" w:gutter="0"/>
          <w:cols w:space="720"/>
        </w:sectPr>
      </w:pPr>
    </w:p>
    <w:tbl>
      <w:tblPr>
        <w:tblW w:w="0" w:type="auto"/>
        <w:tblInd w:w="8" w:type="dxa"/>
        <w:tblLayout w:type="fixed"/>
        <w:tblCellMar>
          <w:left w:w="0" w:type="dxa"/>
          <w:right w:w="0" w:type="dxa"/>
        </w:tblCellMar>
        <w:tblLook w:val="04A0" w:firstRow="1" w:lastRow="0" w:firstColumn="1" w:lastColumn="0" w:noHBand="0" w:noVBand="1"/>
      </w:tblPr>
      <w:tblGrid>
        <w:gridCol w:w="1987"/>
        <w:gridCol w:w="7373"/>
      </w:tblGrid>
      <w:tr w:rsidR="00C75967" w14:paraId="032986B3" w14:textId="77777777">
        <w:trPr>
          <w:trHeight w:hRule="exact" w:val="264"/>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5B3D3FAA" w14:textId="77777777" w:rsidR="00C75967" w:rsidRDefault="00073D86">
            <w:pPr>
              <w:textAlignment w:val="baseline"/>
              <w:rPr>
                <w:rFonts w:eastAsia="Times New Roman"/>
                <w:color w:val="000000"/>
                <w:sz w:val="24"/>
              </w:rPr>
            </w:pPr>
            <w:r>
              <w:rPr>
                <w:rFonts w:eastAsia="Times New Roman"/>
                <w:color w:val="000000"/>
                <w:sz w:val="24"/>
              </w:rPr>
              <w:lastRenderedPageBreak/>
              <w:t xml:space="preserve"> </w:t>
            </w:r>
          </w:p>
        </w:tc>
        <w:tc>
          <w:tcPr>
            <w:tcW w:w="7373" w:type="dxa"/>
            <w:tcBorders>
              <w:top w:val="single" w:sz="5" w:space="0" w:color="000000"/>
              <w:left w:val="single" w:sz="5" w:space="0" w:color="000000"/>
              <w:bottom w:val="single" w:sz="5" w:space="0" w:color="000000"/>
              <w:right w:val="single" w:sz="5" w:space="0" w:color="000000"/>
            </w:tcBorders>
          </w:tcPr>
          <w:p w14:paraId="57C03120" w14:textId="77777777" w:rsidR="00C75967" w:rsidRDefault="00073D86">
            <w:pPr>
              <w:textAlignment w:val="baseline"/>
              <w:rPr>
                <w:rFonts w:eastAsia="Times New Roman"/>
                <w:color w:val="000000"/>
                <w:sz w:val="24"/>
              </w:rPr>
            </w:pPr>
            <w:r>
              <w:rPr>
                <w:rFonts w:eastAsia="Times New Roman"/>
                <w:color w:val="000000"/>
                <w:sz w:val="24"/>
              </w:rPr>
              <w:t xml:space="preserve"> </w:t>
            </w:r>
          </w:p>
        </w:tc>
      </w:tr>
      <w:tr w:rsidR="00C75967" w14:paraId="2DFB1DAD" w14:textId="77777777" w:rsidTr="0033572F">
        <w:trPr>
          <w:trHeight w:hRule="exact" w:val="2345"/>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6B212DFB" w14:textId="77777777" w:rsidR="00C75967" w:rsidRDefault="00073D86">
            <w:pPr>
              <w:spacing w:after="245" w:line="277" w:lineRule="exact"/>
              <w:ind w:left="108"/>
              <w:textAlignment w:val="baseline"/>
              <w:rPr>
                <w:rFonts w:eastAsia="Times New Roman"/>
                <w:color w:val="000000"/>
                <w:sz w:val="24"/>
              </w:rPr>
            </w:pPr>
            <w:r>
              <w:rPr>
                <w:rFonts w:eastAsia="Times New Roman"/>
                <w:color w:val="000000"/>
                <w:sz w:val="24"/>
              </w:rPr>
              <w:t>Stormwater Facilities Maintenance</w:t>
            </w:r>
          </w:p>
        </w:tc>
        <w:tc>
          <w:tcPr>
            <w:tcW w:w="7373" w:type="dxa"/>
            <w:tcBorders>
              <w:top w:val="single" w:sz="5" w:space="0" w:color="000000"/>
              <w:left w:val="single" w:sz="5" w:space="0" w:color="000000"/>
              <w:bottom w:val="single" w:sz="5" w:space="0" w:color="000000"/>
              <w:right w:val="single" w:sz="5" w:space="0" w:color="000000"/>
            </w:tcBorders>
            <w:vAlign w:val="center"/>
          </w:tcPr>
          <w:p w14:paraId="72EDF5C9" w14:textId="5109EE29" w:rsidR="00D3347E" w:rsidRDefault="0033572F" w:rsidP="0033572F">
            <w:pPr>
              <w:spacing w:before="271" w:after="264" w:line="277" w:lineRule="exact"/>
              <w:ind w:right="288"/>
              <w:textAlignment w:val="baseline"/>
              <w:rPr>
                <w:rFonts w:eastAsia="Times New Roman"/>
                <w:color w:val="000000"/>
                <w:sz w:val="24"/>
              </w:rPr>
            </w:pPr>
            <w:r>
              <w:rPr>
                <w:rFonts w:eastAsia="Times New Roman"/>
                <w:color w:val="000000"/>
                <w:sz w:val="24"/>
              </w:rPr>
              <w:t>The Current program is performed by Tew</w:t>
            </w:r>
            <w:r w:rsidR="00D3347E">
              <w:rPr>
                <w:rFonts w:eastAsia="Times New Roman"/>
                <w:color w:val="000000"/>
                <w:sz w:val="24"/>
              </w:rPr>
              <w:t>ksbury DPW through an inter-local agreement for Tier B Permit and is anticipated will do so for Tier A.   Training on the maintenance of stormwater facilities is provided annually to the Borough Staff and shared services contractors that perform these activities.</w:t>
            </w:r>
          </w:p>
        </w:tc>
      </w:tr>
      <w:tr w:rsidR="00C75967" w14:paraId="234C9A54" w14:textId="77777777">
        <w:trPr>
          <w:trHeight w:hRule="exact" w:val="1527"/>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15AE40DB" w14:textId="77777777" w:rsidR="00C75967" w:rsidRDefault="00073D86">
            <w:pPr>
              <w:spacing w:line="277" w:lineRule="exact"/>
              <w:ind w:right="462"/>
              <w:jc w:val="right"/>
              <w:textAlignment w:val="baseline"/>
              <w:rPr>
                <w:rFonts w:eastAsia="Times New Roman"/>
                <w:color w:val="000000"/>
                <w:sz w:val="24"/>
              </w:rPr>
            </w:pPr>
            <w:r>
              <w:rPr>
                <w:rFonts w:eastAsia="Times New Roman"/>
                <w:color w:val="000000"/>
                <w:sz w:val="24"/>
              </w:rPr>
              <w:t>Municipal</w:t>
            </w:r>
          </w:p>
          <w:p w14:paraId="58FABE37" w14:textId="77777777" w:rsidR="00C75967" w:rsidRDefault="00073D86">
            <w:pPr>
              <w:spacing w:before="1" w:line="277" w:lineRule="exact"/>
              <w:ind w:right="372"/>
              <w:jc w:val="right"/>
              <w:textAlignment w:val="baseline"/>
              <w:rPr>
                <w:rFonts w:eastAsia="Times New Roman"/>
                <w:color w:val="000000"/>
                <w:sz w:val="24"/>
              </w:rPr>
            </w:pPr>
            <w:r>
              <w:rPr>
                <w:rFonts w:eastAsia="Times New Roman"/>
                <w:color w:val="000000"/>
                <w:sz w:val="24"/>
              </w:rPr>
              <w:t>Maintenance</w:t>
            </w:r>
          </w:p>
          <w:p w14:paraId="266027B6" w14:textId="77777777" w:rsidR="00C75967" w:rsidRDefault="00073D86">
            <w:pPr>
              <w:spacing w:after="125" w:line="275" w:lineRule="exact"/>
              <w:jc w:val="center"/>
              <w:textAlignment w:val="baseline"/>
              <w:rPr>
                <w:rFonts w:eastAsia="Times New Roman"/>
                <w:color w:val="000000"/>
                <w:sz w:val="24"/>
              </w:rPr>
            </w:pPr>
            <w:r>
              <w:rPr>
                <w:rFonts w:eastAsia="Times New Roman"/>
                <w:color w:val="000000"/>
                <w:sz w:val="24"/>
              </w:rPr>
              <w:t xml:space="preserve">Yards and Other </w:t>
            </w:r>
            <w:r>
              <w:rPr>
                <w:rFonts w:eastAsia="Times New Roman"/>
                <w:color w:val="000000"/>
                <w:sz w:val="24"/>
              </w:rPr>
              <w:br/>
              <w:t xml:space="preserve">Ancillary </w:t>
            </w:r>
            <w:r>
              <w:rPr>
                <w:rFonts w:eastAsia="Times New Roman"/>
                <w:color w:val="000000"/>
                <w:sz w:val="24"/>
              </w:rPr>
              <w:br/>
              <w:t>Operations</w:t>
            </w:r>
          </w:p>
        </w:tc>
        <w:tc>
          <w:tcPr>
            <w:tcW w:w="7373" w:type="dxa"/>
            <w:tcBorders>
              <w:top w:val="single" w:sz="5" w:space="0" w:color="000000"/>
              <w:left w:val="single" w:sz="5" w:space="0" w:color="000000"/>
              <w:bottom w:val="single" w:sz="5" w:space="0" w:color="000000"/>
              <w:right w:val="single" w:sz="5" w:space="0" w:color="000000"/>
            </w:tcBorders>
          </w:tcPr>
          <w:p w14:paraId="51E041E4" w14:textId="77777777" w:rsidR="00C75967" w:rsidRDefault="00073D86">
            <w:pPr>
              <w:spacing w:before="274" w:after="1001" w:line="247" w:lineRule="exact"/>
              <w:ind w:left="106"/>
              <w:textAlignment w:val="baseline"/>
              <w:rPr>
                <w:rFonts w:eastAsia="Times New Roman"/>
                <w:color w:val="000000"/>
              </w:rPr>
            </w:pPr>
            <w:r>
              <w:rPr>
                <w:rFonts w:eastAsia="Times New Roman"/>
                <w:color w:val="000000"/>
              </w:rPr>
              <w:t>N/A – Califon does not have a DPW.</w:t>
            </w:r>
          </w:p>
        </w:tc>
      </w:tr>
      <w:tr w:rsidR="00C75967" w14:paraId="65B44811" w14:textId="77777777" w:rsidTr="00D3347E">
        <w:trPr>
          <w:trHeight w:hRule="exact" w:val="1535"/>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4CC93B77" w14:textId="77777777" w:rsidR="00C75967" w:rsidRDefault="00073D86">
            <w:pPr>
              <w:spacing w:after="783" w:line="277" w:lineRule="exact"/>
              <w:ind w:right="282"/>
              <w:jc w:val="right"/>
              <w:textAlignment w:val="baseline"/>
              <w:rPr>
                <w:rFonts w:eastAsia="Times New Roman"/>
                <w:color w:val="000000"/>
                <w:sz w:val="24"/>
              </w:rPr>
            </w:pPr>
            <w:r>
              <w:rPr>
                <w:rFonts w:eastAsia="Times New Roman"/>
                <w:color w:val="000000"/>
                <w:sz w:val="24"/>
              </w:rPr>
              <w:t>MS4 Mapping</w:t>
            </w:r>
          </w:p>
        </w:tc>
        <w:tc>
          <w:tcPr>
            <w:tcW w:w="7373" w:type="dxa"/>
            <w:tcBorders>
              <w:top w:val="single" w:sz="5" w:space="0" w:color="000000"/>
              <w:left w:val="single" w:sz="5" w:space="0" w:color="000000"/>
              <w:bottom w:val="single" w:sz="5" w:space="0" w:color="000000"/>
              <w:right w:val="single" w:sz="5" w:space="0" w:color="000000"/>
            </w:tcBorders>
            <w:vAlign w:val="center"/>
          </w:tcPr>
          <w:p w14:paraId="5EFB31D9" w14:textId="44F47E59" w:rsidR="00C75967" w:rsidRDefault="00073D86">
            <w:pPr>
              <w:spacing w:before="290" w:after="231" w:line="277" w:lineRule="exact"/>
              <w:ind w:left="108" w:right="288"/>
              <w:textAlignment w:val="baseline"/>
              <w:rPr>
                <w:rFonts w:eastAsia="Times New Roman"/>
                <w:color w:val="000000"/>
                <w:sz w:val="24"/>
              </w:rPr>
            </w:pPr>
            <w:r>
              <w:rPr>
                <w:rFonts w:eastAsia="Times New Roman"/>
                <w:color w:val="000000"/>
                <w:sz w:val="24"/>
              </w:rPr>
              <w:t>The Borough will perform all MS4 Mapping prior to the required EDPA set forth by the NJDEP.</w:t>
            </w:r>
            <w:r w:rsidR="00D3347E">
              <w:rPr>
                <w:rFonts w:eastAsia="Times New Roman"/>
                <w:color w:val="000000"/>
                <w:sz w:val="24"/>
              </w:rPr>
              <w:t xml:space="preserve"> Training on mapping MS4 infrastructure within the Borough is provided annually to the Borough staff and share services contractors that perform these activities. </w:t>
            </w:r>
          </w:p>
        </w:tc>
      </w:tr>
      <w:tr w:rsidR="00C75967" w14:paraId="058F32D0" w14:textId="77777777" w:rsidTr="00D3347E">
        <w:trPr>
          <w:trHeight w:hRule="exact" w:val="2075"/>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503DA624" w14:textId="77777777" w:rsidR="00C75967" w:rsidRDefault="00073D86">
            <w:pPr>
              <w:spacing w:after="495" w:line="277" w:lineRule="exact"/>
              <w:jc w:val="center"/>
              <w:textAlignment w:val="baseline"/>
              <w:rPr>
                <w:rFonts w:eastAsia="Times New Roman"/>
                <w:color w:val="000000"/>
                <w:sz w:val="24"/>
              </w:rPr>
            </w:pPr>
            <w:r>
              <w:rPr>
                <w:rFonts w:eastAsia="Times New Roman"/>
                <w:color w:val="000000"/>
                <w:sz w:val="24"/>
              </w:rPr>
              <w:t xml:space="preserve">Outfall Stream </w:t>
            </w:r>
            <w:r>
              <w:rPr>
                <w:rFonts w:eastAsia="Times New Roman"/>
                <w:color w:val="000000"/>
                <w:sz w:val="24"/>
              </w:rPr>
              <w:br/>
              <w:t>Scouring</w:t>
            </w:r>
          </w:p>
        </w:tc>
        <w:tc>
          <w:tcPr>
            <w:tcW w:w="7373" w:type="dxa"/>
            <w:tcBorders>
              <w:top w:val="single" w:sz="5" w:space="0" w:color="000000"/>
              <w:left w:val="single" w:sz="5" w:space="0" w:color="000000"/>
              <w:bottom w:val="single" w:sz="5" w:space="0" w:color="000000"/>
              <w:right w:val="single" w:sz="5" w:space="0" w:color="000000"/>
            </w:tcBorders>
            <w:vAlign w:val="center"/>
          </w:tcPr>
          <w:p w14:paraId="681B977B" w14:textId="646AD09A" w:rsidR="00C75967" w:rsidRDefault="007E4AD5" w:rsidP="00536DD8">
            <w:pPr>
              <w:spacing w:before="272" w:after="240" w:line="277" w:lineRule="exact"/>
              <w:ind w:right="288"/>
              <w:textAlignment w:val="baseline"/>
              <w:rPr>
                <w:rFonts w:eastAsia="Times New Roman"/>
                <w:color w:val="000000"/>
                <w:sz w:val="24"/>
              </w:rPr>
            </w:pPr>
            <w:r w:rsidRPr="004409DF">
              <w:rPr>
                <w:rFonts w:eastAsia="Times New Roman"/>
                <w:color w:val="000000"/>
                <w:sz w:val="24"/>
                <w:highlight w:val="yellow"/>
              </w:rPr>
              <w:t>It is anticipated that Tewksbury DPW will continue to investigate, report</w:t>
            </w:r>
            <w:r w:rsidR="00536DD8" w:rsidRPr="004409DF">
              <w:rPr>
                <w:rFonts w:eastAsia="Times New Roman"/>
                <w:color w:val="000000"/>
                <w:sz w:val="24"/>
                <w:highlight w:val="yellow"/>
              </w:rPr>
              <w:t>, and, if possible, control local stream scouring.</w:t>
            </w:r>
            <w:r w:rsidR="00536DD8">
              <w:rPr>
                <w:rFonts w:eastAsia="Times New Roman"/>
                <w:color w:val="000000"/>
                <w:sz w:val="24"/>
              </w:rPr>
              <w:t xml:space="preserve"> </w:t>
            </w:r>
            <w:r w:rsidR="00D3347E">
              <w:rPr>
                <w:rFonts w:eastAsia="Times New Roman"/>
                <w:color w:val="000000"/>
                <w:sz w:val="24"/>
              </w:rPr>
              <w:t>Training on how to inspect, identify, correct, and document outfall pipe stream scouring and contributing factors is provided annually to the Borough staff and shared services contractors that perform this activity.</w:t>
            </w:r>
          </w:p>
        </w:tc>
      </w:tr>
      <w:tr w:rsidR="00C75967" w14:paraId="75FB8694" w14:textId="77777777" w:rsidTr="00D3347E">
        <w:trPr>
          <w:trHeight w:hRule="exact" w:val="2435"/>
        </w:trPr>
        <w:tc>
          <w:tcPr>
            <w:tcW w:w="1987" w:type="dxa"/>
            <w:tcBorders>
              <w:top w:val="single" w:sz="5" w:space="0" w:color="000000"/>
              <w:left w:val="single" w:sz="5" w:space="0" w:color="000000"/>
              <w:bottom w:val="single" w:sz="5" w:space="0" w:color="000000"/>
              <w:right w:val="single" w:sz="5" w:space="0" w:color="000000"/>
            </w:tcBorders>
            <w:shd w:val="clear" w:color="E6E6E6" w:fill="E6E6E6"/>
          </w:tcPr>
          <w:p w14:paraId="619D02F8" w14:textId="77777777" w:rsidR="00C75967" w:rsidRDefault="00073D86">
            <w:pPr>
              <w:spacing w:after="259" w:line="277" w:lineRule="exact"/>
              <w:jc w:val="center"/>
              <w:textAlignment w:val="baseline"/>
              <w:rPr>
                <w:rFonts w:eastAsia="Times New Roman"/>
                <w:color w:val="000000"/>
                <w:sz w:val="24"/>
              </w:rPr>
            </w:pPr>
            <w:r>
              <w:rPr>
                <w:rFonts w:eastAsia="Times New Roman"/>
                <w:color w:val="000000"/>
                <w:sz w:val="24"/>
              </w:rPr>
              <w:t xml:space="preserve">Illicit Discharge </w:t>
            </w:r>
            <w:r>
              <w:rPr>
                <w:rFonts w:eastAsia="Times New Roman"/>
                <w:color w:val="000000"/>
                <w:sz w:val="24"/>
              </w:rPr>
              <w:br/>
              <w:t xml:space="preserve">Detection and </w:t>
            </w:r>
            <w:r>
              <w:rPr>
                <w:rFonts w:eastAsia="Times New Roman"/>
                <w:color w:val="000000"/>
                <w:sz w:val="24"/>
              </w:rPr>
              <w:br/>
              <w:t>Elimination</w:t>
            </w:r>
          </w:p>
        </w:tc>
        <w:tc>
          <w:tcPr>
            <w:tcW w:w="7373" w:type="dxa"/>
            <w:tcBorders>
              <w:top w:val="single" w:sz="5" w:space="0" w:color="000000"/>
              <w:left w:val="single" w:sz="5" w:space="0" w:color="000000"/>
              <w:bottom w:val="single" w:sz="5" w:space="0" w:color="000000"/>
              <w:right w:val="single" w:sz="5" w:space="0" w:color="000000"/>
            </w:tcBorders>
            <w:vAlign w:val="center"/>
          </w:tcPr>
          <w:p w14:paraId="77B762E7" w14:textId="0D538736" w:rsidR="00D3347E" w:rsidRDefault="00536DD8" w:rsidP="00D3347E">
            <w:pPr>
              <w:spacing w:before="290" w:after="259" w:line="277" w:lineRule="exact"/>
              <w:ind w:left="108" w:right="288"/>
              <w:textAlignment w:val="baseline"/>
              <w:rPr>
                <w:rFonts w:eastAsia="Times New Roman"/>
                <w:color w:val="000000"/>
                <w:sz w:val="24"/>
              </w:rPr>
            </w:pPr>
            <w:r>
              <w:rPr>
                <w:rFonts w:eastAsia="Times New Roman"/>
                <w:color w:val="000000"/>
                <w:sz w:val="24"/>
              </w:rPr>
              <w:t>It is anticipated that Tewksbury DPW will continue to perform these inspections and notify the Borough if any illicit discharge is detected.</w:t>
            </w:r>
            <w:r w:rsidR="00D3347E">
              <w:rPr>
                <w:rFonts w:eastAsia="Times New Roman"/>
                <w:color w:val="000000"/>
                <w:sz w:val="24"/>
              </w:rPr>
              <w:t xml:space="preserve"> The Borough staff and shared services contractors who perform this activity are annually trained on how to inspect, identify, eliminate, and document the impacts associated with illicit connections and details of the program, including investigative techniques, physical observations, and field sampling. </w:t>
            </w:r>
          </w:p>
          <w:p w14:paraId="5F87C0C7" w14:textId="70D1923D" w:rsidR="00C75967" w:rsidRDefault="00536DD8">
            <w:pPr>
              <w:spacing w:before="290" w:after="259" w:line="277" w:lineRule="exact"/>
              <w:ind w:left="108" w:right="288"/>
              <w:textAlignment w:val="baseline"/>
              <w:rPr>
                <w:rFonts w:eastAsia="Times New Roman"/>
                <w:color w:val="000000"/>
                <w:sz w:val="24"/>
              </w:rPr>
            </w:pPr>
            <w:r>
              <w:rPr>
                <w:rFonts w:eastAsia="Times New Roman"/>
                <w:color w:val="000000"/>
                <w:sz w:val="24"/>
              </w:rPr>
              <w:t xml:space="preserve"> </w:t>
            </w:r>
          </w:p>
        </w:tc>
      </w:tr>
    </w:tbl>
    <w:p w14:paraId="4D66D85F" w14:textId="77777777" w:rsidR="00C75967" w:rsidRDefault="00C75967">
      <w:pPr>
        <w:spacing w:after="398" w:line="20" w:lineRule="exact"/>
      </w:pPr>
    </w:p>
    <w:tbl>
      <w:tblPr>
        <w:tblW w:w="0" w:type="auto"/>
        <w:tblInd w:w="32" w:type="dxa"/>
        <w:tblLayout w:type="fixed"/>
        <w:tblCellMar>
          <w:left w:w="0" w:type="dxa"/>
          <w:right w:w="0" w:type="dxa"/>
        </w:tblCellMar>
        <w:tblLook w:val="04A0" w:firstRow="1" w:lastRow="0" w:firstColumn="1" w:lastColumn="0" w:noHBand="0" w:noVBand="1"/>
      </w:tblPr>
      <w:tblGrid>
        <w:gridCol w:w="9360"/>
      </w:tblGrid>
      <w:tr w:rsidR="00C75967" w14:paraId="54D45FB6" w14:textId="77777777">
        <w:trPr>
          <w:trHeight w:hRule="exact" w:val="293"/>
        </w:trPr>
        <w:tc>
          <w:tcPr>
            <w:tcW w:w="936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D87910B" w14:textId="77777777" w:rsidR="00C75967" w:rsidRDefault="00073D86">
            <w:pPr>
              <w:spacing w:line="264" w:lineRule="exact"/>
              <w:jc w:val="center"/>
              <w:textAlignment w:val="baseline"/>
              <w:rPr>
                <w:rFonts w:eastAsia="Times New Roman"/>
                <w:b/>
                <w:color w:val="000000"/>
                <w:sz w:val="24"/>
              </w:rPr>
            </w:pPr>
            <w:r>
              <w:rPr>
                <w:rFonts w:eastAsia="Times New Roman"/>
                <w:b/>
                <w:color w:val="000000"/>
                <w:sz w:val="24"/>
              </w:rPr>
              <w:t>Stormwater Management Design Reviewers</w:t>
            </w:r>
          </w:p>
        </w:tc>
      </w:tr>
      <w:tr w:rsidR="00C75967" w14:paraId="33F85A66" w14:textId="77777777">
        <w:trPr>
          <w:trHeight w:hRule="exact" w:val="561"/>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7268A7C0" w14:textId="77777777" w:rsidR="00C75967" w:rsidRDefault="00073D86">
            <w:pPr>
              <w:spacing w:line="274" w:lineRule="exact"/>
              <w:ind w:left="144" w:right="864"/>
              <w:textAlignment w:val="baseline"/>
              <w:rPr>
                <w:rFonts w:eastAsia="Times New Roman"/>
                <w:color w:val="000000"/>
                <w:sz w:val="24"/>
              </w:rPr>
            </w:pPr>
            <w:r>
              <w:rPr>
                <w:rFonts w:eastAsia="Times New Roman"/>
                <w:color w:val="000000"/>
                <w:sz w:val="24"/>
              </w:rPr>
              <w:t>Describe the training provided for individuals responsible for reviews and approvals of stormwater management designs.</w:t>
            </w:r>
          </w:p>
        </w:tc>
      </w:tr>
      <w:tr w:rsidR="00C75967" w14:paraId="70909F1A" w14:textId="77777777">
        <w:trPr>
          <w:trHeight w:hRule="exact" w:val="1666"/>
        </w:trPr>
        <w:tc>
          <w:tcPr>
            <w:tcW w:w="9360" w:type="dxa"/>
            <w:tcBorders>
              <w:top w:val="single" w:sz="5" w:space="0" w:color="000000"/>
              <w:left w:val="single" w:sz="5" w:space="0" w:color="000000"/>
              <w:bottom w:val="single" w:sz="5" w:space="0" w:color="000000"/>
              <w:right w:val="single" w:sz="5" w:space="0" w:color="000000"/>
            </w:tcBorders>
            <w:vAlign w:val="bottom"/>
          </w:tcPr>
          <w:p w14:paraId="59B0D963" w14:textId="77777777" w:rsidR="00C75967" w:rsidRDefault="00073D86">
            <w:pPr>
              <w:spacing w:before="281" w:line="274" w:lineRule="exact"/>
              <w:ind w:left="144" w:right="144"/>
              <w:textAlignment w:val="baseline"/>
              <w:rPr>
                <w:rFonts w:eastAsia="Times New Roman"/>
                <w:color w:val="000000"/>
                <w:sz w:val="24"/>
              </w:rPr>
            </w:pPr>
            <w:r>
              <w:rPr>
                <w:rFonts w:eastAsia="Times New Roman"/>
                <w:color w:val="000000"/>
                <w:sz w:val="24"/>
              </w:rPr>
              <w:t>Thomas Boorady, PE (Borough Engineer) is responsible to review and approve stormwater management designs for major developments within the Borough is trained annually on related MS4 permit conditions. He also attends the NJDEP Stormwater Management Design Review course at least once every 5 years and completes the Stormwater Management rules amendment training within one year of adoption of the amendments.</w:t>
            </w:r>
          </w:p>
        </w:tc>
      </w:tr>
      <w:tr w:rsidR="00C75967" w14:paraId="37961851" w14:textId="77777777">
        <w:trPr>
          <w:trHeight w:hRule="exact" w:val="350"/>
        </w:trPr>
        <w:tc>
          <w:tcPr>
            <w:tcW w:w="936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734971D" w14:textId="77777777" w:rsidR="00C75967" w:rsidRDefault="00073D86">
            <w:pPr>
              <w:spacing w:after="52" w:line="273" w:lineRule="exact"/>
              <w:jc w:val="center"/>
              <w:textAlignment w:val="baseline"/>
              <w:rPr>
                <w:rFonts w:eastAsia="Times New Roman"/>
                <w:b/>
                <w:color w:val="000000"/>
                <w:sz w:val="24"/>
              </w:rPr>
            </w:pPr>
            <w:r>
              <w:rPr>
                <w:rFonts w:eastAsia="Times New Roman"/>
                <w:b/>
                <w:color w:val="000000"/>
                <w:sz w:val="24"/>
              </w:rPr>
              <w:t>Municipal Board and Governing Body Members</w:t>
            </w:r>
          </w:p>
        </w:tc>
      </w:tr>
      <w:tr w:rsidR="00C75967" w14:paraId="01503129" w14:textId="77777777">
        <w:trPr>
          <w:trHeight w:hRule="exact" w:val="562"/>
        </w:trPr>
        <w:tc>
          <w:tcPr>
            <w:tcW w:w="9360" w:type="dxa"/>
            <w:tcBorders>
              <w:top w:val="single" w:sz="5" w:space="0" w:color="000000"/>
              <w:left w:val="single" w:sz="5" w:space="0" w:color="000000"/>
              <w:bottom w:val="single" w:sz="5" w:space="0" w:color="000000"/>
              <w:right w:val="single" w:sz="5" w:space="0" w:color="000000"/>
            </w:tcBorders>
            <w:shd w:val="clear" w:color="E6E6E6" w:fill="E6E6E6"/>
          </w:tcPr>
          <w:p w14:paraId="142F9ABE" w14:textId="77777777" w:rsidR="00C75967" w:rsidRDefault="00073D86">
            <w:pPr>
              <w:spacing w:line="274" w:lineRule="exact"/>
              <w:ind w:left="144" w:right="792"/>
              <w:textAlignment w:val="baseline"/>
              <w:rPr>
                <w:rFonts w:eastAsia="Times New Roman"/>
                <w:color w:val="000000"/>
                <w:sz w:val="24"/>
              </w:rPr>
            </w:pPr>
            <w:r>
              <w:rPr>
                <w:rFonts w:eastAsia="Times New Roman"/>
                <w:color w:val="000000"/>
                <w:sz w:val="24"/>
              </w:rPr>
              <w:t>Describe the training provided for members of the planning/zoning board and municipal council.</w:t>
            </w:r>
          </w:p>
        </w:tc>
      </w:tr>
      <w:tr w:rsidR="00C75967" w14:paraId="083DFE27" w14:textId="77777777">
        <w:trPr>
          <w:trHeight w:hRule="exact" w:val="1397"/>
        </w:trPr>
        <w:tc>
          <w:tcPr>
            <w:tcW w:w="9360" w:type="dxa"/>
            <w:tcBorders>
              <w:top w:val="single" w:sz="5" w:space="0" w:color="000000"/>
              <w:left w:val="single" w:sz="5" w:space="0" w:color="000000"/>
              <w:bottom w:val="single" w:sz="5" w:space="0" w:color="000000"/>
              <w:right w:val="single" w:sz="5" w:space="0" w:color="000000"/>
            </w:tcBorders>
          </w:tcPr>
          <w:p w14:paraId="7C7AA5F7" w14:textId="77777777" w:rsidR="00C75967" w:rsidRDefault="00073D86">
            <w:pPr>
              <w:spacing w:line="276" w:lineRule="exact"/>
              <w:ind w:left="144" w:right="108"/>
              <w:textAlignment w:val="baseline"/>
              <w:rPr>
                <w:rFonts w:eastAsia="Times New Roman"/>
                <w:color w:val="000000"/>
                <w:sz w:val="24"/>
              </w:rPr>
            </w:pPr>
            <w:r>
              <w:rPr>
                <w:rFonts w:eastAsia="Times New Roman"/>
                <w:color w:val="000000"/>
                <w:sz w:val="24"/>
              </w:rPr>
              <w:lastRenderedPageBreak/>
              <w:t>All Board members and Municipal Council members watch all required NJDEP training videos that are required under the MS4 permit within 6 months of joining. In addition, Board members complete the “Asking the Right Questions in Stormwater Review Training Tool” and once per term of service after, review at least one of the training tools offered under Post-Construction Stormwater Management website.</w:t>
            </w:r>
          </w:p>
        </w:tc>
      </w:tr>
    </w:tbl>
    <w:p w14:paraId="4D4BE221" w14:textId="77777777" w:rsidR="00C75967" w:rsidRDefault="00C75967">
      <w:pPr>
        <w:spacing w:after="422" w:line="20" w:lineRule="exact"/>
      </w:pPr>
    </w:p>
    <w:p w14:paraId="732EDC29" w14:textId="77777777" w:rsidR="00C75967" w:rsidRDefault="00073D86">
      <w:pPr>
        <w:pBdr>
          <w:top w:val="single" w:sz="5" w:space="0" w:color="000000"/>
          <w:left w:val="single" w:sz="5" w:space="0" w:color="000000"/>
          <w:bottom w:val="single" w:sz="5" w:space="0" w:color="000000"/>
          <w:right w:val="single" w:sz="5" w:space="0" w:color="000000"/>
        </w:pBdr>
        <w:spacing w:line="230" w:lineRule="exact"/>
        <w:jc w:val="center"/>
        <w:textAlignment w:val="baseline"/>
        <w:rPr>
          <w:rFonts w:eastAsia="Times New Roman"/>
          <w:b/>
          <w:color w:val="000000"/>
        </w:rPr>
      </w:pPr>
      <w:r>
        <w:rPr>
          <w:rFonts w:eastAsia="Times New Roman"/>
          <w:b/>
          <w:color w:val="000000"/>
        </w:rPr>
        <w:t>Training Records</w:t>
      </w:r>
    </w:p>
    <w:p w14:paraId="67C0F85E" w14:textId="77777777" w:rsidR="00C75967" w:rsidRDefault="00073D86">
      <w:pPr>
        <w:pBdr>
          <w:top w:val="single" w:sz="5" w:space="0" w:color="000000"/>
          <w:left w:val="single" w:sz="5" w:space="7" w:color="000000"/>
          <w:bottom w:val="single" w:sz="5" w:space="0" w:color="000000"/>
          <w:right w:val="single" w:sz="5" w:space="0" w:color="000000"/>
        </w:pBdr>
        <w:spacing w:line="225" w:lineRule="exact"/>
        <w:ind w:left="144"/>
        <w:textAlignment w:val="baseline"/>
        <w:rPr>
          <w:rFonts w:eastAsia="Times New Roman"/>
          <w:color w:val="000000"/>
          <w:u w:val="single"/>
        </w:rPr>
      </w:pPr>
      <w:r>
        <w:rPr>
          <w:rFonts w:eastAsia="Times New Roman"/>
          <w:color w:val="000000"/>
          <w:u w:val="single"/>
        </w:rPr>
        <w:t xml:space="preserve">Indicate the location </w:t>
      </w:r>
      <w:r>
        <w:rPr>
          <w:rFonts w:eastAsia="Times New Roman"/>
          <w:color w:val="000000"/>
        </w:rPr>
        <w:t>of training records for the above required training.</w:t>
      </w:r>
    </w:p>
    <w:p w14:paraId="71052881" w14:textId="77777777" w:rsidR="00C75967" w:rsidRDefault="00073D86">
      <w:pPr>
        <w:pBdr>
          <w:top w:val="single" w:sz="5" w:space="12" w:color="000000"/>
          <w:left w:val="single" w:sz="5" w:space="7" w:color="000000"/>
          <w:bottom w:val="single" w:sz="5" w:space="26" w:color="000000"/>
          <w:right w:val="single" w:sz="5" w:space="0" w:color="000000"/>
        </w:pBdr>
        <w:spacing w:after="347" w:line="277" w:lineRule="exact"/>
        <w:ind w:left="144"/>
        <w:textAlignment w:val="baseline"/>
        <w:rPr>
          <w:rFonts w:eastAsia="Times New Roman"/>
          <w:color w:val="000000"/>
          <w:sz w:val="24"/>
        </w:rPr>
      </w:pPr>
      <w:r>
        <w:rPr>
          <w:rFonts w:eastAsia="Times New Roman"/>
          <w:color w:val="000000"/>
          <w:sz w:val="24"/>
        </w:rPr>
        <w:t xml:space="preserve">Logs </w:t>
      </w:r>
      <w:proofErr w:type="gramStart"/>
      <w:r>
        <w:rPr>
          <w:rFonts w:eastAsia="Times New Roman"/>
          <w:color w:val="000000"/>
          <w:sz w:val="24"/>
        </w:rPr>
        <w:t>of</w:t>
      </w:r>
      <w:proofErr w:type="gramEnd"/>
      <w:r>
        <w:rPr>
          <w:rFonts w:eastAsia="Times New Roman"/>
          <w:color w:val="000000"/>
          <w:sz w:val="24"/>
        </w:rPr>
        <w:t xml:space="preserve"> all training are kept with Karen Mastro, the municipal clerk’s office.</w:t>
      </w:r>
    </w:p>
    <w:p w14:paraId="6DEFCE74" w14:textId="77777777" w:rsidR="00C75967" w:rsidRDefault="00073D86">
      <w:pPr>
        <w:spacing w:before="4" w:line="247" w:lineRule="exact"/>
        <w:textAlignment w:val="baseline"/>
        <w:rPr>
          <w:rFonts w:eastAsia="Times New Roman"/>
          <w:color w:val="000000"/>
        </w:rPr>
      </w:pPr>
      <w:r>
        <w:rPr>
          <w:rFonts w:eastAsia="Times New Roman"/>
          <w:color w:val="000000"/>
        </w:rPr>
        <w:t>Borough of Califon / Hunterdon County / NJDPDES #: NJG0149641 / March 26, 2024</w:t>
      </w:r>
    </w:p>
    <w:p w14:paraId="23D02011" w14:textId="77777777" w:rsidR="00C75967" w:rsidRDefault="00073D86">
      <w:pPr>
        <w:spacing w:before="7" w:line="240" w:lineRule="exact"/>
        <w:jc w:val="center"/>
        <w:textAlignment w:val="baseline"/>
        <w:rPr>
          <w:rFonts w:eastAsia="Times New Roman"/>
          <w:color w:val="000000"/>
          <w:spacing w:val="-11"/>
        </w:rPr>
      </w:pPr>
      <w:r>
        <w:rPr>
          <w:rFonts w:eastAsia="Times New Roman"/>
          <w:color w:val="000000"/>
          <w:spacing w:val="-11"/>
        </w:rPr>
        <w:t>18</w:t>
      </w:r>
    </w:p>
    <w:p w14:paraId="026B039F" w14:textId="77777777" w:rsidR="00C75967" w:rsidRDefault="00C75967">
      <w:pPr>
        <w:sectPr w:rsidR="00C75967">
          <w:pgSz w:w="12240" w:h="15840"/>
          <w:pgMar w:top="700" w:right="1432" w:bottom="384" w:left="1408" w:header="720" w:footer="720" w:gutter="0"/>
          <w:cols w:space="720"/>
        </w:sectPr>
      </w:pPr>
    </w:p>
    <w:p w14:paraId="5E769D43" w14:textId="77777777" w:rsidR="00C75967" w:rsidRDefault="00073D86">
      <w:pPr>
        <w:spacing w:before="21" w:line="317" w:lineRule="exact"/>
        <w:jc w:val="center"/>
        <w:textAlignment w:val="baseline"/>
        <w:rPr>
          <w:rFonts w:eastAsia="Times New Roman"/>
          <w:b/>
          <w:color w:val="000000"/>
          <w:sz w:val="28"/>
        </w:rPr>
      </w:pPr>
      <w:r>
        <w:rPr>
          <w:rFonts w:eastAsia="Times New Roman"/>
          <w:b/>
          <w:color w:val="000000"/>
          <w:sz w:val="28"/>
        </w:rPr>
        <w:lastRenderedPageBreak/>
        <w:t>Form 11 – MS4 Mapping</w:t>
      </w:r>
    </w:p>
    <w:p w14:paraId="077BFD85" w14:textId="77777777" w:rsidR="00C75967" w:rsidRDefault="00073D86">
      <w:pPr>
        <w:spacing w:before="22" w:after="154" w:line="249" w:lineRule="exact"/>
        <w:jc w:val="center"/>
        <w:textAlignment w:val="baseline"/>
        <w:rPr>
          <w:rFonts w:eastAsia="Times New Roman"/>
          <w:b/>
          <w:i/>
          <w:color w:val="000000"/>
          <w:spacing w:val="-1"/>
        </w:rPr>
      </w:pPr>
      <w:r>
        <w:rPr>
          <w:rFonts w:eastAsia="Times New Roman"/>
          <w:b/>
          <w:i/>
          <w:color w:val="000000"/>
          <w:spacing w:val="-1"/>
        </w:rPr>
        <w:t>Part IV.G.1.</w:t>
      </w:r>
    </w:p>
    <w:tbl>
      <w:tblPr>
        <w:tblW w:w="0" w:type="auto"/>
        <w:tblInd w:w="17" w:type="dxa"/>
        <w:tblLayout w:type="fixed"/>
        <w:tblCellMar>
          <w:left w:w="0" w:type="dxa"/>
          <w:right w:w="0" w:type="dxa"/>
        </w:tblCellMar>
        <w:tblLook w:val="04A0" w:firstRow="1" w:lastRow="0" w:firstColumn="1" w:lastColumn="0" w:noHBand="0" w:noVBand="1"/>
      </w:tblPr>
      <w:tblGrid>
        <w:gridCol w:w="7325"/>
        <w:gridCol w:w="2040"/>
      </w:tblGrid>
      <w:tr w:rsidR="00C75967" w14:paraId="7AF76073" w14:textId="77777777">
        <w:trPr>
          <w:trHeight w:hRule="exact" w:val="523"/>
        </w:trPr>
        <w:tc>
          <w:tcPr>
            <w:tcW w:w="9365"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3AB98A32" w14:textId="77777777" w:rsidR="00C75967" w:rsidRDefault="00073D86">
            <w:pPr>
              <w:tabs>
                <w:tab w:val="left" w:pos="792"/>
              </w:tabs>
              <w:spacing w:after="221" w:line="273" w:lineRule="exact"/>
              <w:ind w:left="432"/>
              <w:textAlignment w:val="baseline"/>
              <w:rPr>
                <w:rFonts w:eastAsia="Times New Roman"/>
                <w:color w:val="000000"/>
                <w:sz w:val="24"/>
              </w:rPr>
            </w:pPr>
            <w:r>
              <w:rPr>
                <w:rFonts w:eastAsia="Times New Roman"/>
                <w:color w:val="000000"/>
                <w:sz w:val="24"/>
              </w:rPr>
              <w:t>1.</w:t>
            </w:r>
            <w:r>
              <w:rPr>
                <w:rFonts w:eastAsia="Times New Roman"/>
                <w:color w:val="000000"/>
                <w:sz w:val="24"/>
              </w:rPr>
              <w:tab/>
              <w:t>Provide a link to the most current MS4 outfall/infrastructure map.</w:t>
            </w:r>
          </w:p>
        </w:tc>
      </w:tr>
      <w:tr w:rsidR="00C75967" w14:paraId="3F2A0805" w14:textId="77777777">
        <w:trPr>
          <w:trHeight w:hRule="exact" w:val="1114"/>
        </w:trPr>
        <w:tc>
          <w:tcPr>
            <w:tcW w:w="9365" w:type="dxa"/>
            <w:gridSpan w:val="2"/>
            <w:tcBorders>
              <w:top w:val="single" w:sz="5" w:space="0" w:color="000000"/>
              <w:left w:val="single" w:sz="5" w:space="0" w:color="000000"/>
              <w:bottom w:val="single" w:sz="5" w:space="0" w:color="000000"/>
              <w:right w:val="single" w:sz="5" w:space="0" w:color="000000"/>
            </w:tcBorders>
            <w:vAlign w:val="center"/>
          </w:tcPr>
          <w:p w14:paraId="7F3C1622" w14:textId="77777777" w:rsidR="00C75967" w:rsidRDefault="00073D86">
            <w:pPr>
              <w:spacing w:before="298" w:after="259" w:line="273" w:lineRule="exact"/>
              <w:ind w:left="144" w:right="792"/>
              <w:textAlignment w:val="baseline"/>
              <w:rPr>
                <w:rFonts w:eastAsia="Times New Roman"/>
                <w:color w:val="000000"/>
                <w:sz w:val="24"/>
              </w:rPr>
            </w:pPr>
            <w:r>
              <w:rPr>
                <w:rFonts w:eastAsia="Times New Roman"/>
                <w:color w:val="000000"/>
                <w:sz w:val="24"/>
              </w:rPr>
              <w:t>The Borough will perform all MS4 Mapping prior to the required EDPA set forth by the NJDEP.</w:t>
            </w:r>
          </w:p>
        </w:tc>
      </w:tr>
      <w:tr w:rsidR="00C75967" w14:paraId="091FB974" w14:textId="77777777">
        <w:trPr>
          <w:trHeight w:hRule="exact" w:val="283"/>
        </w:trPr>
        <w:tc>
          <w:tcPr>
            <w:tcW w:w="9365"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4A82706C" w14:textId="77777777" w:rsidR="00C75967" w:rsidRDefault="00073D86">
            <w:pPr>
              <w:tabs>
                <w:tab w:val="left" w:pos="792"/>
              </w:tabs>
              <w:spacing w:line="258" w:lineRule="exact"/>
              <w:ind w:left="432"/>
              <w:textAlignment w:val="baseline"/>
              <w:rPr>
                <w:rFonts w:eastAsia="Times New Roman"/>
                <w:color w:val="000000"/>
                <w:sz w:val="24"/>
              </w:rPr>
            </w:pPr>
            <w:r>
              <w:rPr>
                <w:rFonts w:eastAsia="Times New Roman"/>
                <w:color w:val="000000"/>
                <w:sz w:val="24"/>
              </w:rPr>
              <w:t>2.</w:t>
            </w:r>
            <w:r>
              <w:rPr>
                <w:rFonts w:eastAsia="Times New Roman"/>
                <w:color w:val="000000"/>
                <w:sz w:val="24"/>
              </w:rPr>
              <w:tab/>
              <w:t>Indicate the total of each type of MS4 infrastructure listed below (due 01 Jan 2026).</w:t>
            </w:r>
          </w:p>
        </w:tc>
      </w:tr>
      <w:tr w:rsidR="00C75967" w14:paraId="4B8941FC" w14:textId="77777777">
        <w:trPr>
          <w:trHeight w:hRule="exact" w:val="288"/>
        </w:trPr>
        <w:tc>
          <w:tcPr>
            <w:tcW w:w="7325" w:type="dxa"/>
            <w:tcBorders>
              <w:top w:val="single" w:sz="5" w:space="0" w:color="000000"/>
              <w:left w:val="single" w:sz="5" w:space="0" w:color="000000"/>
              <w:bottom w:val="single" w:sz="5" w:space="0" w:color="000000"/>
              <w:right w:val="single" w:sz="5" w:space="0" w:color="000000"/>
            </w:tcBorders>
            <w:vAlign w:val="center"/>
          </w:tcPr>
          <w:p w14:paraId="211A3EEE" w14:textId="77777777" w:rsidR="00C75967" w:rsidRDefault="00073D86">
            <w:pPr>
              <w:numPr>
                <w:ilvl w:val="0"/>
                <w:numId w:val="18"/>
              </w:numPr>
              <w:tabs>
                <w:tab w:val="clear" w:pos="360"/>
                <w:tab w:val="left" w:pos="1440"/>
              </w:tabs>
              <w:spacing w:line="258" w:lineRule="exact"/>
              <w:ind w:left="1080"/>
              <w:textAlignment w:val="baseline"/>
              <w:rPr>
                <w:rFonts w:eastAsia="Times New Roman"/>
                <w:color w:val="000000"/>
                <w:sz w:val="24"/>
              </w:rPr>
            </w:pPr>
            <w:r>
              <w:rPr>
                <w:rFonts w:eastAsia="Times New Roman"/>
                <w:color w:val="000000"/>
                <w:sz w:val="24"/>
              </w:rPr>
              <w:t>MS4 outfalls</w:t>
            </w:r>
          </w:p>
        </w:tc>
        <w:tc>
          <w:tcPr>
            <w:tcW w:w="2040" w:type="dxa"/>
            <w:tcBorders>
              <w:top w:val="single" w:sz="5" w:space="0" w:color="000000"/>
              <w:left w:val="single" w:sz="5" w:space="0" w:color="000000"/>
              <w:bottom w:val="single" w:sz="5" w:space="0" w:color="000000"/>
              <w:right w:val="single" w:sz="5" w:space="0" w:color="000000"/>
            </w:tcBorders>
            <w:vAlign w:val="center"/>
          </w:tcPr>
          <w:p w14:paraId="06ECF540" w14:textId="77777777" w:rsidR="00C75967" w:rsidRDefault="00073D86">
            <w:pPr>
              <w:spacing w:line="258" w:lineRule="exact"/>
              <w:jc w:val="center"/>
              <w:textAlignment w:val="baseline"/>
              <w:rPr>
                <w:rFonts w:eastAsia="Times New Roman"/>
                <w:i/>
                <w:color w:val="000000"/>
                <w:sz w:val="24"/>
              </w:rPr>
            </w:pPr>
            <w:r>
              <w:rPr>
                <w:rFonts w:eastAsia="Times New Roman"/>
                <w:i/>
                <w:color w:val="000000"/>
                <w:sz w:val="24"/>
              </w:rPr>
              <w:t>TBD by 1/1/2026</w:t>
            </w:r>
          </w:p>
        </w:tc>
      </w:tr>
      <w:tr w:rsidR="00C75967" w14:paraId="08924BF4" w14:textId="77777777">
        <w:trPr>
          <w:trHeight w:hRule="exact" w:val="562"/>
        </w:trPr>
        <w:tc>
          <w:tcPr>
            <w:tcW w:w="7325" w:type="dxa"/>
            <w:tcBorders>
              <w:top w:val="single" w:sz="5" w:space="0" w:color="000000"/>
              <w:left w:val="single" w:sz="5" w:space="0" w:color="000000"/>
              <w:bottom w:val="single" w:sz="5" w:space="0" w:color="000000"/>
              <w:right w:val="single" w:sz="5" w:space="0" w:color="000000"/>
            </w:tcBorders>
          </w:tcPr>
          <w:p w14:paraId="6BB5410D" w14:textId="77777777" w:rsidR="00C75967" w:rsidRDefault="00073D86">
            <w:pPr>
              <w:numPr>
                <w:ilvl w:val="0"/>
                <w:numId w:val="18"/>
              </w:numPr>
              <w:tabs>
                <w:tab w:val="clear" w:pos="360"/>
                <w:tab w:val="left" w:pos="1512"/>
              </w:tabs>
              <w:spacing w:line="275" w:lineRule="exact"/>
              <w:ind w:left="1512" w:right="540" w:hanging="360"/>
              <w:textAlignment w:val="baseline"/>
              <w:rPr>
                <w:rFonts w:eastAsia="Times New Roman"/>
                <w:color w:val="000000"/>
                <w:sz w:val="24"/>
              </w:rPr>
            </w:pPr>
            <w:r>
              <w:rPr>
                <w:rFonts w:eastAsia="Times New Roman"/>
                <w:color w:val="000000"/>
                <w:sz w:val="24"/>
              </w:rPr>
              <w:t>MS4 ground water discharge points (basins or overland flow infiltration areas)</w:t>
            </w:r>
          </w:p>
        </w:tc>
        <w:tc>
          <w:tcPr>
            <w:tcW w:w="2040" w:type="dxa"/>
            <w:tcBorders>
              <w:top w:val="single" w:sz="5" w:space="0" w:color="000000"/>
              <w:left w:val="single" w:sz="5" w:space="0" w:color="000000"/>
              <w:bottom w:val="single" w:sz="5" w:space="0" w:color="000000"/>
              <w:right w:val="single" w:sz="5" w:space="0" w:color="000000"/>
            </w:tcBorders>
          </w:tcPr>
          <w:p w14:paraId="238D8E21" w14:textId="77777777" w:rsidR="00C75967" w:rsidRDefault="00073D86">
            <w:pPr>
              <w:spacing w:after="267" w:line="270" w:lineRule="exact"/>
              <w:jc w:val="center"/>
              <w:textAlignment w:val="baseline"/>
              <w:rPr>
                <w:rFonts w:eastAsia="Times New Roman"/>
                <w:i/>
                <w:color w:val="000000"/>
                <w:sz w:val="24"/>
              </w:rPr>
            </w:pPr>
            <w:r>
              <w:rPr>
                <w:rFonts w:eastAsia="Times New Roman"/>
                <w:i/>
                <w:color w:val="000000"/>
                <w:sz w:val="24"/>
              </w:rPr>
              <w:t>TBD by 1/1/2026</w:t>
            </w:r>
          </w:p>
        </w:tc>
      </w:tr>
      <w:tr w:rsidR="00C75967" w14:paraId="2C27499C" w14:textId="77777777">
        <w:trPr>
          <w:trHeight w:hRule="exact" w:val="288"/>
        </w:trPr>
        <w:tc>
          <w:tcPr>
            <w:tcW w:w="7325" w:type="dxa"/>
            <w:tcBorders>
              <w:top w:val="single" w:sz="5" w:space="0" w:color="000000"/>
              <w:left w:val="single" w:sz="5" w:space="0" w:color="000000"/>
              <w:bottom w:val="single" w:sz="5" w:space="0" w:color="000000"/>
              <w:right w:val="single" w:sz="5" w:space="0" w:color="000000"/>
            </w:tcBorders>
            <w:vAlign w:val="center"/>
          </w:tcPr>
          <w:p w14:paraId="6F787973" w14:textId="77777777" w:rsidR="00C75967" w:rsidRDefault="00073D86">
            <w:pPr>
              <w:numPr>
                <w:ilvl w:val="0"/>
                <w:numId w:val="18"/>
              </w:numPr>
              <w:tabs>
                <w:tab w:val="clear" w:pos="360"/>
                <w:tab w:val="left" w:pos="1440"/>
              </w:tabs>
              <w:spacing w:line="263" w:lineRule="exact"/>
              <w:ind w:left="1080"/>
              <w:textAlignment w:val="baseline"/>
              <w:rPr>
                <w:rFonts w:eastAsia="Times New Roman"/>
                <w:color w:val="000000"/>
                <w:sz w:val="24"/>
              </w:rPr>
            </w:pPr>
            <w:r>
              <w:rPr>
                <w:rFonts w:eastAsia="Times New Roman"/>
                <w:color w:val="000000"/>
                <w:sz w:val="24"/>
              </w:rPr>
              <w:t>MS4 interconnections</w:t>
            </w:r>
          </w:p>
        </w:tc>
        <w:tc>
          <w:tcPr>
            <w:tcW w:w="2040" w:type="dxa"/>
            <w:tcBorders>
              <w:top w:val="single" w:sz="5" w:space="0" w:color="000000"/>
              <w:left w:val="single" w:sz="5" w:space="0" w:color="000000"/>
              <w:bottom w:val="single" w:sz="5" w:space="0" w:color="000000"/>
              <w:right w:val="single" w:sz="5" w:space="0" w:color="000000"/>
            </w:tcBorders>
            <w:vAlign w:val="center"/>
          </w:tcPr>
          <w:p w14:paraId="7BD81840" w14:textId="77777777" w:rsidR="00C75967" w:rsidRDefault="00073D86">
            <w:pPr>
              <w:spacing w:line="263" w:lineRule="exact"/>
              <w:jc w:val="center"/>
              <w:textAlignment w:val="baseline"/>
              <w:rPr>
                <w:rFonts w:eastAsia="Times New Roman"/>
                <w:i/>
                <w:color w:val="000000"/>
                <w:sz w:val="24"/>
              </w:rPr>
            </w:pPr>
            <w:r>
              <w:rPr>
                <w:rFonts w:eastAsia="Times New Roman"/>
                <w:i/>
                <w:color w:val="000000"/>
                <w:sz w:val="24"/>
              </w:rPr>
              <w:t>TBD by 1/1/2026</w:t>
            </w:r>
          </w:p>
        </w:tc>
      </w:tr>
      <w:tr w:rsidR="00C75967" w14:paraId="42A662F1" w14:textId="77777777">
        <w:trPr>
          <w:trHeight w:hRule="exact" w:val="283"/>
        </w:trPr>
        <w:tc>
          <w:tcPr>
            <w:tcW w:w="7325" w:type="dxa"/>
            <w:tcBorders>
              <w:top w:val="single" w:sz="5" w:space="0" w:color="000000"/>
              <w:left w:val="single" w:sz="5" w:space="0" w:color="000000"/>
              <w:bottom w:val="single" w:sz="5" w:space="0" w:color="000000"/>
              <w:right w:val="single" w:sz="5" w:space="0" w:color="000000"/>
            </w:tcBorders>
            <w:vAlign w:val="center"/>
          </w:tcPr>
          <w:p w14:paraId="7A3FB0F9" w14:textId="77777777" w:rsidR="00C75967" w:rsidRDefault="00073D86">
            <w:pPr>
              <w:numPr>
                <w:ilvl w:val="0"/>
                <w:numId w:val="18"/>
              </w:numPr>
              <w:tabs>
                <w:tab w:val="clear" w:pos="360"/>
                <w:tab w:val="left" w:pos="1440"/>
              </w:tabs>
              <w:spacing w:line="263" w:lineRule="exact"/>
              <w:ind w:left="1080"/>
              <w:textAlignment w:val="baseline"/>
              <w:rPr>
                <w:rFonts w:eastAsia="Times New Roman"/>
                <w:color w:val="000000"/>
                <w:sz w:val="24"/>
              </w:rPr>
            </w:pPr>
            <w:r>
              <w:rPr>
                <w:rFonts w:eastAsia="Times New Roman"/>
                <w:color w:val="000000"/>
                <w:sz w:val="24"/>
              </w:rPr>
              <w:t>MS4 storm drain inlets</w:t>
            </w:r>
          </w:p>
        </w:tc>
        <w:tc>
          <w:tcPr>
            <w:tcW w:w="2040" w:type="dxa"/>
            <w:tcBorders>
              <w:top w:val="single" w:sz="5" w:space="0" w:color="000000"/>
              <w:left w:val="single" w:sz="5" w:space="0" w:color="000000"/>
              <w:bottom w:val="single" w:sz="5" w:space="0" w:color="000000"/>
              <w:right w:val="single" w:sz="5" w:space="0" w:color="000000"/>
            </w:tcBorders>
            <w:vAlign w:val="center"/>
          </w:tcPr>
          <w:p w14:paraId="78752F59" w14:textId="77777777" w:rsidR="00C75967" w:rsidRDefault="00073D86">
            <w:pPr>
              <w:spacing w:line="263" w:lineRule="exact"/>
              <w:jc w:val="center"/>
              <w:textAlignment w:val="baseline"/>
              <w:rPr>
                <w:rFonts w:eastAsia="Times New Roman"/>
                <w:i/>
                <w:color w:val="000000"/>
                <w:sz w:val="24"/>
              </w:rPr>
            </w:pPr>
            <w:r>
              <w:rPr>
                <w:rFonts w:eastAsia="Times New Roman"/>
                <w:i/>
                <w:color w:val="000000"/>
                <w:sz w:val="24"/>
              </w:rPr>
              <w:t>TBD by 1/1/2026</w:t>
            </w:r>
          </w:p>
        </w:tc>
      </w:tr>
      <w:tr w:rsidR="00C75967" w14:paraId="59D62B52" w14:textId="77777777">
        <w:trPr>
          <w:trHeight w:hRule="exact" w:val="288"/>
        </w:trPr>
        <w:tc>
          <w:tcPr>
            <w:tcW w:w="7325" w:type="dxa"/>
            <w:tcBorders>
              <w:top w:val="single" w:sz="5" w:space="0" w:color="000000"/>
              <w:left w:val="single" w:sz="5" w:space="0" w:color="000000"/>
              <w:bottom w:val="single" w:sz="5" w:space="0" w:color="000000"/>
              <w:right w:val="single" w:sz="5" w:space="0" w:color="000000"/>
            </w:tcBorders>
            <w:vAlign w:val="center"/>
          </w:tcPr>
          <w:p w14:paraId="042E89E7" w14:textId="77777777" w:rsidR="00C75967" w:rsidRDefault="00073D86">
            <w:pPr>
              <w:numPr>
                <w:ilvl w:val="0"/>
                <w:numId w:val="18"/>
              </w:numPr>
              <w:tabs>
                <w:tab w:val="clear" w:pos="360"/>
                <w:tab w:val="left" w:pos="1440"/>
              </w:tabs>
              <w:spacing w:line="268" w:lineRule="exact"/>
              <w:ind w:left="1080"/>
              <w:textAlignment w:val="baseline"/>
              <w:rPr>
                <w:rFonts w:eastAsia="Times New Roman"/>
                <w:color w:val="000000"/>
                <w:sz w:val="24"/>
              </w:rPr>
            </w:pPr>
            <w:r>
              <w:rPr>
                <w:rFonts w:eastAsia="Times New Roman"/>
                <w:color w:val="000000"/>
                <w:sz w:val="24"/>
              </w:rPr>
              <w:t>MS4 manholes</w:t>
            </w:r>
          </w:p>
        </w:tc>
        <w:tc>
          <w:tcPr>
            <w:tcW w:w="2040" w:type="dxa"/>
            <w:tcBorders>
              <w:top w:val="single" w:sz="5" w:space="0" w:color="000000"/>
              <w:left w:val="single" w:sz="5" w:space="0" w:color="000000"/>
              <w:bottom w:val="single" w:sz="5" w:space="0" w:color="000000"/>
              <w:right w:val="single" w:sz="5" w:space="0" w:color="000000"/>
            </w:tcBorders>
            <w:vAlign w:val="center"/>
          </w:tcPr>
          <w:p w14:paraId="086D07F0" w14:textId="77777777" w:rsidR="00C75967" w:rsidRDefault="00073D86">
            <w:pPr>
              <w:spacing w:line="268" w:lineRule="exact"/>
              <w:jc w:val="center"/>
              <w:textAlignment w:val="baseline"/>
              <w:rPr>
                <w:rFonts w:eastAsia="Times New Roman"/>
                <w:i/>
                <w:color w:val="000000"/>
                <w:sz w:val="24"/>
              </w:rPr>
            </w:pPr>
            <w:r>
              <w:rPr>
                <w:rFonts w:eastAsia="Times New Roman"/>
                <w:i/>
                <w:color w:val="000000"/>
                <w:sz w:val="24"/>
              </w:rPr>
              <w:t>TBD by 1/1/2026</w:t>
            </w:r>
          </w:p>
        </w:tc>
      </w:tr>
      <w:tr w:rsidR="00C75967" w14:paraId="5D43DBF0" w14:textId="77777777">
        <w:trPr>
          <w:trHeight w:hRule="exact" w:val="283"/>
        </w:trPr>
        <w:tc>
          <w:tcPr>
            <w:tcW w:w="7325" w:type="dxa"/>
            <w:tcBorders>
              <w:top w:val="single" w:sz="5" w:space="0" w:color="000000"/>
              <w:left w:val="single" w:sz="5" w:space="0" w:color="000000"/>
              <w:bottom w:val="single" w:sz="5" w:space="0" w:color="000000"/>
              <w:right w:val="single" w:sz="5" w:space="0" w:color="000000"/>
            </w:tcBorders>
            <w:vAlign w:val="center"/>
          </w:tcPr>
          <w:p w14:paraId="0848DE48" w14:textId="77777777" w:rsidR="00C75967" w:rsidRDefault="00073D86">
            <w:pPr>
              <w:numPr>
                <w:ilvl w:val="0"/>
                <w:numId w:val="18"/>
              </w:numPr>
              <w:tabs>
                <w:tab w:val="clear" w:pos="360"/>
                <w:tab w:val="left" w:pos="1440"/>
              </w:tabs>
              <w:spacing w:line="254" w:lineRule="exact"/>
              <w:ind w:left="1080"/>
              <w:textAlignment w:val="baseline"/>
              <w:rPr>
                <w:rFonts w:eastAsia="Times New Roman"/>
                <w:color w:val="000000"/>
                <w:sz w:val="24"/>
              </w:rPr>
            </w:pPr>
            <w:r>
              <w:rPr>
                <w:rFonts w:eastAsia="Times New Roman"/>
                <w:color w:val="000000"/>
                <w:sz w:val="24"/>
              </w:rPr>
              <w:t>Length of conveyance (channels, pipes, ditches, etc.)</w:t>
            </w:r>
          </w:p>
        </w:tc>
        <w:tc>
          <w:tcPr>
            <w:tcW w:w="2040" w:type="dxa"/>
            <w:tcBorders>
              <w:top w:val="single" w:sz="5" w:space="0" w:color="000000"/>
              <w:left w:val="single" w:sz="5" w:space="0" w:color="000000"/>
              <w:bottom w:val="single" w:sz="5" w:space="0" w:color="000000"/>
              <w:right w:val="single" w:sz="5" w:space="0" w:color="000000"/>
            </w:tcBorders>
            <w:vAlign w:val="center"/>
          </w:tcPr>
          <w:p w14:paraId="6E841C70" w14:textId="77777777" w:rsidR="00C75967" w:rsidRDefault="00073D86">
            <w:pPr>
              <w:spacing w:line="254" w:lineRule="exact"/>
              <w:jc w:val="center"/>
              <w:textAlignment w:val="baseline"/>
              <w:rPr>
                <w:rFonts w:eastAsia="Times New Roman"/>
                <w:i/>
                <w:color w:val="000000"/>
                <w:sz w:val="24"/>
              </w:rPr>
            </w:pPr>
            <w:r>
              <w:rPr>
                <w:rFonts w:eastAsia="Times New Roman"/>
                <w:i/>
                <w:color w:val="000000"/>
                <w:sz w:val="24"/>
              </w:rPr>
              <w:t>TBD by 1/1/2026</w:t>
            </w:r>
          </w:p>
        </w:tc>
      </w:tr>
      <w:tr w:rsidR="00C75967" w14:paraId="5A07A450" w14:textId="77777777">
        <w:trPr>
          <w:trHeight w:hRule="exact" w:val="288"/>
        </w:trPr>
        <w:tc>
          <w:tcPr>
            <w:tcW w:w="7325" w:type="dxa"/>
            <w:tcBorders>
              <w:top w:val="single" w:sz="5" w:space="0" w:color="000000"/>
              <w:left w:val="single" w:sz="5" w:space="0" w:color="000000"/>
              <w:bottom w:val="single" w:sz="5" w:space="0" w:color="000000"/>
              <w:right w:val="single" w:sz="5" w:space="0" w:color="000000"/>
            </w:tcBorders>
            <w:vAlign w:val="center"/>
          </w:tcPr>
          <w:p w14:paraId="0F596BB8" w14:textId="77777777" w:rsidR="00C75967" w:rsidRDefault="00073D86">
            <w:pPr>
              <w:numPr>
                <w:ilvl w:val="0"/>
                <w:numId w:val="18"/>
              </w:numPr>
              <w:tabs>
                <w:tab w:val="clear" w:pos="360"/>
                <w:tab w:val="left" w:pos="1440"/>
              </w:tabs>
              <w:spacing w:line="254" w:lineRule="exact"/>
              <w:ind w:left="1080"/>
              <w:textAlignment w:val="baseline"/>
              <w:rPr>
                <w:rFonts w:eastAsia="Times New Roman"/>
                <w:color w:val="000000"/>
                <w:sz w:val="24"/>
              </w:rPr>
            </w:pPr>
            <w:r>
              <w:rPr>
                <w:rFonts w:eastAsia="Times New Roman"/>
                <w:color w:val="000000"/>
                <w:sz w:val="24"/>
              </w:rPr>
              <w:t>MS4 pump stations</w:t>
            </w:r>
          </w:p>
        </w:tc>
        <w:tc>
          <w:tcPr>
            <w:tcW w:w="2040" w:type="dxa"/>
            <w:tcBorders>
              <w:top w:val="single" w:sz="5" w:space="0" w:color="000000"/>
              <w:left w:val="single" w:sz="5" w:space="0" w:color="000000"/>
              <w:bottom w:val="single" w:sz="5" w:space="0" w:color="000000"/>
              <w:right w:val="single" w:sz="5" w:space="0" w:color="000000"/>
            </w:tcBorders>
            <w:vAlign w:val="center"/>
          </w:tcPr>
          <w:p w14:paraId="74862A09" w14:textId="77777777" w:rsidR="00C75967" w:rsidRDefault="00073D86">
            <w:pPr>
              <w:spacing w:line="254" w:lineRule="exact"/>
              <w:jc w:val="center"/>
              <w:textAlignment w:val="baseline"/>
              <w:rPr>
                <w:rFonts w:eastAsia="Times New Roman"/>
                <w:i/>
                <w:color w:val="000000"/>
                <w:sz w:val="24"/>
              </w:rPr>
            </w:pPr>
            <w:r>
              <w:rPr>
                <w:rFonts w:eastAsia="Times New Roman"/>
                <w:i/>
                <w:color w:val="000000"/>
                <w:sz w:val="24"/>
              </w:rPr>
              <w:t>TBD by 1/1/2026</w:t>
            </w:r>
          </w:p>
        </w:tc>
      </w:tr>
      <w:tr w:rsidR="00C75967" w14:paraId="4DF82EC8" w14:textId="77777777">
        <w:trPr>
          <w:trHeight w:hRule="exact" w:val="283"/>
        </w:trPr>
        <w:tc>
          <w:tcPr>
            <w:tcW w:w="7325" w:type="dxa"/>
            <w:tcBorders>
              <w:top w:val="single" w:sz="5" w:space="0" w:color="000000"/>
              <w:left w:val="single" w:sz="5" w:space="0" w:color="000000"/>
              <w:bottom w:val="single" w:sz="5" w:space="0" w:color="000000"/>
              <w:right w:val="single" w:sz="5" w:space="0" w:color="000000"/>
            </w:tcBorders>
            <w:vAlign w:val="center"/>
          </w:tcPr>
          <w:p w14:paraId="72377371" w14:textId="77777777" w:rsidR="00C75967" w:rsidRDefault="00073D86">
            <w:pPr>
              <w:numPr>
                <w:ilvl w:val="0"/>
                <w:numId w:val="18"/>
              </w:numPr>
              <w:tabs>
                <w:tab w:val="clear" w:pos="360"/>
                <w:tab w:val="left" w:pos="1440"/>
              </w:tabs>
              <w:spacing w:line="259" w:lineRule="exact"/>
              <w:ind w:left="1080"/>
              <w:textAlignment w:val="baseline"/>
              <w:rPr>
                <w:rFonts w:eastAsia="Times New Roman"/>
                <w:color w:val="000000"/>
                <w:sz w:val="24"/>
              </w:rPr>
            </w:pPr>
            <w:r>
              <w:rPr>
                <w:rFonts w:eastAsia="Times New Roman"/>
                <w:color w:val="000000"/>
                <w:sz w:val="24"/>
              </w:rPr>
              <w:t>MS4 stormwater facilities (any that are not listed above)</w:t>
            </w:r>
          </w:p>
        </w:tc>
        <w:tc>
          <w:tcPr>
            <w:tcW w:w="2040" w:type="dxa"/>
            <w:tcBorders>
              <w:top w:val="single" w:sz="5" w:space="0" w:color="000000"/>
              <w:left w:val="single" w:sz="5" w:space="0" w:color="000000"/>
              <w:bottom w:val="single" w:sz="5" w:space="0" w:color="000000"/>
              <w:right w:val="single" w:sz="5" w:space="0" w:color="000000"/>
            </w:tcBorders>
            <w:vAlign w:val="center"/>
          </w:tcPr>
          <w:p w14:paraId="5454A2D9" w14:textId="77777777" w:rsidR="00C75967" w:rsidRDefault="00073D86">
            <w:pPr>
              <w:spacing w:line="259" w:lineRule="exact"/>
              <w:jc w:val="center"/>
              <w:textAlignment w:val="baseline"/>
              <w:rPr>
                <w:rFonts w:eastAsia="Times New Roman"/>
                <w:i/>
                <w:color w:val="000000"/>
                <w:sz w:val="24"/>
              </w:rPr>
            </w:pPr>
            <w:r>
              <w:rPr>
                <w:rFonts w:eastAsia="Times New Roman"/>
                <w:i/>
                <w:color w:val="000000"/>
                <w:sz w:val="24"/>
              </w:rPr>
              <w:t>TBD by 1/1/2026</w:t>
            </w:r>
          </w:p>
        </w:tc>
      </w:tr>
      <w:tr w:rsidR="00C75967" w14:paraId="5AB75C31" w14:textId="77777777">
        <w:trPr>
          <w:trHeight w:hRule="exact" w:val="288"/>
        </w:trPr>
        <w:tc>
          <w:tcPr>
            <w:tcW w:w="7325" w:type="dxa"/>
            <w:tcBorders>
              <w:top w:val="single" w:sz="5" w:space="0" w:color="000000"/>
              <w:left w:val="single" w:sz="5" w:space="0" w:color="000000"/>
              <w:bottom w:val="single" w:sz="5" w:space="0" w:color="000000"/>
              <w:right w:val="single" w:sz="5" w:space="0" w:color="000000"/>
            </w:tcBorders>
            <w:vAlign w:val="center"/>
          </w:tcPr>
          <w:p w14:paraId="4527813A" w14:textId="77777777" w:rsidR="00C75967" w:rsidRDefault="00073D86">
            <w:pPr>
              <w:numPr>
                <w:ilvl w:val="0"/>
                <w:numId w:val="18"/>
              </w:numPr>
              <w:tabs>
                <w:tab w:val="clear" w:pos="360"/>
                <w:tab w:val="left" w:pos="1440"/>
              </w:tabs>
              <w:spacing w:line="259" w:lineRule="exact"/>
              <w:ind w:left="1080"/>
              <w:textAlignment w:val="baseline"/>
              <w:rPr>
                <w:rFonts w:eastAsia="Times New Roman"/>
                <w:color w:val="000000"/>
                <w:sz w:val="24"/>
              </w:rPr>
            </w:pPr>
            <w:r>
              <w:rPr>
                <w:rFonts w:eastAsia="Times New Roman"/>
                <w:color w:val="000000"/>
                <w:sz w:val="24"/>
              </w:rPr>
              <w:t>Maintenance yard(s) and other ancillary operations</w:t>
            </w:r>
          </w:p>
        </w:tc>
        <w:tc>
          <w:tcPr>
            <w:tcW w:w="2040" w:type="dxa"/>
            <w:tcBorders>
              <w:top w:val="single" w:sz="5" w:space="0" w:color="000000"/>
              <w:left w:val="single" w:sz="5" w:space="0" w:color="000000"/>
              <w:bottom w:val="single" w:sz="5" w:space="0" w:color="000000"/>
              <w:right w:val="single" w:sz="5" w:space="0" w:color="000000"/>
            </w:tcBorders>
            <w:vAlign w:val="center"/>
          </w:tcPr>
          <w:p w14:paraId="17956E5B" w14:textId="77777777" w:rsidR="00C75967" w:rsidRDefault="00073D86">
            <w:pPr>
              <w:spacing w:line="259" w:lineRule="exact"/>
              <w:jc w:val="center"/>
              <w:textAlignment w:val="baseline"/>
              <w:rPr>
                <w:rFonts w:eastAsia="Times New Roman"/>
                <w:i/>
                <w:color w:val="000000"/>
                <w:sz w:val="24"/>
              </w:rPr>
            </w:pPr>
            <w:r>
              <w:rPr>
                <w:rFonts w:eastAsia="Times New Roman"/>
                <w:i/>
                <w:color w:val="000000"/>
                <w:sz w:val="24"/>
              </w:rPr>
              <w:t>TBD by 1/1/2026</w:t>
            </w:r>
          </w:p>
        </w:tc>
      </w:tr>
      <w:tr w:rsidR="00C75967" w14:paraId="31F43C97" w14:textId="77777777">
        <w:trPr>
          <w:trHeight w:hRule="exact" w:val="840"/>
        </w:trPr>
        <w:tc>
          <w:tcPr>
            <w:tcW w:w="9365" w:type="dxa"/>
            <w:gridSpan w:val="2"/>
            <w:tcBorders>
              <w:top w:val="single" w:sz="5" w:space="0" w:color="000000"/>
              <w:left w:val="single" w:sz="5" w:space="0" w:color="000000"/>
              <w:bottom w:val="single" w:sz="5" w:space="0" w:color="000000"/>
              <w:right w:val="single" w:sz="5" w:space="0" w:color="000000"/>
            </w:tcBorders>
            <w:shd w:val="clear" w:color="E6E6E6" w:fill="E6E6E6"/>
          </w:tcPr>
          <w:p w14:paraId="4758BA6A" w14:textId="77777777" w:rsidR="00C75967" w:rsidRDefault="00073D86">
            <w:pPr>
              <w:tabs>
                <w:tab w:val="left" w:pos="792"/>
              </w:tabs>
              <w:spacing w:line="272" w:lineRule="exact"/>
              <w:ind w:left="864" w:right="180" w:hanging="360"/>
              <w:textAlignment w:val="baseline"/>
              <w:rPr>
                <w:rFonts w:eastAsia="Times New Roman"/>
                <w:color w:val="000000"/>
                <w:sz w:val="24"/>
              </w:rPr>
            </w:pPr>
            <w:r>
              <w:rPr>
                <w:rFonts w:eastAsia="Times New Roman"/>
                <w:color w:val="000000"/>
                <w:sz w:val="24"/>
              </w:rPr>
              <w:t>3.</w:t>
            </w:r>
            <w:r>
              <w:rPr>
                <w:rFonts w:eastAsia="Times New Roman"/>
                <w:color w:val="000000"/>
                <w:sz w:val="24"/>
              </w:rPr>
              <w:tab/>
              <w:t>Describe how the municipality’s outfall/infrastructure map is reviewed and updated to reflect any new or newly identified MS4 infrastructure (e.g., an outfall is closed, a new basin is constructed, ownership of an outfall has changed, etc.).</w:t>
            </w:r>
          </w:p>
        </w:tc>
      </w:tr>
      <w:tr w:rsidR="00C75967" w14:paraId="06B4BDAB" w14:textId="77777777">
        <w:trPr>
          <w:trHeight w:hRule="exact" w:val="1296"/>
        </w:trPr>
        <w:tc>
          <w:tcPr>
            <w:tcW w:w="9365" w:type="dxa"/>
            <w:gridSpan w:val="2"/>
            <w:tcBorders>
              <w:top w:val="single" w:sz="5" w:space="0" w:color="000000"/>
              <w:left w:val="single" w:sz="5" w:space="0" w:color="000000"/>
              <w:bottom w:val="single" w:sz="5" w:space="0" w:color="000000"/>
              <w:right w:val="single" w:sz="5" w:space="0" w:color="000000"/>
            </w:tcBorders>
          </w:tcPr>
          <w:p w14:paraId="01C53CA9" w14:textId="77777777" w:rsidR="00C75967" w:rsidRDefault="00073D86">
            <w:pPr>
              <w:spacing w:before="269" w:after="744" w:line="273" w:lineRule="exact"/>
              <w:ind w:left="72"/>
              <w:textAlignment w:val="baseline"/>
              <w:rPr>
                <w:rFonts w:eastAsia="Times New Roman"/>
                <w:color w:val="000000"/>
                <w:sz w:val="24"/>
              </w:rPr>
            </w:pPr>
            <w:r>
              <w:rPr>
                <w:rFonts w:eastAsia="Times New Roman"/>
                <w:color w:val="000000"/>
                <w:sz w:val="24"/>
              </w:rPr>
              <w:t>TBD by 1/1/2026</w:t>
            </w:r>
          </w:p>
        </w:tc>
      </w:tr>
      <w:tr w:rsidR="00C75967" w14:paraId="6106C8E6" w14:textId="77777777">
        <w:trPr>
          <w:trHeight w:hRule="exact" w:val="288"/>
        </w:trPr>
        <w:tc>
          <w:tcPr>
            <w:tcW w:w="9365"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5EDD0B49" w14:textId="77777777" w:rsidR="00C75967" w:rsidRDefault="00073D86">
            <w:pPr>
              <w:spacing w:line="259" w:lineRule="exact"/>
              <w:ind w:left="432"/>
              <w:textAlignment w:val="baseline"/>
              <w:rPr>
                <w:rFonts w:eastAsia="Times New Roman"/>
                <w:color w:val="000000"/>
                <w:sz w:val="24"/>
              </w:rPr>
            </w:pPr>
            <w:r>
              <w:rPr>
                <w:rFonts w:eastAsia="Times New Roman"/>
                <w:color w:val="000000"/>
                <w:sz w:val="24"/>
              </w:rPr>
              <w:t>4. Describe how the municipality will create and update its MS4 Infrastructure Map.</w:t>
            </w:r>
          </w:p>
        </w:tc>
      </w:tr>
      <w:tr w:rsidR="00C75967" w14:paraId="6B053593" w14:textId="77777777">
        <w:trPr>
          <w:trHeight w:hRule="exact" w:val="1555"/>
        </w:trPr>
        <w:tc>
          <w:tcPr>
            <w:tcW w:w="9365" w:type="dxa"/>
            <w:gridSpan w:val="2"/>
            <w:tcBorders>
              <w:top w:val="single" w:sz="5" w:space="0" w:color="000000"/>
              <w:left w:val="single" w:sz="5" w:space="0" w:color="000000"/>
              <w:bottom w:val="single" w:sz="5" w:space="0" w:color="000000"/>
              <w:right w:val="single" w:sz="5" w:space="0" w:color="000000"/>
            </w:tcBorders>
          </w:tcPr>
          <w:p w14:paraId="5C5604DB" w14:textId="77777777" w:rsidR="00C75967" w:rsidRDefault="00073D86">
            <w:pPr>
              <w:spacing w:before="274" w:after="998" w:line="273" w:lineRule="exact"/>
              <w:ind w:left="72"/>
              <w:textAlignment w:val="baseline"/>
              <w:rPr>
                <w:rFonts w:eastAsia="Times New Roman"/>
                <w:color w:val="000000"/>
                <w:sz w:val="24"/>
              </w:rPr>
            </w:pPr>
            <w:r>
              <w:rPr>
                <w:rFonts w:eastAsia="Times New Roman"/>
                <w:color w:val="000000"/>
                <w:sz w:val="24"/>
              </w:rPr>
              <w:t>TBD by 1/1/2026</w:t>
            </w:r>
          </w:p>
        </w:tc>
      </w:tr>
    </w:tbl>
    <w:p w14:paraId="41E53772" w14:textId="77777777" w:rsidR="00C75967" w:rsidRDefault="00C75967">
      <w:pPr>
        <w:spacing w:after="4282" w:line="20" w:lineRule="exact"/>
      </w:pPr>
    </w:p>
    <w:p w14:paraId="118CF1C0" w14:textId="77777777" w:rsidR="00C75967" w:rsidRDefault="00C75967">
      <w:pPr>
        <w:spacing w:after="4282" w:line="20" w:lineRule="exact"/>
        <w:sectPr w:rsidR="00C75967">
          <w:pgSz w:w="12240" w:h="15840"/>
          <w:pgMar w:top="720" w:right="1417" w:bottom="384" w:left="1423" w:header="720" w:footer="720" w:gutter="0"/>
          <w:cols w:space="720"/>
        </w:sectPr>
      </w:pPr>
    </w:p>
    <w:p w14:paraId="6723045A"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456AD3FA" w14:textId="77777777" w:rsidR="00C75967" w:rsidRDefault="00073D86">
      <w:pPr>
        <w:spacing w:before="8" w:line="240" w:lineRule="exact"/>
        <w:jc w:val="center"/>
        <w:textAlignment w:val="baseline"/>
        <w:rPr>
          <w:rFonts w:eastAsia="Times New Roman"/>
          <w:color w:val="000000"/>
          <w:spacing w:val="-11"/>
        </w:rPr>
      </w:pPr>
      <w:r>
        <w:rPr>
          <w:rFonts w:eastAsia="Times New Roman"/>
          <w:color w:val="000000"/>
          <w:spacing w:val="-11"/>
        </w:rPr>
        <w:t>19</w:t>
      </w:r>
    </w:p>
    <w:p w14:paraId="2E52EB26" w14:textId="77777777" w:rsidR="00C75967" w:rsidRDefault="00C75967">
      <w:pPr>
        <w:sectPr w:rsidR="00C75967">
          <w:type w:val="continuous"/>
          <w:pgSz w:w="12240" w:h="15840"/>
          <w:pgMar w:top="720" w:right="3120" w:bottom="384" w:left="1423" w:header="720" w:footer="720" w:gutter="0"/>
          <w:cols w:space="720"/>
        </w:sectPr>
      </w:pPr>
    </w:p>
    <w:p w14:paraId="3E13D5AA" w14:textId="77777777" w:rsidR="00C75967" w:rsidRDefault="00073D86">
      <w:pPr>
        <w:spacing w:before="21" w:line="317" w:lineRule="exact"/>
        <w:jc w:val="center"/>
        <w:textAlignment w:val="baseline"/>
        <w:rPr>
          <w:rFonts w:eastAsia="Times New Roman"/>
          <w:b/>
          <w:color w:val="000000"/>
          <w:sz w:val="28"/>
        </w:rPr>
      </w:pPr>
      <w:r>
        <w:rPr>
          <w:rFonts w:eastAsia="Times New Roman"/>
          <w:b/>
          <w:color w:val="000000"/>
          <w:sz w:val="28"/>
        </w:rPr>
        <w:lastRenderedPageBreak/>
        <w:t>Form 12 – Watershed Improvement Plan</w:t>
      </w:r>
    </w:p>
    <w:p w14:paraId="19F8B1D4" w14:textId="77777777" w:rsidR="00C75967" w:rsidRDefault="00073D86">
      <w:pPr>
        <w:spacing w:before="22" w:after="154" w:line="249" w:lineRule="exact"/>
        <w:jc w:val="center"/>
        <w:textAlignment w:val="baseline"/>
        <w:rPr>
          <w:rFonts w:eastAsia="Times New Roman"/>
          <w:b/>
          <w:i/>
          <w:color w:val="000000"/>
          <w:spacing w:val="-1"/>
        </w:rPr>
      </w:pPr>
      <w:r>
        <w:rPr>
          <w:rFonts w:eastAsia="Times New Roman"/>
          <w:b/>
          <w:i/>
          <w:color w:val="000000"/>
          <w:spacing w:val="-1"/>
        </w:rPr>
        <w:t>Part IV.H.</w:t>
      </w:r>
    </w:p>
    <w:tbl>
      <w:tblPr>
        <w:tblW w:w="0" w:type="auto"/>
        <w:tblInd w:w="17" w:type="dxa"/>
        <w:tblLayout w:type="fixed"/>
        <w:tblCellMar>
          <w:left w:w="0" w:type="dxa"/>
          <w:right w:w="0" w:type="dxa"/>
        </w:tblCellMar>
        <w:tblLook w:val="04A0" w:firstRow="1" w:lastRow="0" w:firstColumn="1" w:lastColumn="0" w:noHBand="0" w:noVBand="1"/>
      </w:tblPr>
      <w:tblGrid>
        <w:gridCol w:w="9365"/>
      </w:tblGrid>
      <w:tr w:rsidR="00C75967" w14:paraId="2269000D" w14:textId="77777777">
        <w:trPr>
          <w:trHeight w:hRule="exact" w:val="293"/>
        </w:trPr>
        <w:tc>
          <w:tcPr>
            <w:tcW w:w="9365"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4CAC809" w14:textId="77777777" w:rsidR="00C75967" w:rsidRDefault="00073D86">
            <w:pPr>
              <w:numPr>
                <w:ilvl w:val="0"/>
                <w:numId w:val="19"/>
              </w:numPr>
              <w:tabs>
                <w:tab w:val="clear" w:pos="288"/>
                <w:tab w:val="left" w:pos="792"/>
              </w:tabs>
              <w:spacing w:line="263" w:lineRule="exact"/>
              <w:ind w:left="504"/>
              <w:textAlignment w:val="baseline"/>
              <w:rPr>
                <w:rFonts w:eastAsia="Times New Roman"/>
                <w:color w:val="000000"/>
                <w:sz w:val="24"/>
              </w:rPr>
            </w:pPr>
            <w:r>
              <w:rPr>
                <w:rFonts w:eastAsia="Times New Roman"/>
                <w:color w:val="000000"/>
                <w:sz w:val="24"/>
              </w:rPr>
              <w:t>Describe how your municipality is developing its Watershed Improvement Plan.</w:t>
            </w:r>
          </w:p>
        </w:tc>
      </w:tr>
      <w:tr w:rsidR="00C75967" w14:paraId="276A2DF5" w14:textId="77777777">
        <w:trPr>
          <w:trHeight w:hRule="exact" w:val="1665"/>
        </w:trPr>
        <w:tc>
          <w:tcPr>
            <w:tcW w:w="9365" w:type="dxa"/>
            <w:tcBorders>
              <w:top w:val="single" w:sz="5" w:space="0" w:color="000000"/>
              <w:left w:val="single" w:sz="5" w:space="0" w:color="000000"/>
              <w:bottom w:val="single" w:sz="5" w:space="0" w:color="000000"/>
              <w:right w:val="single" w:sz="5" w:space="0" w:color="000000"/>
            </w:tcBorders>
          </w:tcPr>
          <w:p w14:paraId="3133B316" w14:textId="77777777" w:rsidR="00C75967" w:rsidRDefault="00073D86">
            <w:pPr>
              <w:spacing w:before="287" w:after="820" w:line="279" w:lineRule="exact"/>
              <w:ind w:left="144" w:right="108"/>
              <w:jc w:val="both"/>
              <w:textAlignment w:val="baseline"/>
              <w:rPr>
                <w:rFonts w:eastAsia="Times New Roman"/>
                <w:color w:val="000000"/>
                <w:sz w:val="24"/>
              </w:rPr>
            </w:pPr>
            <w:r>
              <w:rPr>
                <w:rFonts w:eastAsia="Times New Roman"/>
                <w:color w:val="000000"/>
                <w:sz w:val="24"/>
              </w:rPr>
              <w:t>Califon is gathering data to meet the requirements for the phase 1, Watershed Inventory Report, which is due and will be posted on our stormwater webpage by 01/01/2026</w:t>
            </w:r>
            <w:r>
              <w:rPr>
                <w:rFonts w:ascii="Cambria" w:eastAsia="Cambria" w:hAnsi="Cambria"/>
                <w:color w:val="000000"/>
                <w:sz w:val="24"/>
              </w:rPr>
              <w:t>.</w:t>
            </w:r>
          </w:p>
        </w:tc>
      </w:tr>
      <w:tr w:rsidR="00C75967" w14:paraId="3D563579" w14:textId="77777777">
        <w:trPr>
          <w:trHeight w:hRule="exact" w:val="284"/>
        </w:trPr>
        <w:tc>
          <w:tcPr>
            <w:tcW w:w="9365"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2F71D71D" w14:textId="77777777" w:rsidR="00C75967" w:rsidRDefault="00073D86">
            <w:pPr>
              <w:numPr>
                <w:ilvl w:val="0"/>
                <w:numId w:val="19"/>
              </w:numPr>
              <w:tabs>
                <w:tab w:val="clear" w:pos="288"/>
                <w:tab w:val="left" w:pos="792"/>
                <w:tab w:val="left" w:pos="792"/>
              </w:tabs>
              <w:spacing w:line="254" w:lineRule="exact"/>
              <w:ind w:left="504"/>
              <w:textAlignment w:val="baseline"/>
              <w:rPr>
                <w:rFonts w:eastAsia="Times New Roman"/>
                <w:color w:val="000000"/>
                <w:sz w:val="24"/>
              </w:rPr>
            </w:pPr>
            <w:r>
              <w:rPr>
                <w:rFonts w:eastAsia="Times New Roman"/>
                <w:color w:val="000000"/>
                <w:sz w:val="24"/>
              </w:rPr>
              <w:t>Describe any regional projects or collaboration efforts with other municipalities.</w:t>
            </w:r>
          </w:p>
        </w:tc>
      </w:tr>
      <w:tr w:rsidR="00C75967" w14:paraId="66993A20" w14:textId="77777777">
        <w:trPr>
          <w:trHeight w:hRule="exact" w:val="1392"/>
        </w:trPr>
        <w:tc>
          <w:tcPr>
            <w:tcW w:w="9365" w:type="dxa"/>
            <w:tcBorders>
              <w:top w:val="single" w:sz="5" w:space="0" w:color="000000"/>
              <w:left w:val="single" w:sz="5" w:space="0" w:color="000000"/>
              <w:bottom w:val="single" w:sz="5" w:space="0" w:color="000000"/>
              <w:right w:val="single" w:sz="5" w:space="0" w:color="000000"/>
            </w:tcBorders>
          </w:tcPr>
          <w:p w14:paraId="2F4E36CE" w14:textId="77777777" w:rsidR="00C75967" w:rsidRDefault="00073D86">
            <w:pPr>
              <w:spacing w:before="297" w:after="816" w:line="273" w:lineRule="exact"/>
              <w:ind w:left="144"/>
              <w:textAlignment w:val="baseline"/>
              <w:rPr>
                <w:rFonts w:eastAsia="Times New Roman"/>
                <w:color w:val="000000"/>
                <w:sz w:val="24"/>
              </w:rPr>
            </w:pPr>
            <w:r>
              <w:rPr>
                <w:rFonts w:eastAsia="Times New Roman"/>
                <w:color w:val="000000"/>
                <w:sz w:val="24"/>
              </w:rPr>
              <w:t>The Borough does not have any regional or collaboration efforts with other municipalities.</w:t>
            </w:r>
          </w:p>
        </w:tc>
      </w:tr>
      <w:tr w:rsidR="00C75967" w14:paraId="067EBB5E" w14:textId="77777777">
        <w:trPr>
          <w:trHeight w:hRule="exact" w:val="566"/>
        </w:trPr>
        <w:tc>
          <w:tcPr>
            <w:tcW w:w="9365" w:type="dxa"/>
            <w:tcBorders>
              <w:top w:val="single" w:sz="5" w:space="0" w:color="000000"/>
              <w:left w:val="single" w:sz="5" w:space="0" w:color="000000"/>
              <w:bottom w:val="single" w:sz="5" w:space="0" w:color="000000"/>
              <w:right w:val="single" w:sz="5" w:space="0" w:color="000000"/>
            </w:tcBorders>
            <w:shd w:val="clear" w:color="E6E6E6" w:fill="E6E6E6"/>
          </w:tcPr>
          <w:p w14:paraId="1F57CDCC" w14:textId="77777777" w:rsidR="00C75967" w:rsidRDefault="00073D86">
            <w:pPr>
              <w:numPr>
                <w:ilvl w:val="0"/>
                <w:numId w:val="15"/>
              </w:numPr>
              <w:tabs>
                <w:tab w:val="clear" w:pos="360"/>
                <w:tab w:val="left" w:pos="864"/>
                <w:tab w:val="left" w:pos="792"/>
              </w:tabs>
              <w:spacing w:line="273" w:lineRule="exact"/>
              <w:ind w:left="864" w:right="252" w:hanging="360"/>
              <w:textAlignment w:val="baseline"/>
              <w:rPr>
                <w:rFonts w:eastAsia="Times New Roman"/>
                <w:color w:val="000000"/>
                <w:sz w:val="24"/>
              </w:rPr>
            </w:pPr>
            <w:r>
              <w:rPr>
                <w:rFonts w:eastAsia="Times New Roman"/>
                <w:color w:val="000000"/>
                <w:sz w:val="24"/>
              </w:rPr>
              <w:t>Indicate the location of records related to all public information sessions and meetings for discussions of the Watershed Improvement Plan.</w:t>
            </w:r>
          </w:p>
        </w:tc>
      </w:tr>
      <w:tr w:rsidR="00C75967" w14:paraId="1C23255A" w14:textId="77777777">
        <w:trPr>
          <w:trHeight w:hRule="exact" w:val="1396"/>
        </w:trPr>
        <w:tc>
          <w:tcPr>
            <w:tcW w:w="9365" w:type="dxa"/>
            <w:tcBorders>
              <w:top w:val="single" w:sz="5" w:space="0" w:color="000000"/>
              <w:left w:val="single" w:sz="5" w:space="0" w:color="000000"/>
              <w:bottom w:val="single" w:sz="5" w:space="0" w:color="000000"/>
              <w:right w:val="single" w:sz="5" w:space="0" w:color="000000"/>
            </w:tcBorders>
          </w:tcPr>
          <w:p w14:paraId="46E6B7BA" w14:textId="77777777" w:rsidR="00C75967" w:rsidRDefault="00073D86">
            <w:pPr>
              <w:spacing w:before="297" w:after="816" w:line="273" w:lineRule="exact"/>
              <w:ind w:left="144"/>
              <w:textAlignment w:val="baseline"/>
              <w:rPr>
                <w:rFonts w:eastAsia="Times New Roman"/>
                <w:color w:val="000000"/>
                <w:sz w:val="24"/>
              </w:rPr>
            </w:pPr>
            <w:r>
              <w:rPr>
                <w:rFonts w:eastAsia="Times New Roman"/>
                <w:color w:val="000000"/>
                <w:sz w:val="24"/>
              </w:rPr>
              <w:t>The municipal clerk’s office.</w:t>
            </w:r>
          </w:p>
        </w:tc>
      </w:tr>
    </w:tbl>
    <w:p w14:paraId="0B5CABD0" w14:textId="77777777" w:rsidR="00C75967" w:rsidRDefault="00C75967">
      <w:pPr>
        <w:spacing w:after="7436" w:line="20" w:lineRule="exact"/>
      </w:pPr>
    </w:p>
    <w:p w14:paraId="7D38144A" w14:textId="77777777" w:rsidR="00C75967" w:rsidRDefault="00C75967">
      <w:pPr>
        <w:spacing w:after="7436" w:line="20" w:lineRule="exact"/>
        <w:sectPr w:rsidR="00C75967">
          <w:pgSz w:w="12240" w:h="15840"/>
          <w:pgMar w:top="720" w:right="1417" w:bottom="384" w:left="1423" w:header="720" w:footer="720" w:gutter="0"/>
          <w:cols w:space="720"/>
        </w:sectPr>
      </w:pPr>
    </w:p>
    <w:p w14:paraId="6B6F50E4" w14:textId="77777777" w:rsidR="00C75967" w:rsidRDefault="00073D86">
      <w:pPr>
        <w:spacing w:before="4" w:line="246" w:lineRule="exact"/>
        <w:textAlignment w:val="baseline"/>
        <w:rPr>
          <w:rFonts w:eastAsia="Times New Roman"/>
          <w:color w:val="000000"/>
          <w:spacing w:val="-2"/>
        </w:rPr>
      </w:pPr>
      <w:r>
        <w:rPr>
          <w:rFonts w:eastAsia="Times New Roman"/>
          <w:color w:val="000000"/>
          <w:spacing w:val="-2"/>
        </w:rPr>
        <w:t>Borough of Califon / Hunterdon County / NJDPDES #: NJG0149641 / March 26, 2024</w:t>
      </w:r>
    </w:p>
    <w:p w14:paraId="287F3E54" w14:textId="77777777" w:rsidR="00C75967" w:rsidRDefault="00073D86">
      <w:pPr>
        <w:spacing w:before="8" w:line="240" w:lineRule="exact"/>
        <w:jc w:val="center"/>
        <w:textAlignment w:val="baseline"/>
        <w:rPr>
          <w:rFonts w:eastAsia="Times New Roman"/>
          <w:color w:val="000000"/>
          <w:spacing w:val="-1"/>
        </w:rPr>
      </w:pPr>
      <w:r>
        <w:rPr>
          <w:rFonts w:eastAsia="Times New Roman"/>
          <w:color w:val="000000"/>
          <w:spacing w:val="-1"/>
        </w:rPr>
        <w:t>20</w:t>
      </w:r>
    </w:p>
    <w:sectPr w:rsidR="00C75967">
      <w:type w:val="continuous"/>
      <w:pgSz w:w="12240" w:h="15840"/>
      <w:pgMar w:top="720" w:right="3114" w:bottom="384" w:left="14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E59"/>
    <w:multiLevelType w:val="multilevel"/>
    <w:tmpl w:val="B5B20B00"/>
    <w:lvl w:ilvl="0">
      <w:start w:val="1"/>
      <w:numFmt w:val="decimal"/>
      <w:lvlText w:val="%1."/>
      <w:lvlJc w:val="left"/>
      <w:pPr>
        <w:tabs>
          <w:tab w:val="left" w:pos="144"/>
        </w:tabs>
      </w:pPr>
      <w:rPr>
        <w:rFonts w:ascii="Times New Roman" w:eastAsia="Times New Roman" w:hAnsi="Times New Roman"/>
        <w:b/>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82A1A"/>
    <w:multiLevelType w:val="multilevel"/>
    <w:tmpl w:val="E79CD47C"/>
    <w:lvl w:ilvl="0">
      <w:start w:val="1"/>
      <w:numFmt w:val="decimal"/>
      <w:lvlText w:val="%1."/>
      <w:lvlJc w:val="left"/>
      <w:pPr>
        <w:tabs>
          <w:tab w:val="left" w:pos="360"/>
        </w:tabs>
      </w:pPr>
      <w:rPr>
        <w:rFonts w:ascii="Times New Roman" w:eastAsia="Times New Roman" w:hAnsi="Times New Roman"/>
        <w:color w:val="000000"/>
        <w:spacing w:val="0"/>
        <w:w w:val="100"/>
        <w:sz w:val="22"/>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641D5"/>
    <w:multiLevelType w:val="multilevel"/>
    <w:tmpl w:val="922C39B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E2F26"/>
    <w:multiLevelType w:val="multilevel"/>
    <w:tmpl w:val="0BC262F8"/>
    <w:lvl w:ilvl="0">
      <w:start w:val="1"/>
      <w:numFmt w:val="decimal"/>
      <w:lvlText w:val="%1."/>
      <w:lvlJc w:val="left"/>
      <w:pPr>
        <w:tabs>
          <w:tab w:val="left" w:pos="288"/>
        </w:tabs>
      </w:pPr>
      <w:rPr>
        <w:rFonts w:ascii="Times New Roman" w:eastAsia="Times New Roman" w:hAnsi="Times New Roman"/>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86901"/>
    <w:multiLevelType w:val="multilevel"/>
    <w:tmpl w:val="1FF8B000"/>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83690"/>
    <w:multiLevelType w:val="multilevel"/>
    <w:tmpl w:val="E0781466"/>
    <w:lvl w:ilvl="0">
      <w:start w:val="1"/>
      <w:numFmt w:val="decimal"/>
      <w:lvlText w:val="%1."/>
      <w:lvlJc w:val="left"/>
      <w:pPr>
        <w:tabs>
          <w:tab w:val="left" w:pos="360"/>
        </w:tabs>
      </w:pPr>
      <w:rPr>
        <w:rFonts w:ascii="Times New Roman" w:eastAsia="Times New Roman" w:hAnsi="Times New Roman"/>
        <w:b/>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50E1E"/>
    <w:multiLevelType w:val="multilevel"/>
    <w:tmpl w:val="833E7EF0"/>
    <w:lvl w:ilvl="0">
      <w:start w:val="7"/>
      <w:numFmt w:val="decimal"/>
      <w:lvlText w:val="%1."/>
      <w:lvlJc w:val="left"/>
      <w:pPr>
        <w:tabs>
          <w:tab w:val="left" w:pos="360"/>
        </w:tabs>
      </w:pPr>
      <w:rPr>
        <w:rFonts w:ascii="Times New Roman" w:eastAsia="Times New Roman" w:hAnsi="Times New Roman"/>
        <w:b/>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B6426"/>
    <w:multiLevelType w:val="multilevel"/>
    <w:tmpl w:val="8F7C3548"/>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03544"/>
    <w:multiLevelType w:val="multilevel"/>
    <w:tmpl w:val="53F8E45E"/>
    <w:lvl w:ilvl="0">
      <w:start w:val="7"/>
      <w:numFmt w:val="decimal"/>
      <w:lvlText w:val="%1."/>
      <w:lvlJc w:val="left"/>
      <w:pPr>
        <w:tabs>
          <w:tab w:val="left" w:pos="288"/>
        </w:tabs>
      </w:pPr>
      <w:rPr>
        <w:rFonts w:ascii="Times New Roman" w:eastAsia="Times New Roman" w:hAnsi="Times New Roman"/>
        <w:b/>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A32198"/>
    <w:multiLevelType w:val="multilevel"/>
    <w:tmpl w:val="0ADE4354"/>
    <w:lvl w:ilvl="0">
      <w:start w:val="13"/>
      <w:numFmt w:val="decimal"/>
      <w:lvlText w:val="%1."/>
      <w:lvlJc w:val="left"/>
      <w:pPr>
        <w:tabs>
          <w:tab w:val="left" w:pos="288"/>
        </w:tabs>
      </w:pPr>
      <w:rPr>
        <w:rFonts w:ascii="Times New Roman" w:eastAsia="Times New Roman" w:hAnsi="Times New Roman"/>
        <w:b/>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427F06"/>
    <w:multiLevelType w:val="multilevel"/>
    <w:tmpl w:val="CE0A0AA8"/>
    <w:lvl w:ilvl="0">
      <w:start w:val="1"/>
      <w:numFmt w:val="decimal"/>
      <w:lvlText w:val="%1."/>
      <w:lvlJc w:val="left"/>
      <w:pPr>
        <w:tabs>
          <w:tab w:val="left" w:pos="360"/>
        </w:tabs>
      </w:pPr>
      <w:rPr>
        <w:rFonts w:ascii="Times New Roman" w:eastAsia="Times New Roman" w:hAnsi="Times New Roman"/>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4F54DE"/>
    <w:multiLevelType w:val="multilevel"/>
    <w:tmpl w:val="03F08D9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9D7E4D"/>
    <w:multiLevelType w:val="multilevel"/>
    <w:tmpl w:val="3E465396"/>
    <w:lvl w:ilvl="0">
      <w:start w:val="1"/>
      <w:numFmt w:val="decimal"/>
      <w:lvlText w:val="%1."/>
      <w:lvlJc w:val="left"/>
      <w:pPr>
        <w:tabs>
          <w:tab w:val="left" w:pos="360"/>
        </w:tabs>
      </w:pPr>
      <w:rPr>
        <w:rFonts w:ascii="Times New Roman" w:eastAsia="Times New Roman" w:hAnsi="Times New Roman"/>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E00D2F"/>
    <w:multiLevelType w:val="multilevel"/>
    <w:tmpl w:val="C87E27E8"/>
    <w:lvl w:ilvl="0">
      <w:numFmt w:val="decimal"/>
      <w:lvlText w:val="%1."/>
      <w:lvlJc w:val="left"/>
      <w:pPr>
        <w:tabs>
          <w:tab w:val="left" w:pos="288"/>
        </w:tabs>
      </w:pPr>
      <w:rPr>
        <w:rFonts w:ascii="Times New Roman" w:eastAsia="Times New Roman" w:hAnsi="Times New Roman"/>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722467"/>
    <w:multiLevelType w:val="multilevel"/>
    <w:tmpl w:val="55AC1B40"/>
    <w:lvl w:ilvl="0">
      <w:start w:val="3"/>
      <w:numFmt w:val="decimal"/>
      <w:lvlText w:val="%1."/>
      <w:lvlJc w:val="left"/>
      <w:pPr>
        <w:tabs>
          <w:tab w:val="left" w:pos="360"/>
        </w:tabs>
      </w:pPr>
      <w:rPr>
        <w:rFonts w:ascii="Times New Roman" w:eastAsia="Times New Roman" w:hAnsi="Times New Roman"/>
        <w:b/>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F663AB"/>
    <w:multiLevelType w:val="multilevel"/>
    <w:tmpl w:val="B85AD5E8"/>
    <w:lvl w:ilvl="0">
      <w:start w:val="1"/>
      <w:numFmt w:val="decimal"/>
      <w:lvlText w:val="%1."/>
      <w:lvlJc w:val="left"/>
      <w:pPr>
        <w:tabs>
          <w:tab w:val="left" w:pos="216"/>
        </w:tabs>
      </w:pPr>
      <w:rPr>
        <w:rFonts w:ascii="Times New Roman" w:eastAsia="Times New Roman" w:hAnsi="Times New Roman"/>
        <w:color w:val="000000"/>
        <w:spacing w:val="0"/>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E31E4"/>
    <w:multiLevelType w:val="multilevel"/>
    <w:tmpl w:val="4DB805D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9D3127"/>
    <w:multiLevelType w:val="multilevel"/>
    <w:tmpl w:val="A0E4C5D6"/>
    <w:lvl w:ilvl="0">
      <w:start w:val="5"/>
      <w:numFmt w:val="decimal"/>
      <w:lvlText w:val="%1."/>
      <w:lvlJc w:val="left"/>
      <w:pPr>
        <w:tabs>
          <w:tab w:val="left" w:pos="360"/>
        </w:tabs>
      </w:pPr>
      <w:rPr>
        <w:rFonts w:ascii="Times New Roman" w:eastAsia="Times New Roman" w:hAnsi="Times New Roman"/>
        <w:color w:val="000000"/>
        <w:spacing w:val="-2"/>
        <w:w w:val="100"/>
        <w:sz w:val="24"/>
        <w:shd w:val="solid" w:color="E6E6E6" w:fill="E6E6E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CC56C0"/>
    <w:multiLevelType w:val="multilevel"/>
    <w:tmpl w:val="8A0A02C6"/>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1147064">
    <w:abstractNumId w:val="7"/>
  </w:num>
  <w:num w:numId="2" w16cid:durableId="1322151513">
    <w:abstractNumId w:val="15"/>
  </w:num>
  <w:num w:numId="3" w16cid:durableId="1657151733">
    <w:abstractNumId w:val="13"/>
  </w:num>
  <w:num w:numId="4" w16cid:durableId="839078606">
    <w:abstractNumId w:val="12"/>
  </w:num>
  <w:num w:numId="5" w16cid:durableId="692534805">
    <w:abstractNumId w:val="17"/>
  </w:num>
  <w:num w:numId="6" w16cid:durableId="1684435499">
    <w:abstractNumId w:val="1"/>
  </w:num>
  <w:num w:numId="7" w16cid:durableId="852496683">
    <w:abstractNumId w:val="10"/>
  </w:num>
  <w:num w:numId="8" w16cid:durableId="1016688610">
    <w:abstractNumId w:val="2"/>
  </w:num>
  <w:num w:numId="9" w16cid:durableId="1092429350">
    <w:abstractNumId w:val="18"/>
  </w:num>
  <w:num w:numId="10" w16cid:durableId="246112442">
    <w:abstractNumId w:val="16"/>
  </w:num>
  <w:num w:numId="11" w16cid:durableId="1464955903">
    <w:abstractNumId w:val="4"/>
  </w:num>
  <w:num w:numId="12" w16cid:durableId="1209952389">
    <w:abstractNumId w:val="14"/>
  </w:num>
  <w:num w:numId="13" w16cid:durableId="2039816789">
    <w:abstractNumId w:val="6"/>
  </w:num>
  <w:num w:numId="14" w16cid:durableId="1481998122">
    <w:abstractNumId w:val="0"/>
  </w:num>
  <w:num w:numId="15" w16cid:durableId="1241476411">
    <w:abstractNumId w:val="5"/>
  </w:num>
  <w:num w:numId="16" w16cid:durableId="2095130842">
    <w:abstractNumId w:val="8"/>
  </w:num>
  <w:num w:numId="17" w16cid:durableId="655498823">
    <w:abstractNumId w:val="9"/>
  </w:num>
  <w:num w:numId="18" w16cid:durableId="197862810">
    <w:abstractNumId w:val="11"/>
  </w:num>
  <w:num w:numId="19" w16cid:durableId="278151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7"/>
    <w:rsid w:val="00067D59"/>
    <w:rsid w:val="00073D86"/>
    <w:rsid w:val="0033572F"/>
    <w:rsid w:val="003F0CFC"/>
    <w:rsid w:val="004409DF"/>
    <w:rsid w:val="004B415A"/>
    <w:rsid w:val="004D3AC2"/>
    <w:rsid w:val="00536DD8"/>
    <w:rsid w:val="005913F8"/>
    <w:rsid w:val="005A3663"/>
    <w:rsid w:val="005D1AD5"/>
    <w:rsid w:val="00612EF4"/>
    <w:rsid w:val="0062431C"/>
    <w:rsid w:val="00712AD0"/>
    <w:rsid w:val="007475CE"/>
    <w:rsid w:val="00774F93"/>
    <w:rsid w:val="0079288B"/>
    <w:rsid w:val="007E2AE6"/>
    <w:rsid w:val="007E4AD5"/>
    <w:rsid w:val="007F21FD"/>
    <w:rsid w:val="009677A9"/>
    <w:rsid w:val="00B00A0B"/>
    <w:rsid w:val="00B20B26"/>
    <w:rsid w:val="00B75413"/>
    <w:rsid w:val="00C75967"/>
    <w:rsid w:val="00CA742B"/>
    <w:rsid w:val="00CD1C8A"/>
    <w:rsid w:val="00D3347E"/>
    <w:rsid w:val="00DA5ADC"/>
    <w:rsid w:val="00DC69EF"/>
    <w:rsid w:val="00E01AFE"/>
    <w:rsid w:val="00E07C53"/>
    <w:rsid w:val="00ED1397"/>
    <w:rsid w:val="00F769C9"/>
    <w:rsid w:val="00F7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16AD"/>
  <w15:docId w15:val="{3CDC5468-82FF-4F93-85FC-A5CD700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sa@woolson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daniel@califonboro.net"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b@darmofalski.com" TargetMode="External"/><Relationship Id="rId11" Type="http://schemas.openxmlformats.org/officeDocument/2006/relationships/hyperlink" Target="http://www.califonboro.org" TargetMode="External"/><Relationship Id="rId5" Type="http://schemas.openxmlformats.org/officeDocument/2006/relationships/hyperlink" Target="mailto:kmastro@califonboro.net" TargetMode="External"/><Relationship Id="rId10" Type="http://schemas.openxmlformats.org/officeDocument/2006/relationships/hyperlink" Target="http://www.califonboro.org/stormwater-management/" TargetMode="External"/><Relationship Id="rId4" Type="http://schemas.openxmlformats.org/officeDocument/2006/relationships/webSettings" Target="webSettings.xml"/><Relationship Id="rId9" Type="http://schemas.openxmlformats.org/officeDocument/2006/relationships/hyperlink" Target="mailto:kspyatt@tewksburytw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4858</Words>
  <Characters>27409</Characters>
  <Application>Microsoft Office Word</Application>
  <DocSecurity>0</DocSecurity>
  <Lines>776</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Mastro</dc:creator>
  <cp:lastModifiedBy>Karen Mastro</cp:lastModifiedBy>
  <cp:revision>2</cp:revision>
  <cp:lastPrinted>2024-08-28T19:03:00Z</cp:lastPrinted>
  <dcterms:created xsi:type="dcterms:W3CDTF">2024-09-04T12:08:00Z</dcterms:created>
  <dcterms:modified xsi:type="dcterms:W3CDTF">2024-09-04T12:08:00Z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427f30830493f45ae9129ec3c183ef08d9666d0d0f9451d71db01f14812b6257</vt:lpwstr>
  </property>
</Properties>
</file>