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C3FE0" w14:textId="77777777" w:rsidR="00257382" w:rsidRDefault="00257382"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39DB3CAF" w14:textId="77777777" w:rsidR="00257382" w:rsidRDefault="00257382"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2AB3DAEB" w14:textId="35A0DC3A" w:rsidR="00257382" w:rsidRDefault="000C53C7"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October </w:t>
      </w:r>
      <w:r w:rsidR="00AD6D16">
        <w:rPr>
          <w:rFonts w:ascii="Times New Roman" w:hAnsi="Times New Roman" w:cs="Times New Roman"/>
          <w:b/>
          <w:sz w:val="24"/>
          <w:szCs w:val="24"/>
        </w:rPr>
        <w:t>3</w:t>
      </w:r>
      <w:r>
        <w:rPr>
          <w:rFonts w:ascii="Times New Roman" w:hAnsi="Times New Roman" w:cs="Times New Roman"/>
          <w:b/>
          <w:sz w:val="24"/>
          <w:szCs w:val="24"/>
        </w:rPr>
        <w:t>, 2024</w:t>
      </w:r>
    </w:p>
    <w:p w14:paraId="23F0123D" w14:textId="62A0E663" w:rsidR="008E2877" w:rsidRDefault="008E2877"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50E23EF0" w14:textId="77777777" w:rsidR="00257382" w:rsidRDefault="00257382" w:rsidP="00257382">
      <w:pPr>
        <w:pStyle w:val="NoSpacing"/>
        <w:jc w:val="center"/>
        <w:rPr>
          <w:rFonts w:ascii="Times New Roman" w:hAnsi="Times New Roman" w:cs="Times New Roman"/>
          <w:b/>
          <w:sz w:val="24"/>
          <w:szCs w:val="24"/>
        </w:rPr>
      </w:pPr>
    </w:p>
    <w:p w14:paraId="129567AA" w14:textId="5180F7C5" w:rsidR="00257382" w:rsidRDefault="00257382" w:rsidP="00257382">
      <w:pPr>
        <w:pStyle w:val="NoSpacing"/>
        <w:rPr>
          <w:rFonts w:ascii="Times New Roman" w:hAnsi="Times New Roman" w:cs="Times New Roman"/>
          <w:b/>
          <w:i/>
          <w:sz w:val="24"/>
          <w:szCs w:val="24"/>
        </w:rPr>
      </w:pPr>
      <w:r>
        <w:rPr>
          <w:rFonts w:ascii="Times New Roman" w:hAnsi="Times New Roman" w:cs="Times New Roman"/>
          <w:sz w:val="24"/>
          <w:szCs w:val="24"/>
        </w:rPr>
        <w:t>Mayor Charles Daniel called the regular meeting to order at 7:0</w:t>
      </w:r>
      <w:r w:rsidR="00AD1779">
        <w:rPr>
          <w:rFonts w:ascii="Times New Roman" w:hAnsi="Times New Roman" w:cs="Times New Roman"/>
          <w:sz w:val="24"/>
          <w:szCs w:val="24"/>
        </w:rPr>
        <w:t>3</w:t>
      </w:r>
      <w:r w:rsidR="00B03344">
        <w:rPr>
          <w:rFonts w:ascii="Times New Roman" w:hAnsi="Times New Roman" w:cs="Times New Roman"/>
          <w:sz w:val="24"/>
          <w:szCs w:val="24"/>
        </w:rPr>
        <w:t xml:space="preserve"> </w:t>
      </w:r>
      <w:r>
        <w:rPr>
          <w:rFonts w:ascii="Times New Roman" w:hAnsi="Times New Roman" w:cs="Times New Roman"/>
          <w:sz w:val="24"/>
          <w:szCs w:val="24"/>
        </w:rPr>
        <w:t xml:space="preserve">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08B69C82" w14:textId="77777777" w:rsidR="00257382" w:rsidRDefault="00257382" w:rsidP="00257382">
      <w:pPr>
        <w:pStyle w:val="NoSpacing"/>
        <w:rPr>
          <w:rFonts w:ascii="Times New Roman" w:hAnsi="Times New Roman" w:cs="Times New Roman"/>
          <w:b/>
          <w:i/>
          <w:sz w:val="24"/>
          <w:szCs w:val="24"/>
        </w:rPr>
      </w:pPr>
    </w:p>
    <w:p w14:paraId="609EE018" w14:textId="77777777" w:rsidR="00257382" w:rsidRDefault="00257382" w:rsidP="00257382">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4A07F3C0" w14:textId="77777777" w:rsidR="00257382" w:rsidRDefault="00257382" w:rsidP="00257382">
      <w:pPr>
        <w:pStyle w:val="NoSpacing"/>
        <w:rPr>
          <w:rFonts w:ascii="Times New Roman" w:hAnsi="Times New Roman" w:cs="Times New Roman"/>
          <w:b/>
          <w:sz w:val="24"/>
          <w:szCs w:val="24"/>
        </w:rPr>
      </w:pPr>
    </w:p>
    <w:p w14:paraId="2E1EF055" w14:textId="32EEA11A" w:rsidR="00257382" w:rsidRPr="000C53C7" w:rsidRDefault="00257382" w:rsidP="00257382">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R. </w:t>
      </w:r>
      <w:r w:rsidR="00674214">
        <w:rPr>
          <w:rFonts w:ascii="Times New Roman" w:hAnsi="Times New Roman" w:cs="Times New Roman"/>
          <w:b/>
          <w:sz w:val="24"/>
          <w:szCs w:val="24"/>
        </w:rPr>
        <w:t>Baggstrom,</w:t>
      </w:r>
      <w:r w:rsidR="000C53C7">
        <w:rPr>
          <w:rFonts w:ascii="Times New Roman" w:hAnsi="Times New Roman" w:cs="Times New Roman"/>
          <w:b/>
          <w:sz w:val="24"/>
          <w:szCs w:val="24"/>
        </w:rPr>
        <w:t xml:space="preserve"> E. Haversang L.</w:t>
      </w:r>
      <w:r w:rsidRPr="000C53C7">
        <w:rPr>
          <w:rFonts w:ascii="Times New Roman" w:hAnsi="Times New Roman" w:cs="Times New Roman"/>
          <w:b/>
          <w:sz w:val="24"/>
          <w:szCs w:val="24"/>
        </w:rPr>
        <w:t xml:space="preserve"> Janas, J. Ruggiero, C. Smith</w:t>
      </w:r>
    </w:p>
    <w:p w14:paraId="73F6AFB6" w14:textId="6053E501" w:rsidR="00257382" w:rsidRDefault="00257382" w:rsidP="00257382">
      <w:pPr>
        <w:pStyle w:val="NoSpacing"/>
        <w:ind w:left="2880" w:hanging="2880"/>
        <w:rPr>
          <w:rFonts w:ascii="Times New Roman" w:hAnsi="Times New Roman" w:cs="Times New Roman"/>
          <w:b/>
          <w:sz w:val="24"/>
          <w:szCs w:val="24"/>
        </w:rPr>
      </w:pPr>
      <w:r w:rsidRPr="000C53C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4B0CCC28" w14:textId="272FDD94" w:rsidR="000C53C7" w:rsidRDefault="000C53C7" w:rsidP="00257382">
      <w:pPr>
        <w:pStyle w:val="NoSpacing"/>
        <w:rPr>
          <w:rFonts w:ascii="Times New Roman" w:hAnsi="Times New Roman" w:cs="Times New Roman"/>
          <w:b/>
          <w:sz w:val="24"/>
          <w:szCs w:val="24"/>
        </w:rPr>
      </w:pPr>
      <w:r>
        <w:rPr>
          <w:rFonts w:ascii="Times New Roman" w:hAnsi="Times New Roman" w:cs="Times New Roman"/>
          <w:b/>
          <w:sz w:val="24"/>
          <w:szCs w:val="24"/>
        </w:rPr>
        <w:t>Also,</w:t>
      </w:r>
      <w:r w:rsidR="00B03344">
        <w:rPr>
          <w:rFonts w:ascii="Times New Roman" w:hAnsi="Times New Roman" w:cs="Times New Roman"/>
          <w:b/>
          <w:sz w:val="24"/>
          <w:szCs w:val="24"/>
        </w:rPr>
        <w:t xml:space="preserve"> Present</w:t>
      </w:r>
      <w:r>
        <w:rPr>
          <w:rFonts w:ascii="Times New Roman" w:hAnsi="Times New Roman" w:cs="Times New Roman"/>
          <w:b/>
          <w:sz w:val="24"/>
          <w:szCs w:val="24"/>
        </w:rPr>
        <w:t xml:space="preserve"> Chief Almer, WTPD</w:t>
      </w:r>
      <w:r w:rsidR="00A0620A">
        <w:rPr>
          <w:rFonts w:ascii="Times New Roman" w:hAnsi="Times New Roman" w:cs="Times New Roman"/>
          <w:b/>
          <w:sz w:val="24"/>
          <w:szCs w:val="24"/>
        </w:rPr>
        <w:t>, Chief L. Morris</w:t>
      </w:r>
      <w:r>
        <w:rPr>
          <w:rFonts w:ascii="Times New Roman" w:hAnsi="Times New Roman" w:cs="Times New Roman"/>
          <w:b/>
          <w:sz w:val="24"/>
          <w:szCs w:val="24"/>
        </w:rPr>
        <w:t xml:space="preserve"> </w:t>
      </w:r>
    </w:p>
    <w:p w14:paraId="728D09BA" w14:textId="1EABA9CD" w:rsidR="00674214" w:rsidRDefault="000C53C7" w:rsidP="00257382">
      <w:pPr>
        <w:pStyle w:val="NoSpacing"/>
        <w:rPr>
          <w:rFonts w:ascii="Times New Roman" w:hAnsi="Times New Roman" w:cs="Times New Roman"/>
          <w:b/>
          <w:sz w:val="24"/>
          <w:szCs w:val="24"/>
        </w:rPr>
      </w:pPr>
      <w:r>
        <w:rPr>
          <w:rFonts w:ascii="Times New Roman" w:hAnsi="Times New Roman" w:cs="Times New Roman"/>
          <w:b/>
          <w:sz w:val="24"/>
          <w:szCs w:val="24"/>
        </w:rPr>
        <w:t>Via Zoom, </w:t>
      </w:r>
      <w:r w:rsidR="00257382">
        <w:rPr>
          <w:rFonts w:ascii="Times New Roman" w:hAnsi="Times New Roman" w:cs="Times New Roman"/>
          <w:b/>
          <w:sz w:val="24"/>
          <w:szCs w:val="24"/>
        </w:rPr>
        <w:t xml:space="preserve">Borough Attorney M. Anderson </w:t>
      </w:r>
    </w:p>
    <w:p w14:paraId="259EF299" w14:textId="77777777" w:rsidR="000C53C7" w:rsidRDefault="000C53C7" w:rsidP="00257382">
      <w:pPr>
        <w:pStyle w:val="NoSpacing"/>
        <w:rPr>
          <w:rFonts w:ascii="Times New Roman" w:hAnsi="Times New Roman" w:cs="Times New Roman"/>
          <w:b/>
          <w:sz w:val="24"/>
          <w:szCs w:val="24"/>
        </w:rPr>
      </w:pPr>
    </w:p>
    <w:p w14:paraId="56BE6569" w14:textId="6D44975D" w:rsidR="000C53C7" w:rsidRDefault="000C53C7" w:rsidP="00257382">
      <w:pPr>
        <w:pStyle w:val="NoSpacing"/>
        <w:rPr>
          <w:rFonts w:ascii="Times New Roman" w:hAnsi="Times New Roman" w:cs="Times New Roman"/>
          <w:b/>
          <w:sz w:val="24"/>
          <w:szCs w:val="24"/>
        </w:rPr>
      </w:pPr>
      <w:r>
        <w:rPr>
          <w:rFonts w:ascii="Times New Roman" w:hAnsi="Times New Roman" w:cs="Times New Roman"/>
          <w:b/>
          <w:sz w:val="24"/>
          <w:szCs w:val="24"/>
        </w:rPr>
        <w:t>PROCLAMATIONS</w:t>
      </w:r>
    </w:p>
    <w:p w14:paraId="0769E4AA" w14:textId="038F57E2" w:rsidR="000C53C7" w:rsidRDefault="000C53C7" w:rsidP="00257382">
      <w:pPr>
        <w:pStyle w:val="NoSpacing"/>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Mayor Daniel presented </w:t>
      </w:r>
      <w:r w:rsidR="002D73AB" w:rsidRPr="002D73AB">
        <w:rPr>
          <w:rFonts w:ascii="Times New Roman" w:hAnsi="Times New Roman" w:cs="Times New Roman"/>
          <w:bCs/>
          <w:sz w:val="24"/>
          <w:szCs w:val="24"/>
        </w:rPr>
        <w:t>Clayton Huff, Califon’s retired crossing guard, with a proclamation </w:t>
      </w:r>
      <w:r>
        <w:rPr>
          <w:rFonts w:ascii="Times New Roman" w:hAnsi="Times New Roman" w:cs="Times New Roman"/>
          <w:bCs/>
          <w:sz w:val="24"/>
          <w:szCs w:val="24"/>
        </w:rPr>
        <w:t xml:space="preserve">for his 18 years of service to the Califon Public School students. </w:t>
      </w:r>
    </w:p>
    <w:p w14:paraId="354FE9B6" w14:textId="5C1D3CA2" w:rsidR="000C53C7" w:rsidRDefault="000C53C7" w:rsidP="00257382">
      <w:pPr>
        <w:pStyle w:val="NoSpacing"/>
        <w:rPr>
          <w:rFonts w:ascii="Times New Roman" w:hAnsi="Times New Roman" w:cs="Times New Roman"/>
          <w:bCs/>
          <w:sz w:val="24"/>
          <w:szCs w:val="24"/>
        </w:rPr>
      </w:pPr>
      <w:r>
        <w:rPr>
          <w:rFonts w:ascii="Times New Roman" w:hAnsi="Times New Roman" w:cs="Times New Roman"/>
          <w:bCs/>
          <w:sz w:val="24"/>
          <w:szCs w:val="24"/>
        </w:rPr>
        <w:t>Clayton’s entire family, Dr. Cone, Califon School’s superintendent, residents, and Marlene Dudek, Califon’s long-time crossing guard, were all in attendance for this recognition.</w:t>
      </w:r>
    </w:p>
    <w:p w14:paraId="1175068C" w14:textId="77777777" w:rsidR="000C53C7" w:rsidRDefault="000C53C7" w:rsidP="00257382">
      <w:pPr>
        <w:pStyle w:val="NoSpacing"/>
        <w:rPr>
          <w:rFonts w:ascii="Times New Roman" w:hAnsi="Times New Roman" w:cs="Times New Roman"/>
          <w:bCs/>
          <w:sz w:val="24"/>
          <w:szCs w:val="24"/>
        </w:rPr>
      </w:pPr>
    </w:p>
    <w:p w14:paraId="0B8D9481" w14:textId="4AA2D976" w:rsidR="000C53C7" w:rsidRDefault="000C53C7" w:rsidP="00257382">
      <w:pPr>
        <w:pStyle w:val="NoSpacing"/>
        <w:rPr>
          <w:rFonts w:ascii="Times New Roman" w:hAnsi="Times New Roman" w:cs="Times New Roman"/>
          <w:bCs/>
          <w:sz w:val="24"/>
          <w:szCs w:val="24"/>
        </w:rPr>
      </w:pPr>
      <w:r>
        <w:rPr>
          <w:rFonts w:ascii="Times New Roman" w:hAnsi="Times New Roman" w:cs="Times New Roman"/>
          <w:bCs/>
          <w:sz w:val="24"/>
          <w:szCs w:val="24"/>
        </w:rPr>
        <w:tab/>
        <w:t>Mayor Daniel read a proclamation recogniz</w:t>
      </w:r>
      <w:r w:rsidR="007C6655">
        <w:rPr>
          <w:rFonts w:ascii="Times New Roman" w:hAnsi="Times New Roman" w:cs="Times New Roman"/>
          <w:bCs/>
          <w:sz w:val="24"/>
          <w:szCs w:val="24"/>
        </w:rPr>
        <w:t>ing</w:t>
      </w:r>
      <w:r>
        <w:rPr>
          <w:rFonts w:ascii="Times New Roman" w:hAnsi="Times New Roman" w:cs="Times New Roman"/>
          <w:bCs/>
          <w:sz w:val="24"/>
          <w:szCs w:val="24"/>
        </w:rPr>
        <w:t xml:space="preserve"> </w:t>
      </w:r>
      <w:r w:rsidR="007C6655">
        <w:rPr>
          <w:rFonts w:ascii="Times New Roman" w:hAnsi="Times New Roman" w:cs="Times New Roman"/>
          <w:bCs/>
          <w:sz w:val="24"/>
          <w:szCs w:val="24"/>
        </w:rPr>
        <w:t xml:space="preserve">National Fire Prevention Week from </w:t>
      </w:r>
      <w:r>
        <w:rPr>
          <w:rFonts w:ascii="Times New Roman" w:hAnsi="Times New Roman" w:cs="Times New Roman"/>
          <w:bCs/>
          <w:sz w:val="24"/>
          <w:szCs w:val="24"/>
        </w:rPr>
        <w:t>October 6</w:t>
      </w:r>
      <w:r w:rsidRPr="000C53C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through October 13</w:t>
      </w:r>
      <w:r w:rsidRPr="000C53C7">
        <w:rPr>
          <w:rFonts w:ascii="Times New Roman" w:hAnsi="Times New Roman" w:cs="Times New Roman"/>
          <w:bCs/>
          <w:sz w:val="24"/>
          <w:szCs w:val="24"/>
          <w:vertAlign w:val="superscript"/>
        </w:rPr>
        <w:t>th</w:t>
      </w:r>
      <w:r>
        <w:rPr>
          <w:rFonts w:ascii="Times New Roman" w:hAnsi="Times New Roman" w:cs="Times New Roman"/>
          <w:bCs/>
          <w:sz w:val="24"/>
          <w:szCs w:val="24"/>
        </w:rPr>
        <w:t>.</w:t>
      </w:r>
      <w:r w:rsidR="002D73AB">
        <w:rPr>
          <w:rFonts w:ascii="Times New Roman" w:hAnsi="Times New Roman" w:cs="Times New Roman"/>
          <w:bCs/>
          <w:sz w:val="24"/>
          <w:szCs w:val="24"/>
        </w:rPr>
        <w:t xml:space="preserve"> </w:t>
      </w:r>
    </w:p>
    <w:p w14:paraId="3B88D782" w14:textId="15341030" w:rsidR="002D73AB" w:rsidRDefault="002D73AB" w:rsidP="00257382">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A sign that reads:  CLAYTONS CORDNER</w:t>
      </w:r>
      <w:r>
        <w:rPr>
          <w:rFonts w:ascii="Times New Roman" w:hAnsi="Times New Roman" w:cs="Times New Roman"/>
          <w:bCs/>
          <w:sz w:val="24"/>
          <w:szCs w:val="24"/>
        </w:rPr>
        <w:br/>
      </w:r>
      <w:r>
        <w:rPr>
          <w:rFonts w:ascii="Times New Roman" w:hAnsi="Times New Roman" w:cs="Times New Roman"/>
          <w:bCs/>
          <w:sz w:val="24"/>
          <w:szCs w:val="24"/>
        </w:rPr>
        <w:tab/>
        <w:t xml:space="preserve">“Appreciation to Clayton Huff </w:t>
      </w:r>
    </w:p>
    <w:p w14:paraId="6B70C0FD" w14:textId="20CDC070" w:rsidR="002D73AB" w:rsidRDefault="002D73AB" w:rsidP="00257382">
      <w:pPr>
        <w:pStyle w:val="NoSpacing"/>
        <w:rPr>
          <w:rFonts w:ascii="Times New Roman" w:hAnsi="Times New Roman" w:cs="Times New Roman"/>
          <w:bCs/>
          <w:sz w:val="24"/>
          <w:szCs w:val="24"/>
        </w:rPr>
      </w:pPr>
      <w:r>
        <w:rPr>
          <w:rFonts w:ascii="Times New Roman" w:hAnsi="Times New Roman" w:cs="Times New Roman"/>
          <w:bCs/>
          <w:sz w:val="24"/>
          <w:szCs w:val="24"/>
        </w:rPr>
        <w:t>Providing Safe Crossings and Warm Waves</w:t>
      </w:r>
    </w:p>
    <w:p w14:paraId="400C4B72" w14:textId="58594926" w:rsidR="002D73AB" w:rsidRDefault="002D73AB" w:rsidP="00257382">
      <w:pPr>
        <w:pStyle w:val="NoSpacing"/>
        <w:rPr>
          <w:rFonts w:ascii="Times New Roman" w:hAnsi="Times New Roman" w:cs="Times New Roman"/>
          <w:bCs/>
          <w:sz w:val="24"/>
          <w:szCs w:val="24"/>
        </w:rPr>
      </w:pPr>
      <w:r>
        <w:rPr>
          <w:rFonts w:ascii="Times New Roman" w:hAnsi="Times New Roman" w:cs="Times New Roman"/>
          <w:bCs/>
          <w:sz w:val="24"/>
          <w:szCs w:val="24"/>
        </w:rPr>
        <w:t>2008 until Retirement in 2024</w:t>
      </w:r>
    </w:p>
    <w:p w14:paraId="744F1B69" w14:textId="5DD0D1FB" w:rsidR="002D73AB" w:rsidRDefault="002D73AB" w:rsidP="00257382">
      <w:pPr>
        <w:pStyle w:val="NoSpacing"/>
        <w:rPr>
          <w:rFonts w:ascii="Times New Roman" w:hAnsi="Times New Roman" w:cs="Times New Roman"/>
          <w:bCs/>
          <w:sz w:val="24"/>
          <w:szCs w:val="24"/>
        </w:rPr>
      </w:pPr>
      <w:r>
        <w:rPr>
          <w:rFonts w:ascii="Times New Roman" w:hAnsi="Times New Roman" w:cs="Times New Roman"/>
          <w:bCs/>
          <w:sz w:val="24"/>
          <w:szCs w:val="24"/>
        </w:rPr>
        <w:t>Califon Mayor and Council</w:t>
      </w:r>
    </w:p>
    <w:p w14:paraId="3DDABA01" w14:textId="0969F0F1" w:rsidR="002D73AB" w:rsidRPr="000C53C7" w:rsidRDefault="002D73AB" w:rsidP="00257382">
      <w:pPr>
        <w:pStyle w:val="NoSpacing"/>
        <w:rPr>
          <w:rFonts w:ascii="Times New Roman" w:hAnsi="Times New Roman" w:cs="Times New Roman"/>
          <w:bCs/>
          <w:sz w:val="24"/>
          <w:szCs w:val="24"/>
        </w:rPr>
      </w:pPr>
      <w:r>
        <w:rPr>
          <w:rFonts w:ascii="Times New Roman" w:hAnsi="Times New Roman" w:cs="Times New Roman"/>
          <w:bCs/>
          <w:sz w:val="24"/>
          <w:szCs w:val="24"/>
        </w:rPr>
        <w:t>This sign will be posted on the little island at Main and Academy adjacent to Clayton’s old Post.</w:t>
      </w:r>
    </w:p>
    <w:p w14:paraId="30236EFC" w14:textId="77777777" w:rsidR="00257382" w:rsidRDefault="00257382" w:rsidP="00257382">
      <w:pPr>
        <w:pStyle w:val="NoSpacing"/>
        <w:rPr>
          <w:rFonts w:ascii="Times New Roman" w:hAnsi="Times New Roman" w:cs="Times New Roman"/>
          <w:b/>
          <w:sz w:val="24"/>
          <w:szCs w:val="24"/>
        </w:rPr>
      </w:pPr>
    </w:p>
    <w:p w14:paraId="51E6C767" w14:textId="71E588DC" w:rsidR="006D5061" w:rsidRDefault="006D5061" w:rsidP="006D5061">
      <w:pPr>
        <w:pStyle w:val="NoSpacing"/>
        <w:rPr>
          <w:rFonts w:ascii="Times New Roman" w:hAnsi="Times New Roman" w:cs="Times New Roman"/>
          <w:b/>
          <w:sz w:val="24"/>
          <w:szCs w:val="24"/>
        </w:rPr>
      </w:pPr>
      <w:r>
        <w:rPr>
          <w:rFonts w:ascii="Times New Roman" w:hAnsi="Times New Roman" w:cs="Times New Roman"/>
          <w:b/>
          <w:sz w:val="24"/>
          <w:szCs w:val="24"/>
        </w:rPr>
        <w:t xml:space="preserve">APPROVAL OF MINUTES- Meeting of </w:t>
      </w:r>
      <w:r w:rsidR="00674214">
        <w:rPr>
          <w:rFonts w:ascii="Times New Roman" w:hAnsi="Times New Roman" w:cs="Times New Roman"/>
          <w:b/>
          <w:sz w:val="24"/>
          <w:szCs w:val="24"/>
        </w:rPr>
        <w:t xml:space="preserve">September </w:t>
      </w:r>
      <w:r w:rsidR="000C53C7">
        <w:rPr>
          <w:rFonts w:ascii="Times New Roman" w:hAnsi="Times New Roman" w:cs="Times New Roman"/>
          <w:b/>
          <w:sz w:val="24"/>
          <w:szCs w:val="24"/>
        </w:rPr>
        <w:t>19</w:t>
      </w:r>
      <w:r>
        <w:rPr>
          <w:rFonts w:ascii="Times New Roman" w:hAnsi="Times New Roman" w:cs="Times New Roman"/>
          <w:b/>
          <w:sz w:val="24"/>
          <w:szCs w:val="24"/>
        </w:rPr>
        <w:t>, 2024</w:t>
      </w:r>
    </w:p>
    <w:p w14:paraId="1D7CA39F" w14:textId="77777777"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w:t>
      </w:r>
    </w:p>
    <w:p w14:paraId="519DBF23" w14:textId="5A6F8B62"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Motion was made by </w:t>
      </w:r>
      <w:r w:rsidR="00674214">
        <w:rPr>
          <w:rFonts w:ascii="Times New Roman" w:eastAsia="Arial" w:hAnsi="Times New Roman"/>
          <w:color w:val="000000"/>
          <w:sz w:val="24"/>
          <w:szCs w:val="24"/>
        </w:rPr>
        <w:t xml:space="preserve">C. Smith </w:t>
      </w:r>
      <w:r>
        <w:rPr>
          <w:rFonts w:ascii="Times New Roman" w:eastAsia="Arial" w:hAnsi="Times New Roman"/>
          <w:color w:val="000000"/>
          <w:sz w:val="24"/>
          <w:szCs w:val="24"/>
        </w:rPr>
        <w:t xml:space="preserve">seconded by </w:t>
      </w:r>
      <w:r w:rsidR="000C53C7">
        <w:rPr>
          <w:rFonts w:ascii="Times New Roman" w:eastAsia="Arial" w:hAnsi="Times New Roman"/>
          <w:color w:val="000000"/>
          <w:sz w:val="24"/>
          <w:szCs w:val="24"/>
        </w:rPr>
        <w:t>L. Janas</w:t>
      </w:r>
      <w:r w:rsidR="005A6DA2">
        <w:rPr>
          <w:rFonts w:ascii="Times New Roman" w:eastAsia="Arial" w:hAnsi="Times New Roman"/>
          <w:color w:val="000000"/>
          <w:sz w:val="24"/>
          <w:szCs w:val="24"/>
        </w:rPr>
        <w:t xml:space="preserve"> to</w:t>
      </w:r>
      <w:r>
        <w:rPr>
          <w:rFonts w:ascii="Times New Roman" w:eastAsia="Arial" w:hAnsi="Times New Roman"/>
          <w:color w:val="000000"/>
          <w:sz w:val="24"/>
          <w:szCs w:val="24"/>
        </w:rPr>
        <w:t xml:space="preserve"> approve the meeting minutes of </w:t>
      </w:r>
      <w:r w:rsidR="00675A12">
        <w:rPr>
          <w:rFonts w:ascii="Times New Roman" w:eastAsia="Arial" w:hAnsi="Times New Roman"/>
          <w:color w:val="000000"/>
          <w:sz w:val="24"/>
          <w:szCs w:val="24"/>
        </w:rPr>
        <w:t xml:space="preserve">September </w:t>
      </w:r>
      <w:r w:rsidR="000C53C7">
        <w:rPr>
          <w:rFonts w:ascii="Times New Roman" w:eastAsia="Arial" w:hAnsi="Times New Roman"/>
          <w:color w:val="000000"/>
          <w:sz w:val="24"/>
          <w:szCs w:val="24"/>
        </w:rPr>
        <w:t>19</w:t>
      </w:r>
      <w:r w:rsidR="00675A12">
        <w:rPr>
          <w:rFonts w:ascii="Times New Roman" w:eastAsia="Arial" w:hAnsi="Times New Roman"/>
          <w:color w:val="000000"/>
          <w:sz w:val="24"/>
          <w:szCs w:val="24"/>
        </w:rPr>
        <w:t>, 2024</w:t>
      </w:r>
      <w:r>
        <w:rPr>
          <w:rFonts w:ascii="Times New Roman" w:eastAsia="Arial" w:hAnsi="Times New Roman"/>
          <w:color w:val="000000"/>
          <w:sz w:val="24"/>
          <w:szCs w:val="24"/>
        </w:rPr>
        <w:t>.</w:t>
      </w:r>
    </w:p>
    <w:p w14:paraId="2BBA7A48" w14:textId="2EB12E8C"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w:t>
      </w:r>
      <w:r w:rsidR="00B03344">
        <w:rPr>
          <w:rFonts w:ascii="Times New Roman" w:eastAsia="Arial" w:hAnsi="Times New Roman"/>
          <w:color w:val="000000"/>
          <w:sz w:val="24"/>
          <w:szCs w:val="24"/>
        </w:rPr>
        <w:t>Baggstrom, L.</w:t>
      </w:r>
      <w:r>
        <w:rPr>
          <w:rFonts w:ascii="Times New Roman" w:eastAsia="Arial" w:hAnsi="Times New Roman"/>
          <w:color w:val="000000"/>
          <w:sz w:val="24"/>
          <w:szCs w:val="24"/>
        </w:rPr>
        <w:t xml:space="preserve"> </w:t>
      </w:r>
      <w:r w:rsidR="003D6A95">
        <w:rPr>
          <w:rFonts w:ascii="Times New Roman" w:eastAsia="Arial" w:hAnsi="Times New Roman"/>
          <w:color w:val="000000"/>
          <w:sz w:val="24"/>
          <w:szCs w:val="24"/>
        </w:rPr>
        <w:t>Janas, J.</w:t>
      </w:r>
      <w:r>
        <w:rPr>
          <w:rFonts w:ascii="Times New Roman" w:eastAsia="Arial" w:hAnsi="Times New Roman"/>
          <w:color w:val="000000"/>
          <w:sz w:val="24"/>
          <w:szCs w:val="24"/>
        </w:rPr>
        <w:t xml:space="preserve"> Ruggiero, C. Smith  </w:t>
      </w:r>
    </w:p>
    <w:p w14:paraId="2BF1EA75" w14:textId="4F56FD54"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w:t>
      </w:r>
      <w:r w:rsidR="000C53C7">
        <w:rPr>
          <w:rFonts w:ascii="Times New Roman" w:eastAsia="Arial" w:hAnsi="Times New Roman"/>
          <w:color w:val="000000"/>
          <w:sz w:val="24"/>
          <w:szCs w:val="24"/>
        </w:rPr>
        <w:t xml:space="preserve">tain: </w:t>
      </w:r>
      <w:r w:rsidR="00675A12">
        <w:rPr>
          <w:rFonts w:ascii="Times New Roman" w:eastAsia="Arial" w:hAnsi="Times New Roman"/>
          <w:color w:val="000000"/>
          <w:sz w:val="24"/>
          <w:szCs w:val="24"/>
        </w:rPr>
        <w:t xml:space="preserve"> E. Haversang</w:t>
      </w:r>
    </w:p>
    <w:p w14:paraId="7ABC5D39" w14:textId="77777777"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7811CD71" w14:textId="607102CB" w:rsidR="009B2D67" w:rsidRDefault="006D5061" w:rsidP="006D506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5AF2188B" w14:textId="77777777" w:rsidR="00675715" w:rsidRDefault="00675715" w:rsidP="006D5061">
      <w:pPr>
        <w:spacing w:after="0" w:line="240" w:lineRule="auto"/>
        <w:rPr>
          <w:rFonts w:ascii="Times New Roman" w:eastAsia="Arial" w:hAnsi="Times New Roman"/>
          <w:b/>
          <w:bCs/>
          <w:color w:val="000000"/>
          <w:sz w:val="24"/>
          <w:szCs w:val="24"/>
        </w:rPr>
      </w:pPr>
    </w:p>
    <w:p w14:paraId="013BEB53" w14:textId="5A72482E" w:rsidR="00675715" w:rsidRDefault="00675715" w:rsidP="006D506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 xml:space="preserve"> EXECUTIVE SESSION MINUTES – September 19, 2024</w:t>
      </w:r>
    </w:p>
    <w:p w14:paraId="5E1D91B0" w14:textId="77777777" w:rsidR="00675715" w:rsidRDefault="00675715" w:rsidP="006D5061">
      <w:pPr>
        <w:spacing w:after="0" w:line="240" w:lineRule="auto"/>
        <w:rPr>
          <w:rFonts w:ascii="Times New Roman" w:eastAsia="Arial" w:hAnsi="Times New Roman"/>
          <w:b/>
          <w:bCs/>
          <w:color w:val="000000"/>
          <w:sz w:val="24"/>
          <w:szCs w:val="24"/>
        </w:rPr>
      </w:pPr>
    </w:p>
    <w:p w14:paraId="255B9A28" w14:textId="456D509B" w:rsidR="00675715" w:rsidRDefault="00675715"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Motion was made by R. Baggstrom seconded by J. </w:t>
      </w:r>
      <w:r w:rsidR="007C6655">
        <w:rPr>
          <w:rFonts w:ascii="Times New Roman" w:eastAsia="Arial" w:hAnsi="Times New Roman"/>
          <w:color w:val="000000"/>
          <w:sz w:val="24"/>
          <w:szCs w:val="24"/>
        </w:rPr>
        <w:t>Ruggiero to</w:t>
      </w:r>
      <w:r>
        <w:rPr>
          <w:rFonts w:ascii="Times New Roman" w:eastAsia="Arial" w:hAnsi="Times New Roman"/>
          <w:color w:val="000000"/>
          <w:sz w:val="24"/>
          <w:szCs w:val="24"/>
        </w:rPr>
        <w:t xml:space="preserve"> approve the meeting minutes of September 19, 2024.</w:t>
      </w:r>
    </w:p>
    <w:p w14:paraId="4635BF6E" w14:textId="77777777" w:rsidR="00675715" w:rsidRDefault="00675715"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For:  R. Baggstrom, L. Janas, J. Ruggiero, C. Smith  </w:t>
      </w:r>
    </w:p>
    <w:p w14:paraId="16FDC311" w14:textId="77777777" w:rsidR="00675715" w:rsidRDefault="00675715"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Abstain:  E. Haversang</w:t>
      </w:r>
    </w:p>
    <w:p w14:paraId="2031306E" w14:textId="77777777" w:rsidR="00675715" w:rsidRDefault="00675715"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1A1BA9DB" w14:textId="77777777" w:rsidR="00675715" w:rsidRDefault="00675715" w:rsidP="00675715">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69A2F420" w14:textId="77777777" w:rsidR="006D5061" w:rsidRDefault="006D5061" w:rsidP="006D5061">
      <w:pPr>
        <w:spacing w:after="0" w:line="240" w:lineRule="auto"/>
        <w:rPr>
          <w:rFonts w:ascii="Times New Roman" w:eastAsia="Arial" w:hAnsi="Times New Roman"/>
          <w:b/>
          <w:bCs/>
          <w:color w:val="000000"/>
          <w:sz w:val="24"/>
          <w:szCs w:val="24"/>
        </w:rPr>
      </w:pPr>
    </w:p>
    <w:p w14:paraId="3C3B1A89" w14:textId="0CFADA5B" w:rsidR="006D5061" w:rsidRDefault="006D5061" w:rsidP="006D5061">
      <w:pPr>
        <w:spacing w:after="0" w:line="240" w:lineRule="auto"/>
        <w:rPr>
          <w:rFonts w:ascii="Times New Roman" w:eastAsia="Arial" w:hAnsi="Times New Roman"/>
          <w:b/>
          <w:bCs/>
          <w:color w:val="000000"/>
          <w:sz w:val="24"/>
          <w:szCs w:val="24"/>
        </w:rPr>
      </w:pPr>
    </w:p>
    <w:p w14:paraId="6F34CBBA" w14:textId="77777777" w:rsidR="00846F87" w:rsidRDefault="00846F87"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LIST OF BILLS</w:t>
      </w:r>
    </w:p>
    <w:p w14:paraId="467BE59D" w14:textId="56693CAB" w:rsidR="00846F87" w:rsidRDefault="00846F87" w:rsidP="00846F87">
      <w:pPr>
        <w:spacing w:after="0" w:line="240" w:lineRule="auto"/>
        <w:rPr>
          <w:rFonts w:ascii="Times New Roman" w:hAnsi="Times New Roman"/>
          <w:sz w:val="24"/>
          <w:szCs w:val="24"/>
        </w:rPr>
      </w:pPr>
      <w:proofErr w:type="gramStart"/>
      <w:r>
        <w:rPr>
          <w:rFonts w:ascii="Times New Roman" w:hAnsi="Times New Roman"/>
          <w:sz w:val="24"/>
          <w:szCs w:val="24"/>
        </w:rPr>
        <w:t>Motion</w:t>
      </w:r>
      <w:proofErr w:type="gramEnd"/>
      <w:r>
        <w:rPr>
          <w:rFonts w:ascii="Times New Roman" w:hAnsi="Times New Roman"/>
          <w:sz w:val="24"/>
          <w:szCs w:val="24"/>
        </w:rPr>
        <w:t xml:space="preserve"> was made by </w:t>
      </w:r>
      <w:r w:rsidR="000C53C7">
        <w:rPr>
          <w:rFonts w:ascii="Times New Roman" w:hAnsi="Times New Roman"/>
          <w:sz w:val="24"/>
          <w:szCs w:val="24"/>
        </w:rPr>
        <w:t xml:space="preserve">E. Haversang </w:t>
      </w:r>
      <w:r w:rsidR="003D6A95">
        <w:rPr>
          <w:rFonts w:ascii="Times New Roman" w:hAnsi="Times New Roman"/>
          <w:sz w:val="24"/>
          <w:szCs w:val="24"/>
        </w:rPr>
        <w:t>to</w:t>
      </w:r>
      <w:r>
        <w:rPr>
          <w:rFonts w:ascii="Times New Roman" w:hAnsi="Times New Roman"/>
          <w:sz w:val="24"/>
          <w:szCs w:val="24"/>
        </w:rPr>
        <w:t xml:space="preserve"> approve the list of bills </w:t>
      </w:r>
      <w:r w:rsidR="000C53C7">
        <w:rPr>
          <w:rFonts w:ascii="Times New Roman" w:hAnsi="Times New Roman"/>
          <w:sz w:val="24"/>
          <w:szCs w:val="24"/>
        </w:rPr>
        <w:t>for </w:t>
      </w:r>
      <w:r w:rsidR="008E2877">
        <w:rPr>
          <w:rFonts w:ascii="Times New Roman" w:hAnsi="Times New Roman"/>
          <w:sz w:val="24"/>
          <w:szCs w:val="24"/>
        </w:rPr>
        <w:t>$</w:t>
      </w:r>
      <w:r w:rsidR="000C53C7">
        <w:rPr>
          <w:rFonts w:ascii="Times New Roman" w:hAnsi="Times New Roman"/>
          <w:sz w:val="24"/>
          <w:szCs w:val="24"/>
        </w:rPr>
        <w:t xml:space="preserve">27,523.47 </w:t>
      </w:r>
      <w:r w:rsidR="008E2877">
        <w:rPr>
          <w:rFonts w:ascii="Times New Roman" w:hAnsi="Times New Roman"/>
          <w:sz w:val="24"/>
          <w:szCs w:val="24"/>
        </w:rPr>
        <w:t>S</w:t>
      </w:r>
      <w:r>
        <w:rPr>
          <w:rFonts w:ascii="Times New Roman" w:hAnsi="Times New Roman"/>
          <w:sz w:val="24"/>
          <w:szCs w:val="24"/>
        </w:rPr>
        <w:t xml:space="preserve">econded by </w:t>
      </w:r>
      <w:r w:rsidR="000C53C7">
        <w:rPr>
          <w:rFonts w:ascii="Times New Roman" w:hAnsi="Times New Roman"/>
          <w:sz w:val="24"/>
          <w:szCs w:val="24"/>
        </w:rPr>
        <w:t>C. Smith.</w:t>
      </w:r>
    </w:p>
    <w:p w14:paraId="095EA025" w14:textId="0643DE64" w:rsidR="00846F87" w:rsidRDefault="00846F87"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w:t>
      </w:r>
      <w:r w:rsidR="000C53C7">
        <w:rPr>
          <w:rFonts w:ascii="Times New Roman" w:eastAsia="Arial" w:hAnsi="Times New Roman"/>
          <w:color w:val="000000"/>
          <w:sz w:val="24"/>
          <w:szCs w:val="24"/>
        </w:rPr>
        <w:t>E. Haversang, L.</w:t>
      </w:r>
      <w:r>
        <w:rPr>
          <w:rFonts w:ascii="Times New Roman" w:eastAsia="Arial" w:hAnsi="Times New Roman"/>
          <w:color w:val="000000"/>
          <w:sz w:val="24"/>
          <w:szCs w:val="24"/>
        </w:rPr>
        <w:t xml:space="preserve"> Janas, M. Medea, J. Ruggiero, C. Smith  </w:t>
      </w:r>
    </w:p>
    <w:p w14:paraId="0E32564E" w14:textId="77777777" w:rsidR="00846F87" w:rsidRDefault="00846F87"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C259DEA" w14:textId="77777777" w:rsidR="00846F87" w:rsidRDefault="00846F87"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244F1646" w14:textId="77777777" w:rsidR="008522E2" w:rsidRDefault="008522E2" w:rsidP="00846F87">
      <w:pPr>
        <w:spacing w:after="0" w:line="240" w:lineRule="auto"/>
        <w:rPr>
          <w:rFonts w:ascii="Times New Roman" w:eastAsia="Arial" w:hAnsi="Times New Roman"/>
          <w:b/>
          <w:bCs/>
          <w:color w:val="000000"/>
          <w:sz w:val="24"/>
          <w:szCs w:val="24"/>
        </w:rPr>
      </w:pPr>
    </w:p>
    <w:p w14:paraId="37F1D3D4" w14:textId="20357E13" w:rsidR="008522E2" w:rsidRDefault="008522E2"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CORRESPONDENCE</w:t>
      </w:r>
      <w:r w:rsidR="005966BA">
        <w:rPr>
          <w:rFonts w:ascii="Times New Roman" w:eastAsia="Arial" w:hAnsi="Times New Roman"/>
          <w:b/>
          <w:bCs/>
          <w:color w:val="000000"/>
          <w:sz w:val="24"/>
          <w:szCs w:val="24"/>
        </w:rPr>
        <w:t>/CLERK’S REPORT</w:t>
      </w:r>
    </w:p>
    <w:p w14:paraId="11128010" w14:textId="5B47B9DC" w:rsidR="008E2877" w:rsidRDefault="00740CA5" w:rsidP="00675715">
      <w:pPr>
        <w:spacing w:after="0" w:line="240" w:lineRule="auto"/>
        <w:rPr>
          <w:rFonts w:ascii="Times New Roman" w:eastAsia="Arial" w:hAnsi="Times New Roman"/>
          <w:color w:val="000000"/>
          <w:sz w:val="24"/>
          <w:szCs w:val="24"/>
        </w:rPr>
      </w:pPr>
      <w:r>
        <w:rPr>
          <w:rFonts w:ascii="Times New Roman" w:eastAsia="Arial" w:hAnsi="Times New Roman"/>
          <w:b/>
          <w:bCs/>
          <w:color w:val="000000"/>
          <w:sz w:val="24"/>
          <w:szCs w:val="24"/>
        </w:rPr>
        <w:t>_</w:t>
      </w:r>
      <w:r w:rsidR="007C6655">
        <w:rPr>
          <w:rFonts w:ascii="Times New Roman" w:eastAsia="Arial" w:hAnsi="Times New Roman"/>
          <w:color w:val="000000"/>
          <w:sz w:val="24"/>
          <w:szCs w:val="24"/>
        </w:rPr>
        <w:t>Message from R. Lucas of RHA advising that they received some funding for the Weiss Mill Dam remnant removal.</w:t>
      </w:r>
    </w:p>
    <w:p w14:paraId="6F18E8BB" w14:textId="5D640636" w:rsidR="007C6655" w:rsidRDefault="007C6655"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 two estimates to replace </w:t>
      </w:r>
      <w:r w:rsidR="00422CBE">
        <w:rPr>
          <w:rFonts w:ascii="Times New Roman" w:eastAsia="Arial" w:hAnsi="Times New Roman"/>
          <w:color w:val="000000"/>
          <w:sz w:val="24"/>
          <w:szCs w:val="24"/>
        </w:rPr>
        <w:t>the </w:t>
      </w:r>
      <w:r w:rsidR="00DA0A75">
        <w:rPr>
          <w:rFonts w:ascii="Times New Roman" w:eastAsia="Arial" w:hAnsi="Times New Roman"/>
          <w:color w:val="000000"/>
          <w:sz w:val="24"/>
          <w:szCs w:val="24"/>
        </w:rPr>
        <w:t>flagpole</w:t>
      </w:r>
      <w:r>
        <w:rPr>
          <w:rFonts w:ascii="Times New Roman" w:eastAsia="Arial" w:hAnsi="Times New Roman"/>
          <w:color w:val="000000"/>
          <w:sz w:val="24"/>
          <w:szCs w:val="24"/>
        </w:rPr>
        <w:t xml:space="preserve"> in front, one for $4,600 and the other for $2,000.</w:t>
      </w:r>
    </w:p>
    <w:p w14:paraId="53C13634" w14:textId="36DB4EF1" w:rsidR="007C6655" w:rsidRDefault="007C6655"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_Blood Drive at the LVPC, Oct 23</w:t>
      </w:r>
      <w:r w:rsidRPr="007C6655">
        <w:rPr>
          <w:rFonts w:ascii="Times New Roman" w:eastAsia="Arial" w:hAnsi="Times New Roman"/>
          <w:color w:val="000000"/>
          <w:sz w:val="24"/>
          <w:szCs w:val="24"/>
          <w:vertAlign w:val="superscript"/>
        </w:rPr>
        <w:t>rd</w:t>
      </w:r>
    </w:p>
    <w:p w14:paraId="6B9B31EB" w14:textId="2E0A62A3" w:rsidR="007C6655" w:rsidRDefault="007C6655"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_Letter of resignation from B. Thomas, Deputy Clerk. </w:t>
      </w:r>
      <w:r w:rsidR="00422CBE">
        <w:rPr>
          <w:rFonts w:ascii="Times New Roman" w:eastAsia="Arial" w:hAnsi="Times New Roman"/>
          <w:color w:val="000000"/>
          <w:sz w:val="24"/>
          <w:szCs w:val="24"/>
        </w:rPr>
        <w:t>The l</w:t>
      </w:r>
      <w:r>
        <w:rPr>
          <w:rFonts w:ascii="Times New Roman" w:eastAsia="Arial" w:hAnsi="Times New Roman"/>
          <w:color w:val="000000"/>
          <w:sz w:val="24"/>
          <w:szCs w:val="24"/>
        </w:rPr>
        <w:t>ast day will be October 16</w:t>
      </w:r>
      <w:r w:rsidRPr="007C6655">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w:t>
      </w:r>
    </w:p>
    <w:p w14:paraId="5BD55E72" w14:textId="77777777" w:rsidR="00821804" w:rsidRDefault="00821804" w:rsidP="00675715">
      <w:pPr>
        <w:spacing w:after="0" w:line="240" w:lineRule="auto"/>
        <w:rPr>
          <w:rFonts w:ascii="Times New Roman" w:eastAsia="Arial" w:hAnsi="Times New Roman"/>
          <w:color w:val="000000"/>
          <w:sz w:val="24"/>
          <w:szCs w:val="24"/>
        </w:rPr>
      </w:pPr>
    </w:p>
    <w:p w14:paraId="2DB87E1C" w14:textId="19BE92C4" w:rsidR="00821804" w:rsidRDefault="00821804" w:rsidP="00675715">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CHIEF’S REPORT</w:t>
      </w:r>
    </w:p>
    <w:p w14:paraId="0FB6C32D" w14:textId="77777777" w:rsidR="00821804" w:rsidRDefault="00821804" w:rsidP="00675715">
      <w:pPr>
        <w:spacing w:after="0" w:line="240" w:lineRule="auto"/>
        <w:rPr>
          <w:rFonts w:ascii="Times New Roman" w:eastAsia="Arial" w:hAnsi="Times New Roman"/>
          <w:b/>
          <w:bCs/>
          <w:color w:val="000000"/>
          <w:sz w:val="24"/>
          <w:szCs w:val="24"/>
        </w:rPr>
      </w:pPr>
    </w:p>
    <w:p w14:paraId="18EDF07F" w14:textId="42FE54EB" w:rsidR="00821804" w:rsidRDefault="00821804"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Chief J. Almer reported that call volume was up</w:t>
      </w:r>
      <w:r w:rsidR="00422CBE">
        <w:rPr>
          <w:rFonts w:ascii="Times New Roman" w:eastAsia="Arial" w:hAnsi="Times New Roman"/>
          <w:color w:val="000000"/>
          <w:sz w:val="24"/>
          <w:szCs w:val="24"/>
        </w:rPr>
        <w:t>,</w:t>
      </w:r>
      <w:r>
        <w:rPr>
          <w:rFonts w:ascii="Times New Roman" w:eastAsia="Arial" w:hAnsi="Times New Roman"/>
          <w:color w:val="000000"/>
          <w:sz w:val="24"/>
          <w:szCs w:val="24"/>
        </w:rPr>
        <w:t xml:space="preserve"> and car stops w</w:t>
      </w:r>
      <w:r w:rsidR="00422CBE">
        <w:rPr>
          <w:rFonts w:ascii="Times New Roman" w:eastAsia="Arial" w:hAnsi="Times New Roman"/>
          <w:color w:val="000000"/>
          <w:sz w:val="24"/>
          <w:szCs w:val="24"/>
        </w:rPr>
        <w:t>ere</w:t>
      </w:r>
      <w:r>
        <w:rPr>
          <w:rFonts w:ascii="Times New Roman" w:eastAsia="Arial" w:hAnsi="Times New Roman"/>
          <w:color w:val="000000"/>
          <w:sz w:val="24"/>
          <w:szCs w:val="24"/>
        </w:rPr>
        <w:t xml:space="preserve"> down. Speed signs have been </w:t>
      </w:r>
      <w:r w:rsidR="00422CBE">
        <w:rPr>
          <w:rFonts w:ascii="Times New Roman" w:eastAsia="Arial" w:hAnsi="Times New Roman"/>
          <w:color w:val="000000"/>
          <w:sz w:val="24"/>
          <w:szCs w:val="24"/>
        </w:rPr>
        <w:t>collec</w:t>
      </w:r>
      <w:r>
        <w:rPr>
          <w:rFonts w:ascii="Times New Roman" w:eastAsia="Arial" w:hAnsi="Times New Roman"/>
          <w:color w:val="000000"/>
          <w:sz w:val="24"/>
          <w:szCs w:val="24"/>
        </w:rPr>
        <w:t>ting data</w:t>
      </w:r>
      <w:r w:rsidR="004711E5">
        <w:rPr>
          <w:rFonts w:ascii="Times New Roman" w:eastAsia="Arial" w:hAnsi="Times New Roman"/>
          <w:color w:val="000000"/>
          <w:sz w:val="24"/>
          <w:szCs w:val="24"/>
        </w:rPr>
        <w:t>;</w:t>
      </w:r>
      <w:r>
        <w:rPr>
          <w:rFonts w:ascii="Times New Roman" w:eastAsia="Arial" w:hAnsi="Times New Roman"/>
          <w:color w:val="000000"/>
          <w:sz w:val="24"/>
          <w:szCs w:val="24"/>
        </w:rPr>
        <w:t xml:space="preserve"> generally</w:t>
      </w:r>
      <w:r w:rsidR="00422CBE">
        <w:rPr>
          <w:rFonts w:ascii="Times New Roman" w:eastAsia="Arial" w:hAnsi="Times New Roman"/>
          <w:color w:val="000000"/>
          <w:sz w:val="24"/>
          <w:szCs w:val="24"/>
        </w:rPr>
        <w:t>,</w:t>
      </w:r>
      <w:r>
        <w:rPr>
          <w:rFonts w:ascii="Times New Roman" w:eastAsia="Arial" w:hAnsi="Times New Roman"/>
          <w:color w:val="000000"/>
          <w:sz w:val="24"/>
          <w:szCs w:val="24"/>
        </w:rPr>
        <w:t xml:space="preserve"> there is no speeding issue in town. There are speeders, but </w:t>
      </w:r>
      <w:r w:rsidR="00DA0A75">
        <w:rPr>
          <w:rFonts w:ascii="Times New Roman" w:eastAsia="Arial" w:hAnsi="Times New Roman"/>
          <w:color w:val="000000"/>
          <w:sz w:val="24"/>
          <w:szCs w:val="24"/>
        </w:rPr>
        <w:t xml:space="preserve">they have not received any data indicating speeding issues. </w:t>
      </w:r>
    </w:p>
    <w:p w14:paraId="5F643F9B" w14:textId="08C0CEF5" w:rsidR="00422CBE" w:rsidRDefault="00821804"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Chief Almer advised that the Emergency Management Committee has been meeting about radio communication between Morris and Hunterdon County. </w:t>
      </w:r>
      <w:r w:rsidR="00422CBE">
        <w:rPr>
          <w:rFonts w:ascii="Times New Roman" w:eastAsia="Arial" w:hAnsi="Times New Roman"/>
          <w:color w:val="000000"/>
          <w:sz w:val="24"/>
          <w:szCs w:val="24"/>
        </w:rPr>
        <w:t>H</w:t>
      </w:r>
      <w:r>
        <w:rPr>
          <w:rFonts w:ascii="Times New Roman" w:eastAsia="Arial" w:hAnsi="Times New Roman"/>
          <w:color w:val="000000"/>
          <w:sz w:val="24"/>
          <w:szCs w:val="24"/>
        </w:rPr>
        <w:t>e has asked Hunterdon County OEM/ Dispatch to come out</w:t>
      </w:r>
      <w:r w:rsidR="00422CBE">
        <w:rPr>
          <w:rFonts w:ascii="Times New Roman" w:eastAsia="Arial" w:hAnsi="Times New Roman"/>
          <w:color w:val="000000"/>
          <w:sz w:val="24"/>
          <w:szCs w:val="24"/>
        </w:rPr>
        <w:t>,</w:t>
      </w:r>
      <w:r>
        <w:rPr>
          <w:rFonts w:ascii="Times New Roman" w:eastAsia="Arial" w:hAnsi="Times New Roman"/>
          <w:color w:val="000000"/>
          <w:sz w:val="24"/>
          <w:szCs w:val="24"/>
        </w:rPr>
        <w:t xml:space="preserve"> and they will install on their radios</w:t>
      </w:r>
      <w:r w:rsidR="00422CBE">
        <w:rPr>
          <w:rFonts w:ascii="Times New Roman" w:eastAsia="Arial" w:hAnsi="Times New Roman"/>
          <w:color w:val="000000"/>
          <w:sz w:val="24"/>
          <w:szCs w:val="24"/>
        </w:rPr>
        <w:t xml:space="preserve"> the ability for Washington Township Police to hear/ monitor the fire channel</w:t>
      </w:r>
      <w:r w:rsidR="00DA0A75">
        <w:rPr>
          <w:rFonts w:ascii="Times New Roman" w:eastAsia="Arial" w:hAnsi="Times New Roman"/>
          <w:color w:val="000000"/>
          <w:sz w:val="24"/>
          <w:szCs w:val="24"/>
        </w:rPr>
        <w:t xml:space="preserve"> in Hunterdon. </w:t>
      </w:r>
      <w:r w:rsidR="00422CBE">
        <w:rPr>
          <w:rFonts w:ascii="Times New Roman" w:eastAsia="Arial" w:hAnsi="Times New Roman"/>
          <w:color w:val="000000"/>
          <w:sz w:val="24"/>
          <w:szCs w:val="24"/>
        </w:rPr>
        <w:t xml:space="preserve"> </w:t>
      </w:r>
    </w:p>
    <w:p w14:paraId="63C40604" w14:textId="3D263429" w:rsidR="00821804" w:rsidRDefault="00422CBE"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Chief Almer also advised that he ordered </w:t>
      </w:r>
      <w:r w:rsidR="004711E5">
        <w:rPr>
          <w:rFonts w:ascii="Times New Roman" w:eastAsia="Arial" w:hAnsi="Times New Roman"/>
          <w:color w:val="000000"/>
          <w:sz w:val="24"/>
          <w:szCs w:val="24"/>
        </w:rPr>
        <w:t>four</w:t>
      </w:r>
      <w:r>
        <w:rPr>
          <w:rFonts w:ascii="Times New Roman" w:eastAsia="Arial" w:hAnsi="Times New Roman"/>
          <w:color w:val="000000"/>
          <w:sz w:val="24"/>
          <w:szCs w:val="24"/>
        </w:rPr>
        <w:t xml:space="preserve"> chips t</w:t>
      </w:r>
      <w:r w:rsidR="004711E5">
        <w:rPr>
          <w:rFonts w:ascii="Times New Roman" w:eastAsia="Arial" w:hAnsi="Times New Roman"/>
          <w:color w:val="000000"/>
          <w:sz w:val="24"/>
          <w:szCs w:val="24"/>
        </w:rPr>
        <w:t>o</w:t>
      </w:r>
      <w:r>
        <w:rPr>
          <w:rFonts w:ascii="Times New Roman" w:eastAsia="Arial" w:hAnsi="Times New Roman"/>
          <w:color w:val="000000"/>
          <w:sz w:val="24"/>
          <w:szCs w:val="24"/>
        </w:rPr>
        <w:t xml:space="preserve"> be installed </w:t>
      </w:r>
      <w:r w:rsidR="00DA0A75">
        <w:rPr>
          <w:rFonts w:ascii="Times New Roman" w:eastAsia="Arial" w:hAnsi="Times New Roman"/>
          <w:color w:val="000000"/>
          <w:sz w:val="24"/>
          <w:szCs w:val="24"/>
        </w:rPr>
        <w:t xml:space="preserve">in their radios </w:t>
      </w:r>
      <w:r>
        <w:rPr>
          <w:rFonts w:ascii="Times New Roman" w:eastAsia="Arial" w:hAnsi="Times New Roman"/>
          <w:color w:val="000000"/>
          <w:sz w:val="24"/>
          <w:szCs w:val="24"/>
        </w:rPr>
        <w:t>t</w:t>
      </w:r>
      <w:r w:rsidR="00DA0A75">
        <w:rPr>
          <w:rFonts w:ascii="Times New Roman" w:eastAsia="Arial" w:hAnsi="Times New Roman"/>
          <w:color w:val="000000"/>
          <w:sz w:val="24"/>
          <w:szCs w:val="24"/>
        </w:rPr>
        <w:t>o</w:t>
      </w:r>
      <w:r>
        <w:rPr>
          <w:rFonts w:ascii="Times New Roman" w:eastAsia="Arial" w:hAnsi="Times New Roman"/>
          <w:color w:val="000000"/>
          <w:sz w:val="24"/>
          <w:szCs w:val="24"/>
        </w:rPr>
        <w:t xml:space="preserve"> have VHF and communicate with Hunterdon County Police, Fire, and EMS departments. They plan on expanding this as funds become available. </w:t>
      </w:r>
    </w:p>
    <w:p w14:paraId="05F12A0C" w14:textId="2BF90792" w:rsidR="00D5719A" w:rsidRDefault="00D5719A"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Clerk Mastro asked Chief Almer to share any insights he may have concerning short-term rentals</w:t>
      </w:r>
      <w:r w:rsidR="00DA0A75">
        <w:rPr>
          <w:rFonts w:ascii="Times New Roman" w:eastAsia="Arial" w:hAnsi="Times New Roman"/>
          <w:color w:val="000000"/>
          <w:sz w:val="24"/>
          <w:szCs w:val="24"/>
        </w:rPr>
        <w:t xml:space="preserve"> as this is on the agenda for discussion. </w:t>
      </w:r>
    </w:p>
    <w:p w14:paraId="5937DF3B" w14:textId="59D2E838" w:rsidR="00A0620A" w:rsidRDefault="00D5719A"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Chief Almer advised that since 2022, no rentals under 60 days </w:t>
      </w:r>
      <w:r w:rsidR="004711E5">
        <w:rPr>
          <w:rFonts w:ascii="Times New Roman" w:eastAsia="Arial" w:hAnsi="Times New Roman"/>
          <w:color w:val="000000"/>
          <w:sz w:val="24"/>
          <w:szCs w:val="24"/>
        </w:rPr>
        <w:t>h</w:t>
      </w:r>
      <w:r>
        <w:rPr>
          <w:rFonts w:ascii="Times New Roman" w:eastAsia="Arial" w:hAnsi="Times New Roman"/>
          <w:color w:val="000000"/>
          <w:sz w:val="24"/>
          <w:szCs w:val="24"/>
        </w:rPr>
        <w:t>a</w:t>
      </w:r>
      <w:r w:rsidR="004711E5">
        <w:rPr>
          <w:rFonts w:ascii="Times New Roman" w:eastAsia="Arial" w:hAnsi="Times New Roman"/>
          <w:color w:val="000000"/>
          <w:sz w:val="24"/>
          <w:szCs w:val="24"/>
        </w:rPr>
        <w:t>v</w:t>
      </w:r>
      <w:r>
        <w:rPr>
          <w:rFonts w:ascii="Times New Roman" w:eastAsia="Arial" w:hAnsi="Times New Roman"/>
          <w:color w:val="000000"/>
          <w:sz w:val="24"/>
          <w:szCs w:val="24"/>
        </w:rPr>
        <w:t>e</w:t>
      </w:r>
      <w:r w:rsidR="004711E5">
        <w:rPr>
          <w:rFonts w:ascii="Times New Roman" w:eastAsia="Arial" w:hAnsi="Times New Roman"/>
          <w:color w:val="000000"/>
          <w:sz w:val="24"/>
          <w:szCs w:val="24"/>
        </w:rPr>
        <w:t xml:space="preserve"> been</w:t>
      </w:r>
      <w:r>
        <w:rPr>
          <w:rFonts w:ascii="Times New Roman" w:eastAsia="Arial" w:hAnsi="Times New Roman"/>
          <w:color w:val="000000"/>
          <w:sz w:val="24"/>
          <w:szCs w:val="24"/>
        </w:rPr>
        <w:t xml:space="preserve"> available in Washington Township. </w:t>
      </w:r>
      <w:r w:rsidR="004711E5">
        <w:rPr>
          <w:rFonts w:ascii="Times New Roman" w:eastAsia="Arial" w:hAnsi="Times New Roman"/>
          <w:color w:val="000000"/>
          <w:sz w:val="24"/>
          <w:szCs w:val="24"/>
        </w:rPr>
        <w:t>H</w:t>
      </w:r>
      <w:r>
        <w:rPr>
          <w:rFonts w:ascii="Times New Roman" w:eastAsia="Arial" w:hAnsi="Times New Roman"/>
          <w:color w:val="000000"/>
          <w:sz w:val="24"/>
          <w:szCs w:val="24"/>
        </w:rPr>
        <w:t xml:space="preserve">e stated that they did have issues with noise complaints when large parties were thrown at homes available through Airbnb or VRBO. </w:t>
      </w:r>
      <w:r w:rsidR="00DA0A75">
        <w:rPr>
          <w:rFonts w:ascii="Times New Roman" w:eastAsia="Arial" w:hAnsi="Times New Roman"/>
          <w:color w:val="000000"/>
          <w:sz w:val="24"/>
          <w:szCs w:val="24"/>
        </w:rPr>
        <w:t>H</w:t>
      </w:r>
      <w:r>
        <w:rPr>
          <w:rFonts w:ascii="Times New Roman" w:eastAsia="Arial" w:hAnsi="Times New Roman"/>
          <w:color w:val="000000"/>
          <w:sz w:val="24"/>
          <w:szCs w:val="24"/>
        </w:rPr>
        <w:t>e recommends regist</w:t>
      </w:r>
      <w:r w:rsidR="004711E5">
        <w:rPr>
          <w:rFonts w:ascii="Times New Roman" w:eastAsia="Arial" w:hAnsi="Times New Roman"/>
          <w:color w:val="000000"/>
          <w:sz w:val="24"/>
          <w:szCs w:val="24"/>
        </w:rPr>
        <w:t>e</w:t>
      </w:r>
      <w:r>
        <w:rPr>
          <w:rFonts w:ascii="Times New Roman" w:eastAsia="Arial" w:hAnsi="Times New Roman"/>
          <w:color w:val="000000"/>
          <w:sz w:val="24"/>
          <w:szCs w:val="24"/>
        </w:rPr>
        <w:t>rin</w:t>
      </w:r>
      <w:r w:rsidR="004711E5">
        <w:rPr>
          <w:rFonts w:ascii="Times New Roman" w:eastAsia="Arial" w:hAnsi="Times New Roman"/>
          <w:color w:val="000000"/>
          <w:sz w:val="24"/>
          <w:szCs w:val="24"/>
        </w:rPr>
        <w:t>g</w:t>
      </w:r>
      <w:r>
        <w:rPr>
          <w:rFonts w:ascii="Times New Roman" w:eastAsia="Arial" w:hAnsi="Times New Roman"/>
          <w:color w:val="000000"/>
          <w:sz w:val="24"/>
          <w:szCs w:val="24"/>
        </w:rPr>
        <w:t xml:space="preserve"> owners and emergency numbers for these contact</w:t>
      </w:r>
      <w:r w:rsidR="004711E5">
        <w:rPr>
          <w:rFonts w:ascii="Times New Roman" w:eastAsia="Arial" w:hAnsi="Times New Roman"/>
          <w:color w:val="000000"/>
          <w:sz w:val="24"/>
          <w:szCs w:val="24"/>
        </w:rPr>
        <w:t>s</w:t>
      </w:r>
      <w:r>
        <w:rPr>
          <w:rFonts w:ascii="Times New Roman" w:eastAsia="Arial" w:hAnsi="Times New Roman"/>
          <w:color w:val="000000"/>
          <w:sz w:val="24"/>
          <w:szCs w:val="24"/>
        </w:rPr>
        <w:t xml:space="preserve"> on the application. Owners</w:t>
      </w:r>
      <w:r w:rsidR="00A0620A">
        <w:rPr>
          <w:rFonts w:ascii="Times New Roman" w:eastAsia="Arial" w:hAnsi="Times New Roman"/>
          <w:color w:val="000000"/>
          <w:sz w:val="24"/>
          <w:szCs w:val="24"/>
        </w:rPr>
        <w:t xml:space="preserve">/property managers </w:t>
      </w:r>
      <w:r>
        <w:rPr>
          <w:rFonts w:ascii="Times New Roman" w:eastAsia="Arial" w:hAnsi="Times New Roman"/>
          <w:color w:val="000000"/>
          <w:sz w:val="24"/>
          <w:szCs w:val="24"/>
        </w:rPr>
        <w:t xml:space="preserve">must be available </w:t>
      </w:r>
      <w:r w:rsidR="00A0620A">
        <w:rPr>
          <w:rFonts w:ascii="Times New Roman" w:eastAsia="Arial" w:hAnsi="Times New Roman"/>
          <w:color w:val="000000"/>
          <w:sz w:val="24"/>
          <w:szCs w:val="24"/>
        </w:rPr>
        <w:t xml:space="preserve">24/7 and respond within two hours. </w:t>
      </w:r>
    </w:p>
    <w:p w14:paraId="2F42F6F7" w14:textId="551E50B4" w:rsidR="00D5719A" w:rsidRDefault="00A0620A"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He also recommended that any violations be tendered to the property owners. </w:t>
      </w:r>
    </w:p>
    <w:p w14:paraId="2A279B48" w14:textId="77777777" w:rsidR="00A0620A" w:rsidRDefault="00A0620A" w:rsidP="00675715">
      <w:pPr>
        <w:spacing w:after="0" w:line="240" w:lineRule="auto"/>
        <w:rPr>
          <w:rFonts w:ascii="Times New Roman" w:eastAsia="Arial" w:hAnsi="Times New Roman"/>
          <w:color w:val="000000"/>
          <w:sz w:val="24"/>
          <w:szCs w:val="24"/>
        </w:rPr>
      </w:pPr>
    </w:p>
    <w:p w14:paraId="7D0087F1" w14:textId="7942C774" w:rsidR="00400A5B" w:rsidRDefault="00A0620A"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Chief Morris of the Califon Fire Company shared that in 2022</w:t>
      </w:r>
      <w:r w:rsidR="00400A5B">
        <w:rPr>
          <w:rFonts w:ascii="Times New Roman" w:eastAsia="Arial" w:hAnsi="Times New Roman"/>
          <w:color w:val="000000"/>
          <w:sz w:val="24"/>
          <w:szCs w:val="24"/>
        </w:rPr>
        <w:t>,</w:t>
      </w:r>
      <w:r>
        <w:rPr>
          <w:rFonts w:ascii="Times New Roman" w:eastAsia="Arial" w:hAnsi="Times New Roman"/>
          <w:color w:val="000000"/>
          <w:sz w:val="24"/>
          <w:szCs w:val="24"/>
        </w:rPr>
        <w:t xml:space="preserve"> a resident donated </w:t>
      </w:r>
      <w:r w:rsidR="00400A5B">
        <w:rPr>
          <w:rFonts w:ascii="Times New Roman" w:eastAsia="Arial" w:hAnsi="Times New Roman"/>
          <w:color w:val="000000"/>
          <w:sz w:val="24"/>
          <w:szCs w:val="24"/>
        </w:rPr>
        <w:t>four</w:t>
      </w:r>
      <w:r>
        <w:rPr>
          <w:rFonts w:ascii="Times New Roman" w:eastAsia="Arial" w:hAnsi="Times New Roman"/>
          <w:color w:val="000000"/>
          <w:sz w:val="24"/>
          <w:szCs w:val="24"/>
        </w:rPr>
        <w:t xml:space="preserve"> sets of water rescue dry suits to the fire company. Since then, six members have completed the swift water operations class in Hunterdon County. Chief Morris advised that by 2026</w:t>
      </w:r>
      <w:r w:rsidR="00400A5B">
        <w:rPr>
          <w:rFonts w:ascii="Times New Roman" w:eastAsia="Arial" w:hAnsi="Times New Roman"/>
          <w:color w:val="000000"/>
          <w:sz w:val="24"/>
          <w:szCs w:val="24"/>
        </w:rPr>
        <w:t>,</w:t>
      </w:r>
      <w:r>
        <w:rPr>
          <w:rFonts w:ascii="Times New Roman" w:eastAsia="Arial" w:hAnsi="Times New Roman"/>
          <w:color w:val="000000"/>
          <w:sz w:val="24"/>
          <w:szCs w:val="24"/>
        </w:rPr>
        <w:t xml:space="preserve"> they will have 15 to 15 firefighters </w:t>
      </w:r>
      <w:r w:rsidR="00400A5B">
        <w:rPr>
          <w:rFonts w:ascii="Times New Roman" w:eastAsia="Arial" w:hAnsi="Times New Roman"/>
          <w:color w:val="000000"/>
          <w:sz w:val="24"/>
          <w:szCs w:val="24"/>
        </w:rPr>
        <w:t>w</w:t>
      </w:r>
      <w:r>
        <w:rPr>
          <w:rFonts w:ascii="Times New Roman" w:eastAsia="Arial" w:hAnsi="Times New Roman"/>
          <w:color w:val="000000"/>
          <w:sz w:val="24"/>
          <w:szCs w:val="24"/>
        </w:rPr>
        <w:t>h</w:t>
      </w:r>
      <w:r w:rsidR="00400A5B">
        <w:rPr>
          <w:rFonts w:ascii="Times New Roman" w:eastAsia="Arial" w:hAnsi="Times New Roman"/>
          <w:color w:val="000000"/>
          <w:sz w:val="24"/>
          <w:szCs w:val="24"/>
        </w:rPr>
        <w:t>o</w:t>
      </w:r>
      <w:r>
        <w:rPr>
          <w:rFonts w:ascii="Times New Roman" w:eastAsia="Arial" w:hAnsi="Times New Roman"/>
          <w:color w:val="000000"/>
          <w:sz w:val="24"/>
          <w:szCs w:val="24"/>
        </w:rPr>
        <w:t xml:space="preserve"> qualify </w:t>
      </w:r>
      <w:r w:rsidR="00400A5B">
        <w:rPr>
          <w:rFonts w:ascii="Times New Roman" w:eastAsia="Arial" w:hAnsi="Times New Roman"/>
          <w:color w:val="000000"/>
          <w:sz w:val="24"/>
          <w:szCs w:val="24"/>
        </w:rPr>
        <w:t>for swift water rescue operations.</w:t>
      </w:r>
    </w:p>
    <w:p w14:paraId="7057D43F" w14:textId="12CD1146" w:rsidR="00A0620A" w:rsidRDefault="00400A5B"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Chief Morris advised that they plan to purchase four more sets of water rescue dry suits, which will cost $8,700. </w:t>
      </w:r>
    </w:p>
    <w:p w14:paraId="2613DF93" w14:textId="22A8CEC9" w:rsidR="00707118" w:rsidRDefault="00707118"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Chief Morris advised that they are having their Fireman’s Breakfast this Sunday, and they will be serving beer from Sunken Silo on Sunday at the Street Fair.</w:t>
      </w:r>
    </w:p>
    <w:p w14:paraId="28727897" w14:textId="77777777" w:rsidR="00707118" w:rsidRDefault="00707118" w:rsidP="00675715">
      <w:pPr>
        <w:spacing w:after="0" w:line="240" w:lineRule="auto"/>
        <w:rPr>
          <w:rFonts w:ascii="Times New Roman" w:eastAsia="Arial" w:hAnsi="Times New Roman"/>
          <w:color w:val="000000"/>
          <w:sz w:val="24"/>
          <w:szCs w:val="24"/>
        </w:rPr>
      </w:pPr>
    </w:p>
    <w:p w14:paraId="35AEA267" w14:textId="77777777" w:rsidR="00A0620A" w:rsidRDefault="00A0620A" w:rsidP="00675715">
      <w:pPr>
        <w:spacing w:after="0" w:line="240" w:lineRule="auto"/>
        <w:rPr>
          <w:rFonts w:ascii="Times New Roman" w:eastAsia="Arial" w:hAnsi="Times New Roman"/>
          <w:color w:val="000000"/>
          <w:sz w:val="24"/>
          <w:szCs w:val="24"/>
        </w:rPr>
      </w:pPr>
    </w:p>
    <w:p w14:paraId="6941896E" w14:textId="77777777" w:rsidR="009601CF" w:rsidRDefault="009601CF" w:rsidP="00846F87">
      <w:pPr>
        <w:spacing w:after="0" w:line="240" w:lineRule="auto"/>
        <w:rPr>
          <w:rFonts w:ascii="Times New Roman" w:eastAsia="Arial" w:hAnsi="Times New Roman"/>
          <w:b/>
          <w:bCs/>
          <w:color w:val="000000"/>
          <w:sz w:val="24"/>
          <w:szCs w:val="24"/>
        </w:rPr>
      </w:pPr>
    </w:p>
    <w:p w14:paraId="3C5C288C" w14:textId="0E5836F8" w:rsidR="008E2877" w:rsidRDefault="008E2877"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NEW BUSINESS</w:t>
      </w:r>
    </w:p>
    <w:p w14:paraId="71EE1B61" w14:textId="77777777" w:rsidR="007C6655" w:rsidRDefault="007C6655" w:rsidP="00846F87">
      <w:pPr>
        <w:spacing w:after="0" w:line="240" w:lineRule="auto"/>
        <w:rPr>
          <w:rFonts w:ascii="Times New Roman" w:eastAsia="Arial" w:hAnsi="Times New Roman"/>
          <w:b/>
          <w:bCs/>
          <w:color w:val="000000"/>
          <w:sz w:val="24"/>
          <w:szCs w:val="24"/>
        </w:rPr>
      </w:pPr>
    </w:p>
    <w:p w14:paraId="24AA69CF" w14:textId="77777777" w:rsidR="0023143B" w:rsidRDefault="007C6655" w:rsidP="0023143B">
      <w:pPr>
        <w:pStyle w:val="ListParagraph"/>
        <w:widowControl w:val="0"/>
        <w:numPr>
          <w:ilvl w:val="0"/>
          <w:numId w:val="9"/>
        </w:numPr>
        <w:rPr>
          <w:b/>
          <w:bCs/>
          <w:szCs w:val="24"/>
        </w:rPr>
      </w:pPr>
      <w:r>
        <w:rPr>
          <w:rFonts w:eastAsia="Arial"/>
          <w:b/>
          <w:bCs/>
          <w:color w:val="000000"/>
          <w:szCs w:val="24"/>
        </w:rPr>
        <w:t xml:space="preserve">INTRODUCTION ORDINANCE 2024-07 </w:t>
      </w:r>
      <w:r w:rsidR="0023143B">
        <w:t>AN</w:t>
      </w:r>
      <w:r w:rsidR="0023143B" w:rsidRPr="00921867">
        <w:rPr>
          <w:b/>
          <w:bCs/>
          <w:szCs w:val="24"/>
        </w:rPr>
        <w:t xml:space="preserve"> ORDINANCE GRANTING RENEWAL OF MUNICIPAL CONSENT TO COMCAST OF SOUTH JERSEY, LLC TO CONSTRUCT, CONNECT, OPERATE, AND MAINTAIN A CABLE TELEVISION AND COMMUNICATIONS SYSTEM IN THE MUNICAPALITY OF CALIFON, HUNTERDON COUNTY, NEW JERSEY.</w:t>
      </w:r>
    </w:p>
    <w:p w14:paraId="6906F5FF" w14:textId="6C8F9E17" w:rsidR="007C6655" w:rsidRDefault="007C67CD" w:rsidP="0023143B">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Mayor Daniel read Ordinance 2024-07 by title and opened the meeting for public comment. With no comments, the public hearing was closed.</w:t>
      </w:r>
    </w:p>
    <w:p w14:paraId="06AD407E" w14:textId="58257A2E" w:rsidR="007C67CD" w:rsidRDefault="007C67CD" w:rsidP="0023143B">
      <w:pPr>
        <w:spacing w:after="0" w:line="240" w:lineRule="auto"/>
        <w:rPr>
          <w:rFonts w:ascii="Times New Roman" w:eastAsia="Arial" w:hAnsi="Times New Roman"/>
          <w:color w:val="000000"/>
          <w:sz w:val="24"/>
          <w:szCs w:val="24"/>
        </w:rPr>
      </w:pPr>
      <w:proofErr w:type="gramStart"/>
      <w:r>
        <w:rPr>
          <w:rFonts w:ascii="Times New Roman" w:eastAsia="Arial" w:hAnsi="Times New Roman"/>
          <w:color w:val="000000"/>
          <w:sz w:val="24"/>
          <w:szCs w:val="24"/>
        </w:rPr>
        <w:t>Motion</w:t>
      </w:r>
      <w:proofErr w:type="gramEnd"/>
      <w:r>
        <w:rPr>
          <w:rFonts w:ascii="Times New Roman" w:eastAsia="Arial" w:hAnsi="Times New Roman"/>
          <w:color w:val="000000"/>
          <w:sz w:val="24"/>
          <w:szCs w:val="24"/>
        </w:rPr>
        <w:t xml:space="preserve"> was made by C. Smith, seconded by M. Medea to adopt Ordinance 2024-07.</w:t>
      </w:r>
    </w:p>
    <w:p w14:paraId="7E5E0BF8" w14:textId="77777777" w:rsidR="007C67CD" w:rsidRDefault="007C67CD" w:rsidP="007C67CD">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Haversang, L. Janas, M. Medea, J. Ruggiero, C. Smith  </w:t>
      </w:r>
    </w:p>
    <w:p w14:paraId="78FE2519" w14:textId="77777777" w:rsidR="007C67CD" w:rsidRDefault="007C67CD" w:rsidP="007C67CD">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48E23887" w14:textId="77777777" w:rsidR="007C67CD" w:rsidRDefault="007C67CD" w:rsidP="007C67CD">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4600C2E5" w14:textId="77777777" w:rsidR="007C67CD" w:rsidRPr="007C67CD" w:rsidRDefault="007C67CD" w:rsidP="0023143B">
      <w:pPr>
        <w:spacing w:after="0" w:line="240" w:lineRule="auto"/>
        <w:rPr>
          <w:rFonts w:ascii="Times New Roman" w:eastAsia="Arial" w:hAnsi="Times New Roman"/>
          <w:color w:val="000000"/>
          <w:sz w:val="24"/>
          <w:szCs w:val="24"/>
        </w:rPr>
      </w:pPr>
    </w:p>
    <w:p w14:paraId="29C309E5" w14:textId="70F0DDF2" w:rsidR="0023143B" w:rsidRDefault="007C67CD" w:rsidP="007C67CD">
      <w:pPr>
        <w:pStyle w:val="ListParagraph"/>
        <w:numPr>
          <w:ilvl w:val="0"/>
          <w:numId w:val="9"/>
        </w:numPr>
        <w:spacing w:after="0" w:line="240" w:lineRule="auto"/>
        <w:rPr>
          <w:rFonts w:eastAsia="Arial"/>
          <w:b/>
          <w:bCs/>
          <w:color w:val="000000"/>
          <w:szCs w:val="24"/>
        </w:rPr>
      </w:pPr>
      <w:r>
        <w:rPr>
          <w:rFonts w:eastAsia="Arial"/>
          <w:b/>
          <w:bCs/>
          <w:color w:val="000000"/>
          <w:szCs w:val="24"/>
        </w:rPr>
        <w:t>RESOLUTION 2024-63- CHAPTER 159 – INFRASTRUCTURE GRANT</w:t>
      </w:r>
    </w:p>
    <w:p w14:paraId="04A438E4" w14:textId="301299E8" w:rsidR="007C67CD" w:rsidRDefault="007C67CD" w:rsidP="007C67CD">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 following Resolution was introduced for adoption:</w:t>
      </w:r>
    </w:p>
    <w:p w14:paraId="4F35538B" w14:textId="77777777" w:rsidR="007C67CD" w:rsidRDefault="007C67CD" w:rsidP="007C67CD">
      <w:pPr>
        <w:spacing w:after="0" w:line="240" w:lineRule="auto"/>
        <w:rPr>
          <w:rFonts w:ascii="Times New Roman" w:eastAsia="Arial" w:hAnsi="Times New Roman"/>
          <w:color w:val="000000"/>
          <w:sz w:val="24"/>
          <w:szCs w:val="24"/>
        </w:rPr>
      </w:pPr>
    </w:p>
    <w:p w14:paraId="5EC86416" w14:textId="0E6B2F2B" w:rsidR="007C67CD" w:rsidRDefault="007C67CD" w:rsidP="007C67CD">
      <w:pPr>
        <w:spacing w:after="0" w:line="240" w:lineRule="auto"/>
        <w:jc w:val="center"/>
        <w:rPr>
          <w:rFonts w:ascii="Times New Roman" w:hAnsi="Times New Roman"/>
          <w:b/>
          <w:bCs/>
          <w:sz w:val="24"/>
          <w:szCs w:val="24"/>
        </w:rPr>
      </w:pPr>
      <w:r>
        <w:rPr>
          <w:rFonts w:ascii="Times New Roman" w:hAnsi="Times New Roman"/>
          <w:b/>
          <w:bCs/>
          <w:sz w:val="24"/>
          <w:szCs w:val="24"/>
        </w:rPr>
        <w:t>RESOLUTION 2024-63</w:t>
      </w:r>
    </w:p>
    <w:p w14:paraId="48B47D5A" w14:textId="77777777" w:rsidR="007C67CD" w:rsidRDefault="007C67CD" w:rsidP="007C67CD">
      <w:pPr>
        <w:spacing w:after="0" w:line="240" w:lineRule="auto"/>
        <w:jc w:val="center"/>
        <w:rPr>
          <w:rFonts w:ascii="Times New Roman" w:hAnsi="Times New Roman"/>
          <w:b/>
          <w:bCs/>
          <w:sz w:val="24"/>
          <w:szCs w:val="24"/>
        </w:rPr>
      </w:pPr>
    </w:p>
    <w:p w14:paraId="4F39CBF9" w14:textId="77777777" w:rsidR="007C67CD" w:rsidRDefault="007C67CD" w:rsidP="007C67CD">
      <w:pPr>
        <w:spacing w:after="0" w:line="240" w:lineRule="auto"/>
        <w:rPr>
          <w:rFonts w:ascii="Times New Roman" w:hAnsi="Times New Roman"/>
          <w:sz w:val="24"/>
          <w:szCs w:val="24"/>
        </w:rPr>
      </w:pPr>
      <w:proofErr w:type="gramStart"/>
      <w:r>
        <w:rPr>
          <w:rFonts w:ascii="Times New Roman" w:hAnsi="Times New Roman"/>
          <w:b/>
          <w:bCs/>
          <w:sz w:val="24"/>
          <w:szCs w:val="24"/>
        </w:rPr>
        <w:t>WHEREAS,</w:t>
      </w:r>
      <w:proofErr w:type="gramEnd"/>
      <w:r>
        <w:rPr>
          <w:rFonts w:ascii="Times New Roman" w:hAnsi="Times New Roman"/>
          <w:b/>
          <w:bCs/>
          <w:sz w:val="24"/>
          <w:szCs w:val="24"/>
        </w:rPr>
        <w:t xml:space="preserve"> </w:t>
      </w:r>
      <w:r>
        <w:rPr>
          <w:rFonts w:ascii="Times New Roman" w:hAnsi="Times New Roman"/>
          <w:sz w:val="24"/>
          <w:szCs w:val="24"/>
        </w:rPr>
        <w:t>the 2024 Local Municipal Budget was introduced on the 16</w:t>
      </w:r>
      <w:r w:rsidRPr="00120838">
        <w:rPr>
          <w:rFonts w:ascii="Times New Roman" w:hAnsi="Times New Roman"/>
          <w:sz w:val="24"/>
          <w:szCs w:val="24"/>
          <w:vertAlign w:val="superscript"/>
        </w:rPr>
        <w:t>th</w:t>
      </w:r>
      <w:r>
        <w:rPr>
          <w:rFonts w:ascii="Times New Roman" w:hAnsi="Times New Roman"/>
          <w:sz w:val="24"/>
          <w:szCs w:val="24"/>
        </w:rPr>
        <w:t xml:space="preserve"> day of May 2024 and,</w:t>
      </w:r>
    </w:p>
    <w:p w14:paraId="7752E6F8" w14:textId="77777777" w:rsidR="007C67CD" w:rsidRDefault="007C67CD" w:rsidP="007C67CD">
      <w:pPr>
        <w:spacing w:after="0" w:line="240" w:lineRule="auto"/>
        <w:rPr>
          <w:rFonts w:ascii="Times New Roman" w:hAnsi="Times New Roman"/>
          <w:sz w:val="24"/>
          <w:szCs w:val="24"/>
        </w:rPr>
      </w:pPr>
    </w:p>
    <w:p w14:paraId="4273BE4A" w14:textId="73A7DCD3" w:rsidR="007C67CD" w:rsidRDefault="007C67CD" w:rsidP="007C67CD">
      <w:pPr>
        <w:spacing w:after="0" w:line="240" w:lineRule="auto"/>
        <w:rPr>
          <w:rFonts w:ascii="Times New Roman" w:hAnsi="Times New Roman"/>
          <w:sz w:val="24"/>
          <w:szCs w:val="24"/>
        </w:rPr>
      </w:pPr>
      <w:r>
        <w:rPr>
          <w:rFonts w:ascii="Times New Roman" w:hAnsi="Times New Roman"/>
          <w:b/>
          <w:bCs/>
          <w:sz w:val="24"/>
          <w:szCs w:val="24"/>
        </w:rPr>
        <w:t xml:space="preserve">WHEREAS, </w:t>
      </w:r>
      <w:r>
        <w:rPr>
          <w:rFonts w:ascii="Times New Roman" w:hAnsi="Times New Roman"/>
          <w:sz w:val="24"/>
          <w:szCs w:val="24"/>
        </w:rPr>
        <w:t>during the fiscal year 2024</w:t>
      </w:r>
      <w:r w:rsidR="00E66230">
        <w:rPr>
          <w:rFonts w:ascii="Times New Roman" w:hAnsi="Times New Roman"/>
          <w:sz w:val="24"/>
          <w:szCs w:val="24"/>
        </w:rPr>
        <w:t>,</w:t>
      </w:r>
      <w:r>
        <w:rPr>
          <w:rFonts w:ascii="Times New Roman" w:hAnsi="Times New Roman"/>
          <w:sz w:val="24"/>
          <w:szCs w:val="24"/>
        </w:rPr>
        <w:t xml:space="preserve"> the Borough of Califon has been allocated a grant from the Hunterdon County Board of Commissioners in the amount of $30,000, </w:t>
      </w:r>
    </w:p>
    <w:p w14:paraId="6D580302" w14:textId="77777777" w:rsidR="007C67CD" w:rsidRDefault="007C67CD" w:rsidP="007C67CD">
      <w:pPr>
        <w:spacing w:after="0" w:line="240" w:lineRule="auto"/>
        <w:rPr>
          <w:rFonts w:ascii="Times New Roman" w:hAnsi="Times New Roman"/>
          <w:sz w:val="24"/>
          <w:szCs w:val="24"/>
        </w:rPr>
      </w:pPr>
    </w:p>
    <w:p w14:paraId="647853AB" w14:textId="77681F51" w:rsidR="007C67CD" w:rsidRDefault="007C67CD" w:rsidP="007C67CD">
      <w:pPr>
        <w:spacing w:after="0" w:line="240" w:lineRule="auto"/>
        <w:rPr>
          <w:rFonts w:ascii="Times New Roman" w:hAnsi="Times New Roman"/>
          <w:b/>
          <w:bCs/>
          <w:sz w:val="24"/>
          <w:szCs w:val="24"/>
        </w:rPr>
      </w:pPr>
      <w:r>
        <w:rPr>
          <w:rFonts w:ascii="Times New Roman" w:hAnsi="Times New Roman"/>
          <w:b/>
          <w:bCs/>
          <w:sz w:val="24"/>
          <w:szCs w:val="24"/>
        </w:rPr>
        <w:t xml:space="preserve">NOW, THEREFORE, BE IT RESOLVED, </w:t>
      </w:r>
      <w:r>
        <w:rPr>
          <w:rFonts w:ascii="Times New Roman" w:hAnsi="Times New Roman"/>
          <w:sz w:val="24"/>
          <w:szCs w:val="24"/>
        </w:rPr>
        <w:t xml:space="preserve">that </w:t>
      </w:r>
      <w:r w:rsidR="00400A5B">
        <w:rPr>
          <w:rFonts w:ascii="Times New Roman" w:hAnsi="Times New Roman"/>
          <w:sz w:val="24"/>
          <w:szCs w:val="24"/>
        </w:rPr>
        <w:t>a </w:t>
      </w:r>
      <w:r>
        <w:rPr>
          <w:rFonts w:ascii="Times New Roman" w:hAnsi="Times New Roman"/>
          <w:sz w:val="24"/>
          <w:szCs w:val="24"/>
        </w:rPr>
        <w:t>petition be made herewith to the Director of the Division of Local Government Services that the 2024 Local Municipal Budget include a special item of revenue under the heading of “</w:t>
      </w:r>
      <w:r>
        <w:rPr>
          <w:rFonts w:ascii="Times New Roman" w:hAnsi="Times New Roman"/>
          <w:b/>
          <w:bCs/>
          <w:sz w:val="24"/>
          <w:szCs w:val="24"/>
        </w:rPr>
        <w:t>Special Items of General Revenue Anticipated with Prior Written Consent of Director of Local Government Services-Public and Private Revenues Offset with Appropriations:”</w:t>
      </w:r>
    </w:p>
    <w:p w14:paraId="772EAF58" w14:textId="77777777" w:rsidR="007C67CD" w:rsidRDefault="007C67CD" w:rsidP="007C67CD">
      <w:pPr>
        <w:spacing w:after="0" w:line="240" w:lineRule="auto"/>
        <w:rPr>
          <w:rFonts w:ascii="Times New Roman" w:hAnsi="Times New Roman"/>
          <w:b/>
          <w:bCs/>
          <w:sz w:val="24"/>
          <w:szCs w:val="24"/>
        </w:rPr>
      </w:pPr>
    </w:p>
    <w:p w14:paraId="5509B635" w14:textId="77777777" w:rsidR="007C67CD" w:rsidRDefault="007C67CD" w:rsidP="007C67CD">
      <w:pPr>
        <w:spacing w:after="0" w:line="240" w:lineRule="auto"/>
        <w:rPr>
          <w:rFonts w:ascii="Times New Roman" w:hAnsi="Times New Roman"/>
          <w:b/>
          <w:bCs/>
          <w:sz w:val="24"/>
          <w:szCs w:val="24"/>
        </w:rPr>
      </w:pPr>
      <w:r>
        <w:rPr>
          <w:rFonts w:ascii="Times New Roman" w:hAnsi="Times New Roman"/>
          <w:b/>
          <w:bCs/>
          <w:sz w:val="24"/>
          <w:szCs w:val="24"/>
        </w:rPr>
        <w:t xml:space="preserve">Hunterdon County Board of Commissioners                   </w:t>
      </w:r>
    </w:p>
    <w:p w14:paraId="709FF72D" w14:textId="77777777" w:rsidR="007C67CD" w:rsidRDefault="007C67CD" w:rsidP="007C67CD">
      <w:pPr>
        <w:spacing w:after="0" w:line="240" w:lineRule="auto"/>
        <w:rPr>
          <w:rFonts w:ascii="Times New Roman" w:hAnsi="Times New Roman"/>
          <w:b/>
          <w:bCs/>
          <w:sz w:val="24"/>
          <w:szCs w:val="24"/>
        </w:rPr>
      </w:pPr>
      <w:r>
        <w:rPr>
          <w:rFonts w:ascii="Times New Roman" w:hAnsi="Times New Roman"/>
          <w:b/>
          <w:bCs/>
          <w:sz w:val="24"/>
          <w:szCs w:val="24"/>
        </w:rPr>
        <w:t xml:space="preserve">Hunterdon County Infrastructure Grant                </w:t>
      </w:r>
      <w:r>
        <w:rPr>
          <w:rFonts w:ascii="Times New Roman" w:hAnsi="Times New Roman"/>
          <w:b/>
          <w:bCs/>
          <w:sz w:val="24"/>
          <w:szCs w:val="24"/>
        </w:rPr>
        <w:tab/>
        <w:t>Total: $30,000.00</w:t>
      </w:r>
    </w:p>
    <w:p w14:paraId="43DA7714" w14:textId="77777777" w:rsidR="007C67CD" w:rsidRDefault="007C67CD" w:rsidP="007C67CD">
      <w:pPr>
        <w:spacing w:after="0" w:line="240" w:lineRule="auto"/>
        <w:rPr>
          <w:rFonts w:ascii="Times New Roman" w:hAnsi="Times New Roman"/>
          <w:b/>
          <w:bCs/>
          <w:sz w:val="24"/>
          <w:szCs w:val="24"/>
        </w:rPr>
      </w:pPr>
    </w:p>
    <w:p w14:paraId="2F170C50" w14:textId="77777777" w:rsidR="007C67CD" w:rsidRDefault="007C67CD" w:rsidP="007C67CD">
      <w:pPr>
        <w:spacing w:after="0" w:line="240" w:lineRule="auto"/>
        <w:rPr>
          <w:rFonts w:ascii="Times New Roman" w:hAnsi="Times New Roman"/>
          <w:sz w:val="24"/>
          <w:szCs w:val="24"/>
        </w:rPr>
      </w:pPr>
      <w:r>
        <w:rPr>
          <w:rFonts w:ascii="Times New Roman" w:hAnsi="Times New Roman"/>
          <w:sz w:val="24"/>
          <w:szCs w:val="24"/>
        </w:rPr>
        <w:t>Motion: Leo Janas</w:t>
      </w:r>
      <w:r>
        <w:rPr>
          <w:rFonts w:ascii="Times New Roman" w:hAnsi="Times New Roman"/>
          <w:sz w:val="24"/>
          <w:szCs w:val="24"/>
        </w:rPr>
        <w:tab/>
      </w:r>
    </w:p>
    <w:p w14:paraId="22402EEF" w14:textId="77777777" w:rsidR="007C67CD" w:rsidRDefault="007C67CD" w:rsidP="007C67CD">
      <w:pPr>
        <w:spacing w:after="0" w:line="240" w:lineRule="auto"/>
        <w:rPr>
          <w:rFonts w:ascii="Times New Roman" w:hAnsi="Times New Roman"/>
          <w:sz w:val="24"/>
          <w:szCs w:val="24"/>
        </w:rPr>
      </w:pPr>
    </w:p>
    <w:p w14:paraId="13554072" w14:textId="77777777" w:rsidR="007C67CD" w:rsidRDefault="007C67CD" w:rsidP="007C67CD">
      <w:pPr>
        <w:spacing w:after="0" w:line="240" w:lineRule="auto"/>
        <w:rPr>
          <w:rFonts w:ascii="Times New Roman" w:hAnsi="Times New Roman"/>
          <w:sz w:val="24"/>
          <w:szCs w:val="24"/>
        </w:rPr>
      </w:pPr>
      <w:r>
        <w:rPr>
          <w:rFonts w:ascii="Times New Roman" w:hAnsi="Times New Roman"/>
          <w:sz w:val="24"/>
          <w:szCs w:val="24"/>
        </w:rPr>
        <w:t xml:space="preserve">Second: Cathy Smith </w:t>
      </w:r>
    </w:p>
    <w:p w14:paraId="4896230A" w14:textId="77777777" w:rsidR="007C67CD" w:rsidRDefault="007C67CD" w:rsidP="007C67CD">
      <w:pPr>
        <w:spacing w:after="0" w:line="240" w:lineRule="auto"/>
        <w:rPr>
          <w:rFonts w:ascii="Times New Roman" w:hAnsi="Times New Roman"/>
          <w:sz w:val="24"/>
          <w:szCs w:val="24"/>
        </w:rPr>
      </w:pPr>
    </w:p>
    <w:p w14:paraId="42CB175E" w14:textId="77777777" w:rsidR="007C67CD" w:rsidRDefault="007C67CD" w:rsidP="007C67CD">
      <w:pPr>
        <w:spacing w:after="0" w:line="240" w:lineRule="auto"/>
        <w:rPr>
          <w:rFonts w:ascii="Times New Roman" w:hAnsi="Times New Roman"/>
          <w:sz w:val="24"/>
          <w:szCs w:val="24"/>
        </w:rPr>
      </w:pPr>
      <w:r>
        <w:rPr>
          <w:rFonts w:ascii="Times New Roman" w:hAnsi="Times New Roman"/>
          <w:sz w:val="24"/>
          <w:szCs w:val="24"/>
        </w:rPr>
        <w:t xml:space="preserve">Council Polled: R. Baggstrom, E. Haversang, L. Janas, M. Medea, J. Ruggiero &amp; C. Smith </w:t>
      </w:r>
    </w:p>
    <w:p w14:paraId="044C37BC" w14:textId="77777777" w:rsidR="007C67CD" w:rsidRDefault="007C67CD" w:rsidP="007C67CD">
      <w:pPr>
        <w:spacing w:after="0" w:line="240" w:lineRule="auto"/>
        <w:rPr>
          <w:rFonts w:ascii="Times New Roman" w:hAnsi="Times New Roman"/>
          <w:sz w:val="24"/>
          <w:szCs w:val="24"/>
        </w:rPr>
      </w:pPr>
    </w:p>
    <w:p w14:paraId="7B02DED1" w14:textId="77777777" w:rsidR="007C67CD" w:rsidRDefault="007C67CD" w:rsidP="007C67CD">
      <w:pPr>
        <w:spacing w:after="0" w:line="240" w:lineRule="auto"/>
        <w:rPr>
          <w:rFonts w:ascii="Times New Roman" w:hAnsi="Times New Roman"/>
          <w:sz w:val="24"/>
          <w:szCs w:val="24"/>
        </w:rPr>
      </w:pPr>
    </w:p>
    <w:p w14:paraId="2D415F5C" w14:textId="1CEE34B3" w:rsidR="007C67CD" w:rsidRDefault="00821804" w:rsidP="007C67CD">
      <w:pPr>
        <w:spacing w:after="0" w:line="240" w:lineRule="auto"/>
        <w:rPr>
          <w:rFonts w:ascii="Times New Roman" w:eastAsia="Arial" w:hAnsi="Times New Roman"/>
          <w:color w:val="000000"/>
          <w:sz w:val="24"/>
          <w:szCs w:val="24"/>
        </w:rPr>
      </w:pPr>
      <w:r w:rsidRPr="00821804">
        <w:rPr>
          <w:rFonts w:ascii="Times New Roman" w:eastAsia="Arial" w:hAnsi="Times New Roman"/>
          <w:color w:val="000000"/>
          <w:sz w:val="24"/>
          <w:szCs w:val="24"/>
        </w:rPr>
        <w:t>The motion was made by L. Janas to adopt Resolution 2024-63 as read and </w:t>
      </w:r>
      <w:r w:rsidR="007C67CD">
        <w:rPr>
          <w:rFonts w:ascii="Times New Roman" w:eastAsia="Arial" w:hAnsi="Times New Roman"/>
          <w:color w:val="000000"/>
          <w:sz w:val="24"/>
          <w:szCs w:val="24"/>
        </w:rPr>
        <w:t>seconded by C. Smith.</w:t>
      </w:r>
    </w:p>
    <w:p w14:paraId="1FE30FB1" w14:textId="77777777" w:rsidR="007C67CD" w:rsidRDefault="007C67CD" w:rsidP="007C67CD">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Haversang, L. Janas, M. Medea, J. Ruggiero, C. Smith  </w:t>
      </w:r>
    </w:p>
    <w:p w14:paraId="64DDCBDF" w14:textId="77777777" w:rsidR="007C67CD" w:rsidRDefault="007C67CD" w:rsidP="007C67CD">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2BE30A4C" w14:textId="77777777" w:rsidR="007C67CD" w:rsidRDefault="007C67CD" w:rsidP="007C67CD">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1992B3CD" w14:textId="77777777" w:rsidR="00821804" w:rsidRDefault="00821804" w:rsidP="007C67CD">
      <w:pPr>
        <w:spacing w:after="0" w:line="240" w:lineRule="auto"/>
        <w:rPr>
          <w:rFonts w:ascii="Times New Roman" w:eastAsia="Arial" w:hAnsi="Times New Roman"/>
          <w:b/>
          <w:bCs/>
          <w:color w:val="000000"/>
          <w:sz w:val="24"/>
          <w:szCs w:val="24"/>
        </w:rPr>
      </w:pPr>
    </w:p>
    <w:p w14:paraId="2DC03BF5" w14:textId="14C182EC" w:rsidR="007C67CD" w:rsidRPr="007C67CD" w:rsidRDefault="007C67CD" w:rsidP="007C67CD">
      <w:pPr>
        <w:spacing w:after="0" w:line="240" w:lineRule="auto"/>
        <w:rPr>
          <w:rFonts w:eastAsia="Arial"/>
          <w:b/>
          <w:bCs/>
          <w:color w:val="000000"/>
          <w:szCs w:val="24"/>
        </w:rPr>
      </w:pPr>
      <w:r>
        <w:rPr>
          <w:rFonts w:eastAsia="Arial"/>
          <w:b/>
          <w:bCs/>
          <w:color w:val="000000"/>
          <w:szCs w:val="24"/>
        </w:rPr>
        <w:tab/>
      </w:r>
      <w:r>
        <w:rPr>
          <w:rFonts w:eastAsia="Arial"/>
          <w:b/>
          <w:bCs/>
          <w:color w:val="000000"/>
          <w:szCs w:val="24"/>
        </w:rPr>
        <w:tab/>
      </w:r>
      <w:r>
        <w:rPr>
          <w:rFonts w:eastAsia="Arial"/>
          <w:b/>
          <w:bCs/>
          <w:color w:val="000000"/>
          <w:szCs w:val="24"/>
        </w:rPr>
        <w:tab/>
      </w:r>
      <w:r>
        <w:rPr>
          <w:rFonts w:eastAsia="Arial"/>
          <w:b/>
          <w:bCs/>
          <w:color w:val="000000"/>
          <w:szCs w:val="24"/>
        </w:rPr>
        <w:tab/>
      </w:r>
      <w:r>
        <w:rPr>
          <w:rFonts w:eastAsia="Arial"/>
          <w:b/>
          <w:bCs/>
          <w:color w:val="000000"/>
          <w:szCs w:val="24"/>
        </w:rPr>
        <w:tab/>
      </w:r>
    </w:p>
    <w:p w14:paraId="142E5879" w14:textId="55C1733B" w:rsidR="008E2877" w:rsidRDefault="007C67CD" w:rsidP="00C302C1">
      <w:pPr>
        <w:pStyle w:val="ListParagraph"/>
        <w:numPr>
          <w:ilvl w:val="0"/>
          <w:numId w:val="9"/>
        </w:numPr>
        <w:spacing w:after="0" w:line="240" w:lineRule="auto"/>
        <w:rPr>
          <w:rFonts w:eastAsia="Arial"/>
          <w:b/>
          <w:bCs/>
          <w:color w:val="000000"/>
          <w:szCs w:val="24"/>
        </w:rPr>
      </w:pPr>
      <w:r w:rsidRPr="00C302C1">
        <w:rPr>
          <w:rFonts w:eastAsia="Arial"/>
          <w:b/>
          <w:bCs/>
          <w:color w:val="000000"/>
          <w:szCs w:val="24"/>
        </w:rPr>
        <w:t xml:space="preserve">DISCUSSION- 15 </w:t>
      </w:r>
      <w:r w:rsidR="00C302C1" w:rsidRPr="00C302C1">
        <w:rPr>
          <w:rFonts w:eastAsia="Arial"/>
          <w:b/>
          <w:bCs/>
          <w:color w:val="000000"/>
          <w:szCs w:val="24"/>
        </w:rPr>
        <w:t xml:space="preserve">&amp; 25 </w:t>
      </w:r>
      <w:r w:rsidRPr="00C302C1">
        <w:rPr>
          <w:rFonts w:eastAsia="Arial"/>
          <w:b/>
          <w:bCs/>
          <w:color w:val="000000"/>
          <w:szCs w:val="24"/>
        </w:rPr>
        <w:t>ACADEMY STREET PROPERTY- POSSIBLE REDEVELOPMENT</w:t>
      </w:r>
    </w:p>
    <w:p w14:paraId="4A1FDA5D" w14:textId="77777777" w:rsidR="000144D6" w:rsidRPr="00C302C1" w:rsidRDefault="000144D6" w:rsidP="000144D6">
      <w:pPr>
        <w:pStyle w:val="ListParagraph"/>
        <w:spacing w:after="0" w:line="240" w:lineRule="auto"/>
        <w:ind w:left="1080"/>
        <w:rPr>
          <w:rFonts w:eastAsia="Arial"/>
          <w:b/>
          <w:bCs/>
          <w:color w:val="000000"/>
          <w:szCs w:val="24"/>
        </w:rPr>
      </w:pPr>
    </w:p>
    <w:p w14:paraId="2F3337B1" w14:textId="721DD593" w:rsidR="007C67CD" w:rsidRDefault="0042114F" w:rsidP="007C67CD">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advised that the Borough has been waiting for a resolution between the potential buyer and the seller of this vacant property. </w:t>
      </w:r>
      <w:r w:rsidR="000144D6">
        <w:rPr>
          <w:rFonts w:ascii="Times New Roman" w:eastAsia="Arial" w:hAnsi="Times New Roman"/>
          <w:color w:val="000000"/>
          <w:sz w:val="24"/>
          <w:szCs w:val="24"/>
        </w:rPr>
        <w:t>H</w:t>
      </w:r>
      <w:r>
        <w:rPr>
          <w:rFonts w:ascii="Times New Roman" w:eastAsia="Arial" w:hAnsi="Times New Roman"/>
          <w:color w:val="000000"/>
          <w:sz w:val="24"/>
          <w:szCs w:val="24"/>
        </w:rPr>
        <w:t>e suggested that he wanted to bring up the idea that if the council would like to see something happen to this property that would benefit the municipality, the Borough has options. The Council could state that this area need</w:t>
      </w:r>
      <w:r w:rsidR="000144D6">
        <w:rPr>
          <w:rFonts w:ascii="Times New Roman" w:eastAsia="Arial" w:hAnsi="Times New Roman"/>
          <w:color w:val="000000"/>
          <w:sz w:val="24"/>
          <w:szCs w:val="24"/>
        </w:rPr>
        <w:t>s</w:t>
      </w:r>
      <w:r>
        <w:rPr>
          <w:rFonts w:ascii="Times New Roman" w:eastAsia="Arial" w:hAnsi="Times New Roman"/>
          <w:color w:val="000000"/>
          <w:sz w:val="24"/>
          <w:szCs w:val="24"/>
        </w:rPr>
        <w:t xml:space="preserve"> redevelopment</w:t>
      </w:r>
      <w:r w:rsidR="000144D6">
        <w:rPr>
          <w:rFonts w:ascii="Times New Roman" w:eastAsia="Arial" w:hAnsi="Times New Roman"/>
          <w:color w:val="000000"/>
          <w:sz w:val="24"/>
          <w:szCs w:val="24"/>
        </w:rPr>
        <w:t>,</w:t>
      </w:r>
      <w:r>
        <w:rPr>
          <w:rFonts w:ascii="Times New Roman" w:eastAsia="Arial" w:hAnsi="Times New Roman"/>
          <w:color w:val="000000"/>
          <w:sz w:val="24"/>
          <w:szCs w:val="24"/>
        </w:rPr>
        <w:t xml:space="preserve"> and the Borough</w:t>
      </w:r>
      <w:r w:rsidR="000144D6">
        <w:rPr>
          <w:rFonts w:ascii="Times New Roman" w:eastAsia="Arial" w:hAnsi="Times New Roman"/>
          <w:color w:val="000000"/>
          <w:sz w:val="24"/>
          <w:szCs w:val="24"/>
        </w:rPr>
        <w:t xml:space="preserve"> would have the authority to purchase the property at a fair market value. The Borough would </w:t>
      </w:r>
      <w:r w:rsidR="00657867">
        <w:rPr>
          <w:rFonts w:ascii="Times New Roman" w:eastAsia="Arial" w:hAnsi="Times New Roman"/>
          <w:color w:val="000000"/>
          <w:sz w:val="24"/>
          <w:szCs w:val="24"/>
        </w:rPr>
        <w:t xml:space="preserve">be able to determine what will happen to the property. The </w:t>
      </w:r>
      <w:proofErr w:type="gramStart"/>
      <w:r w:rsidR="00657867">
        <w:rPr>
          <w:rFonts w:ascii="Times New Roman" w:eastAsia="Arial" w:hAnsi="Times New Roman"/>
          <w:color w:val="000000"/>
          <w:sz w:val="24"/>
          <w:szCs w:val="24"/>
        </w:rPr>
        <w:t>Mayor</w:t>
      </w:r>
      <w:proofErr w:type="gramEnd"/>
      <w:r w:rsidR="00657867">
        <w:rPr>
          <w:rFonts w:ascii="Times New Roman" w:eastAsia="Arial" w:hAnsi="Times New Roman"/>
          <w:color w:val="000000"/>
          <w:sz w:val="24"/>
          <w:szCs w:val="24"/>
        </w:rPr>
        <w:t xml:space="preserve"> advised that the Train </w:t>
      </w:r>
      <w:r w:rsidR="00127863">
        <w:rPr>
          <w:rFonts w:ascii="Times New Roman" w:eastAsia="Arial" w:hAnsi="Times New Roman"/>
          <w:color w:val="000000"/>
          <w:sz w:val="24"/>
          <w:szCs w:val="24"/>
        </w:rPr>
        <w:t>Station,</w:t>
      </w:r>
      <w:r w:rsidR="00657867">
        <w:rPr>
          <w:rFonts w:ascii="Times New Roman" w:eastAsia="Arial" w:hAnsi="Times New Roman"/>
          <w:color w:val="000000"/>
          <w:sz w:val="24"/>
          <w:szCs w:val="24"/>
        </w:rPr>
        <w:t xml:space="preserve"> </w:t>
      </w:r>
      <w:r w:rsidR="00DA0A75">
        <w:rPr>
          <w:rFonts w:ascii="Times New Roman" w:eastAsia="Arial" w:hAnsi="Times New Roman"/>
          <w:color w:val="000000"/>
          <w:sz w:val="24"/>
          <w:szCs w:val="24"/>
        </w:rPr>
        <w:t xml:space="preserve">which is located at 25 Academy St, is </w:t>
      </w:r>
      <w:r w:rsidR="00657867">
        <w:rPr>
          <w:rFonts w:ascii="Times New Roman" w:eastAsia="Arial" w:hAnsi="Times New Roman"/>
          <w:color w:val="000000"/>
          <w:sz w:val="24"/>
          <w:szCs w:val="24"/>
        </w:rPr>
        <w:t>a beautiful building and landmark in our town</w:t>
      </w:r>
      <w:r w:rsidR="00DA0A75">
        <w:rPr>
          <w:rFonts w:ascii="Times New Roman" w:eastAsia="Arial" w:hAnsi="Times New Roman"/>
          <w:color w:val="000000"/>
          <w:sz w:val="24"/>
          <w:szCs w:val="24"/>
        </w:rPr>
        <w:t xml:space="preserve"> and </w:t>
      </w:r>
      <w:r w:rsidR="00657867">
        <w:rPr>
          <w:rFonts w:ascii="Times New Roman" w:eastAsia="Arial" w:hAnsi="Times New Roman"/>
          <w:color w:val="000000"/>
          <w:sz w:val="24"/>
          <w:szCs w:val="24"/>
        </w:rPr>
        <w:t>is becoming dilapidated</w:t>
      </w:r>
      <w:r w:rsidR="00562523">
        <w:rPr>
          <w:rFonts w:ascii="Times New Roman" w:eastAsia="Arial" w:hAnsi="Times New Roman"/>
          <w:color w:val="000000"/>
          <w:sz w:val="24"/>
          <w:szCs w:val="24"/>
        </w:rPr>
        <w:t xml:space="preserve">.  Mayor Daniel asked the Borough attorney if he had anything to add. M. Anderson advised that </w:t>
      </w:r>
      <w:r w:rsidR="00127863">
        <w:rPr>
          <w:rFonts w:ascii="Times New Roman" w:eastAsia="Arial" w:hAnsi="Times New Roman"/>
          <w:color w:val="000000"/>
          <w:sz w:val="24"/>
          <w:szCs w:val="24"/>
        </w:rPr>
        <w:t>the council</w:t>
      </w:r>
      <w:r w:rsidR="00DA0A75">
        <w:rPr>
          <w:rFonts w:ascii="Times New Roman" w:eastAsia="Arial" w:hAnsi="Times New Roman"/>
          <w:color w:val="000000"/>
          <w:sz w:val="24"/>
          <w:szCs w:val="24"/>
        </w:rPr>
        <w:t>'s</w:t>
      </w:r>
      <w:r w:rsidR="00127863">
        <w:rPr>
          <w:rFonts w:ascii="Times New Roman" w:eastAsia="Arial" w:hAnsi="Times New Roman"/>
          <w:color w:val="000000"/>
          <w:sz w:val="24"/>
          <w:szCs w:val="24"/>
        </w:rPr>
        <w:t xml:space="preserve"> </w:t>
      </w:r>
      <w:r w:rsidR="00135FEF">
        <w:rPr>
          <w:rFonts w:ascii="Times New Roman" w:eastAsia="Arial" w:hAnsi="Times New Roman"/>
          <w:color w:val="000000"/>
          <w:sz w:val="24"/>
          <w:szCs w:val="24"/>
        </w:rPr>
        <w:t>first</w:t>
      </w:r>
      <w:r w:rsidR="00127863">
        <w:rPr>
          <w:rFonts w:ascii="Times New Roman" w:eastAsia="Arial" w:hAnsi="Times New Roman"/>
          <w:color w:val="000000"/>
          <w:sz w:val="24"/>
          <w:szCs w:val="24"/>
        </w:rPr>
        <w:t xml:space="preserve"> </w:t>
      </w:r>
      <w:r w:rsidR="00DA0A75">
        <w:rPr>
          <w:rFonts w:ascii="Times New Roman" w:eastAsia="Arial" w:hAnsi="Times New Roman"/>
          <w:color w:val="000000"/>
          <w:sz w:val="24"/>
          <w:szCs w:val="24"/>
        </w:rPr>
        <w:t xml:space="preserve">step would be to </w:t>
      </w:r>
      <w:r w:rsidR="00562523">
        <w:rPr>
          <w:rFonts w:ascii="Times New Roman" w:eastAsia="Arial" w:hAnsi="Times New Roman"/>
          <w:color w:val="000000"/>
          <w:sz w:val="24"/>
          <w:szCs w:val="24"/>
        </w:rPr>
        <w:t>ask</w:t>
      </w:r>
      <w:r w:rsidR="00127863">
        <w:rPr>
          <w:rFonts w:ascii="Times New Roman" w:eastAsia="Arial" w:hAnsi="Times New Roman"/>
          <w:color w:val="000000"/>
          <w:sz w:val="24"/>
          <w:szCs w:val="24"/>
        </w:rPr>
        <w:t xml:space="preserve"> the Planning Board to complete a study through the Borough’s Planner as to whether this area need</w:t>
      </w:r>
      <w:r w:rsidR="00135FEF">
        <w:rPr>
          <w:rFonts w:ascii="Times New Roman" w:eastAsia="Arial" w:hAnsi="Times New Roman"/>
          <w:color w:val="000000"/>
          <w:sz w:val="24"/>
          <w:szCs w:val="24"/>
        </w:rPr>
        <w:t>s</w:t>
      </w:r>
      <w:r w:rsidR="00127863">
        <w:rPr>
          <w:rFonts w:ascii="Times New Roman" w:eastAsia="Arial" w:hAnsi="Times New Roman"/>
          <w:color w:val="000000"/>
          <w:sz w:val="24"/>
          <w:szCs w:val="24"/>
        </w:rPr>
        <w:t xml:space="preserve"> redevelopment. Currently</w:t>
      </w:r>
      <w:r w:rsidR="00135FEF">
        <w:rPr>
          <w:rFonts w:ascii="Times New Roman" w:eastAsia="Arial" w:hAnsi="Times New Roman"/>
          <w:color w:val="000000"/>
          <w:sz w:val="24"/>
          <w:szCs w:val="24"/>
        </w:rPr>
        <w:t>,</w:t>
      </w:r>
      <w:r w:rsidR="00127863">
        <w:rPr>
          <w:rFonts w:ascii="Times New Roman" w:eastAsia="Arial" w:hAnsi="Times New Roman"/>
          <w:color w:val="000000"/>
          <w:sz w:val="24"/>
          <w:szCs w:val="24"/>
        </w:rPr>
        <w:t xml:space="preserve"> the property </w:t>
      </w:r>
      <w:r w:rsidR="00135FEF">
        <w:rPr>
          <w:rFonts w:ascii="Times New Roman" w:eastAsia="Arial" w:hAnsi="Times New Roman"/>
          <w:color w:val="000000"/>
          <w:sz w:val="24"/>
          <w:szCs w:val="24"/>
        </w:rPr>
        <w:t>doe</w:t>
      </w:r>
      <w:r w:rsidR="00127863">
        <w:rPr>
          <w:rFonts w:ascii="Times New Roman" w:eastAsia="Arial" w:hAnsi="Times New Roman"/>
          <w:color w:val="000000"/>
          <w:sz w:val="24"/>
          <w:szCs w:val="24"/>
        </w:rPr>
        <w:t>s not contribut</w:t>
      </w:r>
      <w:r w:rsidR="00135FEF">
        <w:rPr>
          <w:rFonts w:ascii="Times New Roman" w:eastAsia="Arial" w:hAnsi="Times New Roman"/>
          <w:color w:val="000000"/>
          <w:sz w:val="24"/>
          <w:szCs w:val="24"/>
        </w:rPr>
        <w:t>e</w:t>
      </w:r>
      <w:r w:rsidR="00127863">
        <w:rPr>
          <w:rFonts w:ascii="Times New Roman" w:eastAsia="Arial" w:hAnsi="Times New Roman"/>
          <w:color w:val="000000"/>
          <w:sz w:val="24"/>
          <w:szCs w:val="24"/>
        </w:rPr>
        <w:t xml:space="preserve"> to the commercial tax base. Discussion took place concerning this property and </w:t>
      </w:r>
      <w:r w:rsidR="00135FEF">
        <w:rPr>
          <w:rFonts w:ascii="Times New Roman" w:eastAsia="Arial" w:hAnsi="Times New Roman"/>
          <w:color w:val="000000"/>
          <w:sz w:val="24"/>
          <w:szCs w:val="24"/>
        </w:rPr>
        <w:t>the </w:t>
      </w:r>
      <w:r w:rsidR="00127863">
        <w:rPr>
          <w:rFonts w:ascii="Times New Roman" w:eastAsia="Arial" w:hAnsi="Times New Roman"/>
          <w:color w:val="000000"/>
          <w:sz w:val="24"/>
          <w:szCs w:val="24"/>
        </w:rPr>
        <w:t xml:space="preserve">area in general. </w:t>
      </w:r>
      <w:r w:rsidR="00135FEF">
        <w:rPr>
          <w:rFonts w:ascii="Times New Roman" w:eastAsia="Arial" w:hAnsi="Times New Roman"/>
          <w:color w:val="000000"/>
          <w:sz w:val="24"/>
          <w:szCs w:val="24"/>
        </w:rPr>
        <w:t xml:space="preserve">Council members all felt that they would like to see what the Planning Board would recommend. </w:t>
      </w:r>
      <w:r w:rsidR="002D2B79">
        <w:rPr>
          <w:rFonts w:ascii="Times New Roman" w:eastAsia="Arial" w:hAnsi="Times New Roman"/>
          <w:color w:val="000000"/>
          <w:sz w:val="24"/>
          <w:szCs w:val="24"/>
        </w:rPr>
        <w:t>The council agreed to have the Borough attorney draft a Resolution to refer this to the Planning Board.</w:t>
      </w:r>
    </w:p>
    <w:p w14:paraId="3E80F431" w14:textId="77777777" w:rsidR="002D2B79" w:rsidRDefault="002D2B79" w:rsidP="007C67CD">
      <w:pPr>
        <w:spacing w:after="0" w:line="240" w:lineRule="auto"/>
        <w:rPr>
          <w:rFonts w:ascii="Times New Roman" w:eastAsia="Arial" w:hAnsi="Times New Roman"/>
          <w:color w:val="000000"/>
          <w:sz w:val="24"/>
          <w:szCs w:val="24"/>
        </w:rPr>
      </w:pPr>
    </w:p>
    <w:p w14:paraId="10488796" w14:textId="0BE51137" w:rsidR="00C448F7" w:rsidRDefault="008357DA" w:rsidP="00C448F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OLD BUSINESS</w:t>
      </w:r>
    </w:p>
    <w:p w14:paraId="3015699E" w14:textId="77777777" w:rsidR="008357DA" w:rsidRDefault="008357DA" w:rsidP="00C448F7">
      <w:pPr>
        <w:spacing w:after="0" w:line="240" w:lineRule="auto"/>
        <w:rPr>
          <w:rFonts w:ascii="Times New Roman" w:eastAsia="Arial" w:hAnsi="Times New Roman"/>
          <w:b/>
          <w:bCs/>
          <w:color w:val="000000"/>
          <w:sz w:val="24"/>
          <w:szCs w:val="24"/>
        </w:rPr>
      </w:pPr>
    </w:p>
    <w:p w14:paraId="48C23CF4" w14:textId="7DAF08ED" w:rsidR="008357DA" w:rsidRDefault="008357DA" w:rsidP="008357DA">
      <w:pPr>
        <w:pStyle w:val="ListParagraph"/>
        <w:numPr>
          <w:ilvl w:val="0"/>
          <w:numId w:val="11"/>
        </w:numPr>
        <w:spacing w:after="0" w:line="240" w:lineRule="auto"/>
        <w:rPr>
          <w:rFonts w:eastAsia="Arial"/>
          <w:b/>
          <w:bCs/>
          <w:color w:val="000000"/>
          <w:szCs w:val="24"/>
        </w:rPr>
      </w:pPr>
      <w:r>
        <w:rPr>
          <w:rFonts w:eastAsia="Arial"/>
          <w:b/>
          <w:bCs/>
          <w:color w:val="000000"/>
          <w:szCs w:val="24"/>
        </w:rPr>
        <w:t>ORDINANCE 2024-03- STORMWATER CONTROL- Public Hearing and Final Adoption.</w:t>
      </w:r>
    </w:p>
    <w:p w14:paraId="0D7D84F8" w14:textId="2B6F1923" w:rsidR="008357DA" w:rsidRDefault="008357DA" w:rsidP="008357D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Mayor Daniel opened the public hearing on Ordinance 2024-03. There being no comments from the public, the public hearing was closed.</w:t>
      </w:r>
    </w:p>
    <w:p w14:paraId="65B280BE" w14:textId="221A0E90" w:rsidR="008357DA" w:rsidRDefault="008357DA" w:rsidP="008357D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 following Ordinance was introduced for final adoption.</w:t>
      </w:r>
    </w:p>
    <w:p w14:paraId="056C1819" w14:textId="5770AF33" w:rsidR="008357DA" w:rsidRPr="008357DA" w:rsidRDefault="008357DA" w:rsidP="008357D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
      </w:r>
      <w:r>
        <w:rPr>
          <w:rFonts w:ascii="Times New Roman" w:eastAsia="Arial" w:hAnsi="Times New Roman"/>
          <w:color w:val="000000"/>
          <w:sz w:val="24"/>
          <w:szCs w:val="24"/>
        </w:rPr>
        <w:tab/>
      </w:r>
    </w:p>
    <w:p w14:paraId="6EC48329" w14:textId="77777777" w:rsidR="00C47292" w:rsidRDefault="00C47292" w:rsidP="00C47292">
      <w:pPr>
        <w:pStyle w:val="PlainText"/>
        <w:widowControl/>
        <w:jc w:val="center"/>
        <w:rPr>
          <w:rFonts w:ascii="Courier New" w:hAnsi="Courier New" w:cs="Courier New"/>
          <w:b/>
          <w:bCs/>
          <w:sz w:val="28"/>
          <w:szCs w:val="28"/>
        </w:rPr>
      </w:pPr>
      <w:r>
        <w:rPr>
          <w:rFonts w:ascii="Courier New" w:hAnsi="Courier New" w:cs="Courier New"/>
          <w:b/>
          <w:bCs/>
          <w:sz w:val="28"/>
          <w:szCs w:val="28"/>
        </w:rPr>
        <w:t>BOROUGH OF CALIFON</w:t>
      </w:r>
    </w:p>
    <w:p w14:paraId="03E8C16C" w14:textId="77777777" w:rsidR="00C47292" w:rsidRDefault="00C47292" w:rsidP="00C47292">
      <w:pPr>
        <w:pStyle w:val="PlainText"/>
        <w:widowControl/>
        <w:jc w:val="center"/>
        <w:rPr>
          <w:rFonts w:ascii="Courier New" w:hAnsi="Courier New" w:cs="Courier New"/>
          <w:b/>
          <w:bCs/>
          <w:sz w:val="28"/>
          <w:szCs w:val="28"/>
        </w:rPr>
      </w:pPr>
      <w:r>
        <w:rPr>
          <w:rFonts w:ascii="Courier New" w:hAnsi="Courier New" w:cs="Courier New"/>
          <w:b/>
          <w:bCs/>
          <w:sz w:val="28"/>
          <w:szCs w:val="28"/>
        </w:rPr>
        <w:t>COUNTY OF HUNTERDON</w:t>
      </w:r>
    </w:p>
    <w:p w14:paraId="1350F3BA" w14:textId="77777777" w:rsidR="00C47292" w:rsidRDefault="00C47292" w:rsidP="00C47292">
      <w:pPr>
        <w:pStyle w:val="PlainText"/>
        <w:widowControl/>
        <w:jc w:val="center"/>
        <w:rPr>
          <w:rFonts w:ascii="Courier New" w:hAnsi="Courier New" w:cs="Courier New"/>
          <w:b/>
          <w:bCs/>
          <w:sz w:val="28"/>
          <w:szCs w:val="28"/>
        </w:rPr>
      </w:pPr>
      <w:r>
        <w:rPr>
          <w:rFonts w:ascii="Courier New" w:hAnsi="Courier New" w:cs="Courier New"/>
          <w:b/>
          <w:bCs/>
          <w:sz w:val="28"/>
          <w:szCs w:val="28"/>
        </w:rPr>
        <w:t>STATE OF NEW JERSEY</w:t>
      </w:r>
    </w:p>
    <w:p w14:paraId="23A2CF7C" w14:textId="77777777" w:rsidR="00C47292" w:rsidRPr="00133AFA" w:rsidRDefault="00C47292" w:rsidP="00C47292">
      <w:pPr>
        <w:pStyle w:val="PlainText"/>
        <w:widowControl/>
        <w:jc w:val="center"/>
        <w:rPr>
          <w:rFonts w:ascii="Courier New" w:hAnsi="Courier New" w:cs="Courier New"/>
          <w:b/>
          <w:bCs/>
          <w:sz w:val="28"/>
          <w:szCs w:val="28"/>
        </w:rPr>
      </w:pPr>
      <w:r>
        <w:rPr>
          <w:rFonts w:ascii="Courier New" w:hAnsi="Courier New" w:cs="Courier New"/>
          <w:b/>
          <w:bCs/>
          <w:sz w:val="28"/>
          <w:szCs w:val="28"/>
        </w:rPr>
        <w:t>ORDINANCE 2024-03</w:t>
      </w:r>
    </w:p>
    <w:p w14:paraId="37FE8244" w14:textId="77777777" w:rsidR="00C47292" w:rsidRDefault="00C47292" w:rsidP="00C47292">
      <w:pPr>
        <w:pStyle w:val="PlainText"/>
        <w:widowControl/>
        <w:jc w:val="center"/>
        <w:rPr>
          <w:rFonts w:ascii="Courier New" w:hAnsi="Courier New" w:cs="Courier New"/>
          <w:b/>
          <w:bCs/>
          <w:sz w:val="24"/>
          <w:szCs w:val="24"/>
        </w:rPr>
      </w:pPr>
    </w:p>
    <w:p w14:paraId="39D849B7" w14:textId="77777777" w:rsidR="00C47292" w:rsidRDefault="00C47292" w:rsidP="00C47292">
      <w:pPr>
        <w:pStyle w:val="PlainText"/>
        <w:widowControl/>
        <w:jc w:val="center"/>
        <w:rPr>
          <w:rFonts w:ascii="Courier New" w:hAnsi="Courier New" w:cs="Courier New"/>
          <w:b/>
          <w:bCs/>
          <w:sz w:val="24"/>
          <w:szCs w:val="24"/>
        </w:rPr>
      </w:pPr>
    </w:p>
    <w:p w14:paraId="3990B13F" w14:textId="77777777" w:rsidR="00C47292" w:rsidRPr="00133AFA" w:rsidRDefault="00C47292" w:rsidP="00C47292">
      <w:pPr>
        <w:pStyle w:val="PlainText"/>
        <w:widowControl/>
        <w:jc w:val="center"/>
        <w:rPr>
          <w:rFonts w:ascii="Courier New" w:hAnsi="Courier New" w:cs="Courier New"/>
          <w:b/>
          <w:bCs/>
          <w:sz w:val="28"/>
          <w:szCs w:val="28"/>
        </w:rPr>
      </w:pPr>
      <w:r w:rsidRPr="00133AFA">
        <w:rPr>
          <w:rFonts w:ascii="Courier New" w:hAnsi="Courier New" w:cs="Courier New"/>
          <w:b/>
          <w:bCs/>
          <w:sz w:val="28"/>
          <w:szCs w:val="28"/>
        </w:rPr>
        <w:t>AN ORDINANCE AMENDING THE REVISED BOROUGH CODE OF THE BOROUGH OF CALIFON BY REPLACING IN ITS ENTIRETY CHAPTER 15.16 OF TITLE 15, WHICH CHAPTER IS ENTITLED "STORMWATER CONTROL"</w:t>
      </w:r>
    </w:p>
    <w:p w14:paraId="7EEC8776" w14:textId="77777777" w:rsidR="00C47292" w:rsidRPr="00133AFA" w:rsidRDefault="00C47292" w:rsidP="00C47292">
      <w:pPr>
        <w:pStyle w:val="PlainText"/>
        <w:widowControl/>
        <w:rPr>
          <w:rFonts w:ascii="Courier New" w:hAnsi="Courier New" w:cs="Courier New"/>
          <w:b/>
          <w:bCs/>
          <w:sz w:val="24"/>
          <w:szCs w:val="24"/>
        </w:rPr>
      </w:pPr>
    </w:p>
    <w:p w14:paraId="5315C84E" w14:textId="77777777" w:rsidR="00C47292" w:rsidRPr="00133AFA" w:rsidRDefault="00C47292" w:rsidP="00C47292">
      <w:pPr>
        <w:pStyle w:val="PlainText"/>
        <w:widowControl/>
        <w:rPr>
          <w:rFonts w:ascii="Courier New" w:hAnsi="Courier New" w:cs="Courier New"/>
          <w:b/>
          <w:bCs/>
          <w:sz w:val="24"/>
          <w:szCs w:val="24"/>
        </w:rPr>
      </w:pPr>
      <w:r w:rsidRPr="00133AFA">
        <w:rPr>
          <w:rFonts w:ascii="Courier New" w:hAnsi="Courier New" w:cs="Courier New"/>
          <w:b/>
          <w:bCs/>
          <w:sz w:val="24"/>
          <w:szCs w:val="24"/>
        </w:rPr>
        <w:t xml:space="preserve">BE IT ORDAINED by the Borough Council of the Borough of Califon that the Borough Code adopted August 24, </w:t>
      </w:r>
      <w:proofErr w:type="gramStart"/>
      <w:r w:rsidRPr="00133AFA">
        <w:rPr>
          <w:rFonts w:ascii="Courier New" w:hAnsi="Courier New" w:cs="Courier New"/>
          <w:b/>
          <w:bCs/>
          <w:sz w:val="24"/>
          <w:szCs w:val="24"/>
        </w:rPr>
        <w:t>2000</w:t>
      </w:r>
      <w:proofErr w:type="gramEnd"/>
      <w:r w:rsidRPr="00133AFA">
        <w:rPr>
          <w:rFonts w:ascii="Courier New" w:hAnsi="Courier New" w:cs="Courier New"/>
          <w:b/>
          <w:bCs/>
          <w:sz w:val="24"/>
          <w:szCs w:val="24"/>
        </w:rPr>
        <w:t xml:space="preserve"> and heretofore amended be further amended as follows:</w:t>
      </w:r>
    </w:p>
    <w:p w14:paraId="05B23DB8" w14:textId="77777777" w:rsidR="00C47292" w:rsidRPr="00133AFA" w:rsidRDefault="00C47292" w:rsidP="00C47292">
      <w:pPr>
        <w:pStyle w:val="PlainText"/>
        <w:widowControl/>
        <w:rPr>
          <w:rFonts w:ascii="Courier New" w:hAnsi="Courier New" w:cs="Courier New"/>
          <w:b/>
          <w:bCs/>
          <w:sz w:val="24"/>
          <w:szCs w:val="24"/>
        </w:rPr>
      </w:pPr>
    </w:p>
    <w:p w14:paraId="21F6661B" w14:textId="77777777" w:rsidR="00C47292" w:rsidRPr="00133AFA" w:rsidRDefault="00C47292" w:rsidP="00C47292">
      <w:pPr>
        <w:pStyle w:val="PlainText"/>
        <w:widowControl/>
        <w:rPr>
          <w:rFonts w:ascii="Courier New" w:hAnsi="Courier New" w:cs="Courier New"/>
          <w:b/>
          <w:bCs/>
          <w:sz w:val="24"/>
          <w:szCs w:val="24"/>
        </w:rPr>
      </w:pPr>
      <w:r w:rsidRPr="00133AFA">
        <w:rPr>
          <w:rFonts w:ascii="Courier New" w:hAnsi="Courier New" w:cs="Courier New"/>
          <w:b/>
          <w:bCs/>
          <w:sz w:val="24"/>
          <w:szCs w:val="24"/>
        </w:rPr>
        <w:t>SECTION ONE:</w:t>
      </w:r>
    </w:p>
    <w:p w14:paraId="04B7DE5F" w14:textId="77777777" w:rsidR="00C47292" w:rsidRPr="00133AFA" w:rsidRDefault="00C47292" w:rsidP="00C47292">
      <w:pPr>
        <w:pStyle w:val="PlainText"/>
        <w:widowControl/>
        <w:rPr>
          <w:rFonts w:ascii="Courier New" w:hAnsi="Courier New" w:cs="Courier New"/>
          <w:b/>
          <w:bCs/>
          <w:sz w:val="24"/>
          <w:szCs w:val="24"/>
        </w:rPr>
      </w:pPr>
    </w:p>
    <w:p w14:paraId="1CDA9DB5" w14:textId="77777777" w:rsidR="00C47292" w:rsidRPr="00133AFA" w:rsidRDefault="00C47292" w:rsidP="00C47292">
      <w:pPr>
        <w:pStyle w:val="PlainText"/>
        <w:widowControl/>
        <w:rPr>
          <w:rFonts w:ascii="Courier New" w:hAnsi="Courier New" w:cs="Courier New"/>
          <w:b/>
          <w:bCs/>
          <w:sz w:val="24"/>
          <w:szCs w:val="24"/>
        </w:rPr>
      </w:pPr>
      <w:r w:rsidRPr="00133AFA">
        <w:rPr>
          <w:rFonts w:ascii="Courier New" w:hAnsi="Courier New" w:cs="Courier New"/>
          <w:b/>
          <w:bCs/>
          <w:sz w:val="24"/>
          <w:szCs w:val="24"/>
        </w:rPr>
        <w:t>The Borough Code is hereby amended by replacing in its entirety Chapter 15.16 in Title 15, which Chapter is entitled "Stormwater Control" with the following new Chapter 15.16:</w:t>
      </w:r>
    </w:p>
    <w:p w14:paraId="09E0EF44" w14:textId="77777777" w:rsidR="00C47292" w:rsidRPr="000E1CBB" w:rsidRDefault="00C47292" w:rsidP="00C47292">
      <w:pPr>
        <w:pStyle w:val="PlainText"/>
        <w:widowControl/>
        <w:rPr>
          <w:rFonts w:ascii="Courier New" w:hAnsi="Courier New" w:cs="Courier New"/>
          <w:sz w:val="24"/>
          <w:szCs w:val="24"/>
        </w:rPr>
      </w:pPr>
    </w:p>
    <w:p w14:paraId="1547B442" w14:textId="77777777" w:rsidR="00C47292" w:rsidRPr="000E1CBB" w:rsidRDefault="00C47292" w:rsidP="00C47292">
      <w:pPr>
        <w:pStyle w:val="Block1"/>
        <w:spacing w:before="0"/>
        <w:ind w:left="547"/>
        <w:rPr>
          <w:rFonts w:ascii="Courier New" w:hAnsi="Courier New" w:cs="Courier New"/>
          <w:sz w:val="24"/>
        </w:rPr>
      </w:pPr>
      <w:r w:rsidRPr="000E1CBB">
        <w:rPr>
          <w:rFonts w:ascii="Courier New" w:hAnsi="Courier New" w:cs="Courier New"/>
          <w:b/>
          <w:sz w:val="24"/>
        </w:rPr>
        <w:t>Sections:</w:t>
      </w:r>
    </w:p>
    <w:p w14:paraId="7ADB166C" w14:textId="77777777" w:rsidR="00C47292" w:rsidRPr="000E1CBB" w:rsidRDefault="00C47292" w:rsidP="00C47292">
      <w:pPr>
        <w:pStyle w:val="Section"/>
        <w:keepNext w:val="0"/>
        <w:keepLines w:val="0"/>
        <w:tabs>
          <w:tab w:val="left" w:pos="540"/>
          <w:tab w:val="left" w:pos="1260"/>
          <w:tab w:val="left" w:pos="1980"/>
        </w:tabs>
        <w:spacing w:before="0"/>
        <w:ind w:left="547" w:firstLine="0"/>
        <w:rPr>
          <w:rFonts w:ascii="Courier New" w:hAnsi="Courier New" w:cs="Courier New"/>
          <w:szCs w:val="24"/>
        </w:rPr>
      </w:pPr>
      <w:r w:rsidRPr="000E1CBB">
        <w:rPr>
          <w:rFonts w:ascii="Courier New" w:hAnsi="Courier New" w:cs="Courier New"/>
          <w:szCs w:val="24"/>
        </w:rPr>
        <w:t>15.16.010 Scope and purpose.</w:t>
      </w:r>
    </w:p>
    <w:p w14:paraId="41F83441"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Policy Statement. Stormwater management is the process of minimizing stormwater runoff and directing stormwater by appropriate nonstructural and structural stormwater management measures, </w:t>
      </w:r>
      <w:proofErr w:type="gramStart"/>
      <w:r w:rsidRPr="000E1CBB">
        <w:rPr>
          <w:rFonts w:ascii="Courier New" w:hAnsi="Courier New" w:cs="Courier New"/>
          <w:sz w:val="24"/>
        </w:rPr>
        <w:t>so as to</w:t>
      </w:r>
      <w:proofErr w:type="gramEnd"/>
      <w:r w:rsidRPr="000E1CBB">
        <w:rPr>
          <w:rFonts w:ascii="Courier New" w:hAnsi="Courier New" w:cs="Courier New"/>
          <w:sz w:val="24"/>
        </w:rPr>
        <w:t xml:space="preserve"> control flooding, recharge ground water, and reduce pollution of water resources. Transport of stormwater-related pollutants into local surface and ground waters can have detrimental results; the destruction of fish, wildlife, and habitats; threats to public health due to contaminated food and drinking water supplies; and losses of recreational and aesthetic values. Stormwater management shall occur with the understanding and acceptance of stormwater as a resource; low impact and non-structural measures shall be tailored to a </w:t>
      </w:r>
      <w:proofErr w:type="gramStart"/>
      <w:r w:rsidRPr="000E1CBB">
        <w:rPr>
          <w:rFonts w:ascii="Courier New" w:hAnsi="Courier New" w:cs="Courier New"/>
          <w:sz w:val="24"/>
        </w:rPr>
        <w:t>site, and</w:t>
      </w:r>
      <w:proofErr w:type="gramEnd"/>
      <w:r w:rsidRPr="000E1CBB">
        <w:rPr>
          <w:rFonts w:ascii="Courier New" w:hAnsi="Courier New" w:cs="Courier New"/>
          <w:sz w:val="24"/>
        </w:rPr>
        <w:t xml:space="preserve"> applied wherever and to the extent practicable. </w:t>
      </w:r>
    </w:p>
    <w:p w14:paraId="69F987BD"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 xml:space="preserve">Flood control, groundwater recharge, and pollutant reduction through nonstructural or low impact techniques shall be explored before relying on structural best management practices (BMPs). Structural BMPs should be integrated with nonstructural stormwater management strategies and proper maintenance plans. Nonstructural strategies include both environmentally sensitive site design and source controls that prevent pollutants from being placed on the site or from being exposed to stormwater. Source control plans should be developed based upon physical site conditions and the origin, nature, and the anticipated quantity or </w:t>
      </w:r>
      <w:proofErr w:type="gramStart"/>
      <w:r w:rsidRPr="000E1CBB">
        <w:rPr>
          <w:rFonts w:ascii="Courier New" w:hAnsi="Courier New" w:cs="Courier New"/>
          <w:sz w:val="24"/>
        </w:rPr>
        <w:t>amount</w:t>
      </w:r>
      <w:proofErr w:type="gramEnd"/>
      <w:r w:rsidRPr="000E1CBB">
        <w:rPr>
          <w:rFonts w:ascii="Courier New" w:hAnsi="Courier New" w:cs="Courier New"/>
          <w:sz w:val="24"/>
        </w:rPr>
        <w:t xml:space="preserve"> of potential pollutants. Multiple stormwater management BMPs may be necessary to achieve the established performance standards for water quality, quantity, and groundwater recharge. </w:t>
      </w:r>
    </w:p>
    <w:p w14:paraId="24D94D9B"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Purpose. It is the purpose of this chapter to establish minimum stormwater management requirements and controls for </w:t>
      </w:r>
      <w:r>
        <w:rPr>
          <w:rFonts w:ascii="Courier New" w:hAnsi="Courier New" w:cs="Courier New"/>
          <w:sz w:val="24"/>
        </w:rPr>
        <w:t>"</w:t>
      </w:r>
      <w:r w:rsidRPr="000E1CBB">
        <w:rPr>
          <w:rFonts w:ascii="Courier New" w:hAnsi="Courier New" w:cs="Courier New"/>
          <w:sz w:val="24"/>
        </w:rPr>
        <w:t>major development,</w:t>
      </w:r>
      <w:r>
        <w:rPr>
          <w:rFonts w:ascii="Courier New" w:hAnsi="Courier New" w:cs="Courier New"/>
          <w:sz w:val="24"/>
        </w:rPr>
        <w:t>"</w:t>
      </w:r>
      <w:r w:rsidRPr="000E1CBB">
        <w:rPr>
          <w:rFonts w:ascii="Courier New" w:hAnsi="Courier New" w:cs="Courier New"/>
          <w:sz w:val="24"/>
        </w:rPr>
        <w:t xml:space="preserve"> as defined in Section 15.16.020. This chapter guides new development in a manner that is proactive </w:t>
      </w:r>
      <w:r w:rsidRPr="000E1CBB">
        <w:rPr>
          <w:rFonts w:ascii="Courier New" w:hAnsi="Courier New" w:cs="Courier New"/>
          <w:sz w:val="24"/>
        </w:rPr>
        <w:lastRenderedPageBreak/>
        <w:t>and minimizes harmful impacts to natural resources. The provisions o</w:t>
      </w:r>
      <w:r>
        <w:rPr>
          <w:rFonts w:ascii="Courier New" w:hAnsi="Courier New" w:cs="Courier New"/>
          <w:sz w:val="24"/>
        </w:rPr>
        <w:t>f this chapter are intended to:</w:t>
      </w:r>
    </w:p>
    <w:p w14:paraId="3F82F505"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Minimize increased stormwater runof</w:t>
      </w:r>
      <w:r>
        <w:rPr>
          <w:rFonts w:ascii="Courier New" w:hAnsi="Courier New" w:cs="Courier New"/>
          <w:sz w:val="24"/>
        </w:rPr>
        <w:t xml:space="preserve">f and </w:t>
      </w:r>
      <w:proofErr w:type="gramStart"/>
      <w:r>
        <w:rPr>
          <w:rFonts w:ascii="Courier New" w:hAnsi="Courier New" w:cs="Courier New"/>
          <w:sz w:val="24"/>
        </w:rPr>
        <w:t>volumes;</w:t>
      </w:r>
      <w:proofErr w:type="gramEnd"/>
    </w:p>
    <w:p w14:paraId="1DFEA61F"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Induce water recharge into the ground wherever suitable infiltration, soil permeability, and favorab</w:t>
      </w:r>
      <w:r>
        <w:rPr>
          <w:rFonts w:ascii="Courier New" w:hAnsi="Courier New" w:cs="Courier New"/>
          <w:sz w:val="24"/>
        </w:rPr>
        <w:t xml:space="preserve">le geological conditions </w:t>
      </w:r>
      <w:proofErr w:type="gramStart"/>
      <w:r>
        <w:rPr>
          <w:rFonts w:ascii="Courier New" w:hAnsi="Courier New" w:cs="Courier New"/>
          <w:sz w:val="24"/>
        </w:rPr>
        <w:t>exist;</w:t>
      </w:r>
      <w:proofErr w:type="gramEnd"/>
    </w:p>
    <w:p w14:paraId="4D37BCEA"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Prevent an increas</w:t>
      </w:r>
      <w:r>
        <w:rPr>
          <w:rFonts w:ascii="Courier New" w:hAnsi="Courier New" w:cs="Courier New"/>
          <w:sz w:val="24"/>
        </w:rPr>
        <w:t xml:space="preserve">e in nonpoint source </w:t>
      </w:r>
      <w:proofErr w:type="gramStart"/>
      <w:r>
        <w:rPr>
          <w:rFonts w:ascii="Courier New" w:hAnsi="Courier New" w:cs="Courier New"/>
          <w:sz w:val="24"/>
        </w:rPr>
        <w:t>pollution;</w:t>
      </w:r>
      <w:proofErr w:type="gramEnd"/>
    </w:p>
    <w:p w14:paraId="6E574C0D"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4.</w:t>
      </w:r>
      <w:r w:rsidRPr="000E1CBB">
        <w:rPr>
          <w:rFonts w:ascii="Courier New" w:hAnsi="Courier New" w:cs="Courier New"/>
          <w:sz w:val="24"/>
        </w:rPr>
        <w:tab/>
        <w:t xml:space="preserve">Maintain the integrity and stability of stream channels and riparian zone for their ecological functions, as well as for drainage, the conveyance of </w:t>
      </w:r>
      <w:r>
        <w:rPr>
          <w:rFonts w:ascii="Courier New" w:hAnsi="Courier New" w:cs="Courier New"/>
          <w:sz w:val="24"/>
        </w:rPr>
        <w:t xml:space="preserve">floodwater, and other </w:t>
      </w:r>
      <w:proofErr w:type="gramStart"/>
      <w:r>
        <w:rPr>
          <w:rFonts w:ascii="Courier New" w:hAnsi="Courier New" w:cs="Courier New"/>
          <w:sz w:val="24"/>
        </w:rPr>
        <w:t>purposes;</w:t>
      </w:r>
      <w:proofErr w:type="gramEnd"/>
    </w:p>
    <w:p w14:paraId="260D6FE8"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5.</w:t>
      </w:r>
      <w:r w:rsidRPr="000E1CBB">
        <w:rPr>
          <w:rFonts w:ascii="Courier New" w:hAnsi="Courier New" w:cs="Courier New"/>
          <w:sz w:val="24"/>
        </w:rPr>
        <w:tab/>
        <w:t>Control and minimize soil erosion</w:t>
      </w:r>
      <w:r>
        <w:rPr>
          <w:rFonts w:ascii="Courier New" w:hAnsi="Courier New" w:cs="Courier New"/>
          <w:sz w:val="24"/>
        </w:rPr>
        <w:t xml:space="preserve"> and the transport of sediment.</w:t>
      </w:r>
    </w:p>
    <w:p w14:paraId="6C8AE162"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6.</w:t>
      </w:r>
      <w:r w:rsidRPr="000E1CBB">
        <w:rPr>
          <w:rFonts w:ascii="Courier New" w:hAnsi="Courier New" w:cs="Courier New"/>
          <w:sz w:val="24"/>
        </w:rPr>
        <w:tab/>
        <w:t>Maintain adequate baseflow and natural flow regimes in all streams and other surface water bodies to</w:t>
      </w:r>
      <w:r>
        <w:rPr>
          <w:rFonts w:ascii="Courier New" w:hAnsi="Courier New" w:cs="Courier New"/>
          <w:sz w:val="24"/>
        </w:rPr>
        <w:t xml:space="preserve"> protect the aquatic </w:t>
      </w:r>
      <w:proofErr w:type="gramStart"/>
      <w:r>
        <w:rPr>
          <w:rFonts w:ascii="Courier New" w:hAnsi="Courier New" w:cs="Courier New"/>
          <w:sz w:val="24"/>
        </w:rPr>
        <w:t>ecosystem;</w:t>
      </w:r>
      <w:proofErr w:type="gramEnd"/>
    </w:p>
    <w:p w14:paraId="26F55F18"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7.</w:t>
      </w:r>
      <w:r w:rsidRPr="000E1CBB">
        <w:rPr>
          <w:rFonts w:ascii="Courier New" w:hAnsi="Courier New" w:cs="Courier New"/>
          <w:sz w:val="24"/>
        </w:rPr>
        <w:tab/>
        <w:t xml:space="preserve">Protect all surface water </w:t>
      </w:r>
      <w:r>
        <w:rPr>
          <w:rFonts w:ascii="Courier New" w:hAnsi="Courier New" w:cs="Courier New"/>
          <w:sz w:val="24"/>
        </w:rPr>
        <w:t>resources from degradation; and</w:t>
      </w:r>
    </w:p>
    <w:p w14:paraId="2E4DE42D"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8.</w:t>
      </w:r>
      <w:r w:rsidRPr="000E1CBB">
        <w:rPr>
          <w:rFonts w:ascii="Courier New" w:hAnsi="Courier New" w:cs="Courier New"/>
          <w:sz w:val="24"/>
        </w:rPr>
        <w:tab/>
        <w:t>Protect ground water resources f</w:t>
      </w:r>
      <w:r>
        <w:rPr>
          <w:rFonts w:ascii="Courier New" w:hAnsi="Courier New" w:cs="Courier New"/>
          <w:sz w:val="24"/>
        </w:rPr>
        <w:t>rom degradation and diminution.</w:t>
      </w:r>
    </w:p>
    <w:p w14:paraId="7D375E9F"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C.</w:t>
      </w:r>
      <w:r w:rsidRPr="000E1CBB">
        <w:rPr>
          <w:rFonts w:ascii="Courier New" w:hAnsi="Courier New" w:cs="Courier New"/>
          <w:sz w:val="24"/>
        </w:rPr>
        <w:tab/>
        <w:t xml:space="preserve">Applicability. </w:t>
      </w:r>
    </w:p>
    <w:p w14:paraId="5035F684"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This chapter shall be applicable to all site plans and subdivisions for the following major developments that require preliminary or final site plan or subdivision review: </w:t>
      </w:r>
    </w:p>
    <w:p w14:paraId="413F106D" w14:textId="77777777" w:rsidR="00C47292" w:rsidRPr="000E1CBB" w:rsidRDefault="00C47292" w:rsidP="00C47292">
      <w:pPr>
        <w:pStyle w:val="List3"/>
        <w:tabs>
          <w:tab w:val="left" w:pos="1980"/>
          <w:tab w:val="left" w:pos="207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Non-residential major developments; and </w:t>
      </w:r>
    </w:p>
    <w:p w14:paraId="2B6603B6" w14:textId="77777777" w:rsidR="00C47292" w:rsidRPr="000E1CBB" w:rsidRDefault="00C47292" w:rsidP="00C47292">
      <w:pPr>
        <w:pStyle w:val="List3"/>
        <w:tabs>
          <w:tab w:val="left" w:pos="1980"/>
          <w:tab w:val="left" w:pos="207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Aspects of residential major developments that are not pre-empted by the residential site improvement standards (RSIS) at N.J.A.C. 5:21. </w:t>
      </w:r>
    </w:p>
    <w:p w14:paraId="03A915FE"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 xml:space="preserve">This chapter shall also be applicable to all major developments undertaken by the Borough of Califon. </w:t>
      </w:r>
    </w:p>
    <w:p w14:paraId="08BD5F95"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This chapter does not apply to activities of Hunterdon County, the State of New Jersey, and the government of the United States of America when those activities are specifically exempted from Borough regulation by relevant state or federal law. </w:t>
      </w:r>
    </w:p>
    <w:p w14:paraId="64089458" w14:textId="77777777" w:rsidR="00C47292" w:rsidRPr="00FF3AB6" w:rsidRDefault="00C47292" w:rsidP="00C47292">
      <w:pPr>
        <w:tabs>
          <w:tab w:val="left" w:pos="1260"/>
          <w:tab w:val="left" w:pos="1980"/>
        </w:tabs>
        <w:spacing w:after="120"/>
        <w:ind w:left="1260" w:right="547"/>
        <w:rPr>
          <w:rFonts w:ascii="Courier New" w:hAnsi="Courier New" w:cs="Courier New"/>
          <w:b/>
          <w:bCs/>
        </w:rPr>
      </w:pPr>
      <w:r w:rsidRPr="000E1CBB">
        <w:rPr>
          <w:rFonts w:ascii="Courier New" w:hAnsi="Courier New" w:cs="Courier New"/>
        </w:rPr>
        <w:t>4. An application required by ordinance pursuant to b above that has been submitted prior to</w:t>
      </w:r>
      <w:r>
        <w:rPr>
          <w:rFonts w:ascii="Courier New" w:hAnsi="Courier New" w:cs="Courier New"/>
        </w:rPr>
        <w:t xml:space="preserve"> April 18, 2024</w:t>
      </w:r>
      <w:r w:rsidRPr="000E1CBB">
        <w:rPr>
          <w:rFonts w:ascii="Courier New" w:hAnsi="Courier New" w:cs="Courier New"/>
        </w:rPr>
        <w:t>, shall be subject to the stormwater management requirements in effect on</w:t>
      </w:r>
      <w:r>
        <w:rPr>
          <w:rFonts w:ascii="Courier New" w:hAnsi="Courier New" w:cs="Courier New"/>
        </w:rPr>
        <w:t xml:space="preserve"> April 17, 2024</w:t>
      </w:r>
      <w:r>
        <w:rPr>
          <w:rFonts w:ascii="Courier New" w:hAnsi="Courier New" w:cs="Courier New"/>
          <w:b/>
          <w:bCs/>
        </w:rPr>
        <w:t>.</w:t>
      </w:r>
    </w:p>
    <w:p w14:paraId="382FDD2B" w14:textId="77777777" w:rsidR="00C47292" w:rsidRPr="000E1CBB" w:rsidRDefault="00C47292" w:rsidP="00C47292">
      <w:pPr>
        <w:tabs>
          <w:tab w:val="left" w:pos="1260"/>
          <w:tab w:val="left" w:pos="1980"/>
        </w:tabs>
        <w:spacing w:after="120"/>
        <w:ind w:left="1260" w:right="547"/>
        <w:rPr>
          <w:rFonts w:ascii="Courier New" w:hAnsi="Courier New" w:cs="Courier New"/>
        </w:rPr>
      </w:pPr>
      <w:r w:rsidRPr="000E1CBB">
        <w:rPr>
          <w:rFonts w:ascii="Courier New" w:hAnsi="Courier New" w:cs="Courier New"/>
        </w:rPr>
        <w:lastRenderedPageBreak/>
        <w:t xml:space="preserve">5. An application required by ordinance for approval pursuant to </w:t>
      </w:r>
      <w:r>
        <w:rPr>
          <w:rFonts w:ascii="Courier New" w:hAnsi="Courier New" w:cs="Courier New"/>
        </w:rPr>
        <w:t>Section 15.16.010 C.1</w:t>
      </w:r>
      <w:r w:rsidRPr="000E1CBB">
        <w:rPr>
          <w:rFonts w:ascii="Courier New" w:hAnsi="Courier New" w:cs="Courier New"/>
        </w:rPr>
        <w:t xml:space="preserve"> that has been submitted on or after March 2, 2021, but prior to</w:t>
      </w:r>
      <w:r>
        <w:rPr>
          <w:rFonts w:ascii="Courier New" w:hAnsi="Courier New" w:cs="Courier New"/>
        </w:rPr>
        <w:t xml:space="preserve"> April 18, 2024</w:t>
      </w:r>
      <w:r w:rsidRPr="000E1CBB">
        <w:rPr>
          <w:rFonts w:ascii="Courier New" w:hAnsi="Courier New" w:cs="Courier New"/>
        </w:rPr>
        <w:t>, shall be subject to the stormwater management requirements in effect on</w:t>
      </w:r>
      <w:r>
        <w:rPr>
          <w:rFonts w:ascii="Courier New" w:hAnsi="Courier New" w:cs="Courier New"/>
        </w:rPr>
        <w:t xml:space="preserve"> April 17, 2024</w:t>
      </w:r>
      <w:r w:rsidRPr="000E1CBB">
        <w:rPr>
          <w:rFonts w:ascii="Courier New" w:hAnsi="Courier New" w:cs="Courier New"/>
        </w:rPr>
        <w:t>.</w:t>
      </w:r>
    </w:p>
    <w:p w14:paraId="1F44955D"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6. Notwithstanding any rule to the contrary, a major development for any public roadway or railroad project conducted by a public transportation entity that has determined a preferred alternative or reached an equivalent milestone before July 17, 2023, shall be subject to the stormwater management requirements in effect prior to July 17, 2023.</w:t>
      </w:r>
    </w:p>
    <w:p w14:paraId="2522C2FD"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D.</w:t>
      </w:r>
      <w:r w:rsidRPr="000E1CBB">
        <w:rPr>
          <w:rFonts w:ascii="Courier New" w:hAnsi="Courier New" w:cs="Courier New"/>
          <w:sz w:val="24"/>
        </w:rPr>
        <w:tab/>
        <w:t xml:space="preserve">Compatibility with Other Permit and Ordinance Requirements. Development approvals issued for subdivisions and site plans pursuant to this chapter are to be considered an integral part of development approvals under the subdivision and site plan review process and do not relieve the applicant of the responsibility to secure required permits or approvals for activities regulated by any other applicable code, rule, act, or ordinance. In their interpretation and application, the provisions of this chapter shall be held to be the minimum requirements for the promotion of </w:t>
      </w:r>
      <w:proofErr w:type="gramStart"/>
      <w:r w:rsidRPr="000E1CBB">
        <w:rPr>
          <w:rFonts w:ascii="Courier New" w:hAnsi="Courier New" w:cs="Courier New"/>
          <w:sz w:val="24"/>
        </w:rPr>
        <w:t>the public</w:t>
      </w:r>
      <w:proofErr w:type="gramEnd"/>
      <w:r w:rsidRPr="000E1CBB">
        <w:rPr>
          <w:rFonts w:ascii="Courier New" w:hAnsi="Courier New" w:cs="Courier New"/>
          <w:sz w:val="24"/>
        </w:rPr>
        <w:t xml:space="preserve"> health, safety, and general welfare. This chapter is not intended to interfere with, abrogate, or annul any other ordinances, rule or regulation, statute, or other provision of law except that, where any provision of this chapter imposes restrictions different from those imposed by any other ordinance, rule or regulation, or other provision of law, the more restrictive provisions or higher standards shall control. </w:t>
      </w:r>
    </w:p>
    <w:p w14:paraId="419F3236" w14:textId="77777777" w:rsidR="00C47292" w:rsidRPr="000E1CBB" w:rsidRDefault="00C47292" w:rsidP="00C47292">
      <w:pPr>
        <w:pStyle w:val="Section"/>
        <w:keepNext w:val="0"/>
        <w:keepLines w:val="0"/>
        <w:tabs>
          <w:tab w:val="left" w:pos="540"/>
          <w:tab w:val="left" w:pos="1260"/>
          <w:tab w:val="left" w:pos="1980"/>
        </w:tabs>
        <w:spacing w:before="0"/>
        <w:ind w:left="547" w:firstLine="0"/>
        <w:rPr>
          <w:rFonts w:ascii="Courier New" w:hAnsi="Courier New" w:cs="Courier New"/>
          <w:szCs w:val="24"/>
        </w:rPr>
      </w:pPr>
      <w:r w:rsidRPr="000E1CBB">
        <w:rPr>
          <w:rFonts w:ascii="Courier New" w:hAnsi="Courier New" w:cs="Courier New"/>
          <w:szCs w:val="24"/>
        </w:rPr>
        <w:t>15.16.020 Definitions.</w:t>
      </w:r>
    </w:p>
    <w:p w14:paraId="13561457"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 xml:space="preserve">Unless specifically defined below, words or phrases used in this chapter shall be interpreted </w:t>
      </w:r>
      <w:proofErr w:type="gramStart"/>
      <w:r w:rsidRPr="000E1CBB">
        <w:rPr>
          <w:rFonts w:ascii="Courier New" w:hAnsi="Courier New" w:cs="Courier New"/>
          <w:sz w:val="24"/>
        </w:rPr>
        <w:t>so as to</w:t>
      </w:r>
      <w:proofErr w:type="gramEnd"/>
      <w:r w:rsidRPr="000E1CBB">
        <w:rPr>
          <w:rFonts w:ascii="Courier New" w:hAnsi="Courier New" w:cs="Courier New"/>
          <w:sz w:val="24"/>
        </w:rPr>
        <w:t xml:space="preserve"> give them the meaning they have in common usage, and to give this chapter its most reasonable application. The definitions below are the same as or based on the corresponding definitions in the stormwater management rules at N.J.A.C. 7:8-1.2. </w:t>
      </w:r>
    </w:p>
    <w:p w14:paraId="68571576"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Borough</w:t>
      </w:r>
      <w:r>
        <w:rPr>
          <w:rFonts w:ascii="Courier New" w:hAnsi="Courier New" w:cs="Courier New"/>
          <w:sz w:val="24"/>
        </w:rPr>
        <w:t>"</w:t>
      </w:r>
      <w:r w:rsidRPr="000E1CBB">
        <w:rPr>
          <w:rFonts w:ascii="Courier New" w:hAnsi="Courier New" w:cs="Courier New"/>
          <w:sz w:val="24"/>
        </w:rPr>
        <w:t xml:space="preserve"> means the Borough of Califon. </w:t>
      </w:r>
    </w:p>
    <w:p w14:paraId="6FDF311F"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Category one (Cl) waters</w:t>
      </w:r>
      <w:r>
        <w:rPr>
          <w:rFonts w:ascii="Courier New" w:hAnsi="Courier New" w:cs="Courier New"/>
          <w:sz w:val="24"/>
        </w:rPr>
        <w:t>"</w:t>
      </w:r>
      <w:r w:rsidRPr="000E1CBB">
        <w:rPr>
          <w:rFonts w:ascii="Courier New" w:hAnsi="Courier New" w:cs="Courier New"/>
          <w:sz w:val="24"/>
        </w:rPr>
        <w:t xml:space="preserve"> means waters of the state, including unnamed waterways that appear on Soil Survey and USGS Topographic Quadrangle within the same HUC-14 watershed, designated in N.J.A.C. 7:9B-1.15(c) through (h) for purposes of implementing the anti-degradation policies set forth at N.J.A.C. 7:9B-1.5(d) for protection from measurable changes in water quality characteristics because of their clarity, </w:t>
      </w:r>
      <w:r w:rsidRPr="000E1CBB">
        <w:rPr>
          <w:rFonts w:ascii="Courier New" w:hAnsi="Courier New" w:cs="Courier New"/>
          <w:sz w:val="24"/>
        </w:rPr>
        <w:lastRenderedPageBreak/>
        <w:t xml:space="preserve">color, scenic setting, other characteristics of aesthetic value, exceptional ecological significance, exceptional recreational significance, exceptional water supply significance, or exceptional fisheries resource(s). </w:t>
      </w:r>
    </w:p>
    <w:p w14:paraId="606C699F" w14:textId="77777777" w:rsidR="00C47292" w:rsidRPr="000E1CBB" w:rsidRDefault="00C47292" w:rsidP="00C47292">
      <w:pPr>
        <w:pStyle w:val="BodyText"/>
        <w:tabs>
          <w:tab w:val="left" w:pos="540"/>
          <w:tab w:val="left" w:pos="1260"/>
          <w:tab w:val="left" w:pos="1980"/>
        </w:tabs>
        <w:spacing w:before="0"/>
        <w:ind w:left="540"/>
        <w:rPr>
          <w:rFonts w:ascii="Courier New" w:hAnsi="Courier New" w:cs="Courier New"/>
          <w:sz w:val="24"/>
        </w:rPr>
      </w:pPr>
      <w:r w:rsidRPr="00AE1B01">
        <w:rPr>
          <w:rFonts w:ascii="Courier New" w:hAnsi="Courier New" w:cs="Courier New"/>
          <w:sz w:val="24"/>
        </w:rPr>
        <w:t>"Community basin"</w:t>
      </w:r>
      <w:r w:rsidRPr="000E1CBB">
        <w:rPr>
          <w:rFonts w:ascii="Courier New" w:hAnsi="Courier New" w:cs="Courier New"/>
          <w:b/>
          <w:sz w:val="24"/>
        </w:rPr>
        <w:t xml:space="preserve"> </w:t>
      </w:r>
      <w:r w:rsidRPr="000E1CBB">
        <w:rPr>
          <w:rFonts w:ascii="Courier New" w:hAnsi="Courier New" w:cs="Courier New"/>
          <w:sz w:val="24"/>
        </w:rPr>
        <w:t>An infiltration system, sand filter designed to infiltrate, standard constructed wetland, or wet pond, established in accordance with N.J.A.C. 7:8-4.2(c)14, that is designed and constructed in accordance with the New Jersey Stormwater Best Management Practices Manual, or an alternate design, approved in accordance with N.J.A.C. 7:8-5.2(g), for an infiltration system, sand filter designed to infiltrate, standard constructed wetland, or wet pond and that complies with the requirements of this chapter.</w:t>
      </w:r>
    </w:p>
    <w:p w14:paraId="3A1CE03D" w14:textId="77777777" w:rsidR="00C47292" w:rsidRPr="000E1CBB" w:rsidRDefault="00C47292" w:rsidP="00C47292">
      <w:pPr>
        <w:pStyle w:val="BodyText"/>
        <w:tabs>
          <w:tab w:val="left" w:pos="540"/>
          <w:tab w:val="left" w:pos="1260"/>
          <w:tab w:val="left" w:pos="1980"/>
        </w:tabs>
        <w:spacing w:before="0"/>
        <w:ind w:left="540"/>
        <w:rPr>
          <w:rFonts w:ascii="Courier New" w:hAnsi="Courier New" w:cs="Courier New"/>
          <w:sz w:val="24"/>
        </w:rPr>
      </w:pPr>
      <w:r w:rsidRPr="00AE1B01">
        <w:rPr>
          <w:rFonts w:ascii="Courier New" w:hAnsi="Courier New" w:cs="Courier New"/>
          <w:sz w:val="24"/>
        </w:rPr>
        <w:t>"Compaction"</w:t>
      </w:r>
      <w:r w:rsidRPr="000E1CBB">
        <w:rPr>
          <w:rFonts w:ascii="Courier New" w:hAnsi="Courier New" w:cs="Courier New"/>
          <w:b/>
          <w:sz w:val="24"/>
        </w:rPr>
        <w:t xml:space="preserve"> </w:t>
      </w:r>
      <w:r w:rsidRPr="000E1CBB">
        <w:rPr>
          <w:rFonts w:ascii="Courier New" w:hAnsi="Courier New" w:cs="Courier New"/>
          <w:sz w:val="24"/>
        </w:rPr>
        <w:t>The increase in soil bulk density.</w:t>
      </w:r>
    </w:p>
    <w:p w14:paraId="00D35816"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Contributory drainage area</w:t>
      </w:r>
      <w:r>
        <w:rPr>
          <w:rFonts w:ascii="Courier New" w:hAnsi="Courier New" w:cs="Courier New"/>
          <w:sz w:val="24"/>
        </w:rPr>
        <w:t>"</w:t>
      </w:r>
      <w:r w:rsidRPr="000E1CBB">
        <w:rPr>
          <w:rFonts w:ascii="Courier New" w:hAnsi="Courier New" w:cs="Courier New"/>
          <w:sz w:val="24"/>
        </w:rPr>
        <w:t xml:space="preserve"> means the area from which stormwater runoff drains to a stormwater management measure, not including the area of the stormwater management measure itself. </w:t>
      </w:r>
    </w:p>
    <w:p w14:paraId="46E6E1E3" w14:textId="77777777" w:rsidR="00C47292" w:rsidRPr="000E1CBB" w:rsidRDefault="00C47292" w:rsidP="00C47292">
      <w:pPr>
        <w:pStyle w:val="BodyText"/>
        <w:tabs>
          <w:tab w:val="left" w:pos="540"/>
          <w:tab w:val="left" w:pos="1260"/>
          <w:tab w:val="left" w:pos="1980"/>
        </w:tabs>
        <w:spacing w:before="0"/>
        <w:ind w:left="540"/>
        <w:rPr>
          <w:rFonts w:ascii="Courier New" w:hAnsi="Courier New" w:cs="Courier New"/>
          <w:sz w:val="24"/>
        </w:rPr>
      </w:pPr>
      <w:r w:rsidRPr="00AE1B01">
        <w:rPr>
          <w:rFonts w:ascii="Courier New" w:hAnsi="Courier New" w:cs="Courier New"/>
          <w:sz w:val="24"/>
        </w:rPr>
        <w:t>"County review agency"</w:t>
      </w:r>
      <w:r w:rsidRPr="000E1CBB">
        <w:rPr>
          <w:rFonts w:ascii="Courier New" w:hAnsi="Courier New" w:cs="Courier New"/>
          <w:b/>
          <w:sz w:val="24"/>
        </w:rPr>
        <w:t xml:space="preserve"> </w:t>
      </w:r>
      <w:r w:rsidRPr="000E1CBB">
        <w:rPr>
          <w:rFonts w:ascii="Courier New" w:hAnsi="Courier New" w:cs="Courier New"/>
          <w:sz w:val="24"/>
        </w:rPr>
        <w:t>An agency designated by the County Board of Commissioners to review municipal stormwater management plans and implementing ordinance(s). The county review agency may either be:</w:t>
      </w:r>
    </w:p>
    <w:p w14:paraId="2274AD84" w14:textId="77777777" w:rsidR="00C47292" w:rsidRPr="000E1CBB" w:rsidRDefault="00C47292" w:rsidP="00C47292">
      <w:pPr>
        <w:pStyle w:val="BodyText"/>
        <w:tabs>
          <w:tab w:val="left" w:pos="1260"/>
          <w:tab w:val="left" w:pos="1980"/>
        </w:tabs>
        <w:spacing w:before="0"/>
        <w:ind w:left="126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A county planning agency; or</w:t>
      </w:r>
    </w:p>
    <w:p w14:paraId="71315D0B" w14:textId="77777777" w:rsidR="00C47292" w:rsidRPr="000E1CBB" w:rsidRDefault="00C47292" w:rsidP="00C47292">
      <w:pPr>
        <w:pStyle w:val="BodyText"/>
        <w:tabs>
          <w:tab w:val="left" w:pos="1260"/>
          <w:tab w:val="left" w:pos="1980"/>
        </w:tabs>
        <w:spacing w:before="0"/>
        <w:ind w:left="126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A county water resource association created under N.J.S.A. 58:16A-55.5, if the ordinance or resolution delegates authority to approve, conditionally approve, or disapprove municipal stormwater management plans and implementing ordinances.</w:t>
      </w:r>
    </w:p>
    <w:p w14:paraId="0DCB62C4"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Department</w:t>
      </w:r>
      <w:r>
        <w:rPr>
          <w:rFonts w:ascii="Courier New" w:hAnsi="Courier New" w:cs="Courier New"/>
          <w:sz w:val="24"/>
        </w:rPr>
        <w:t>"</w:t>
      </w:r>
      <w:r w:rsidRPr="000E1CBB">
        <w:rPr>
          <w:rFonts w:ascii="Courier New" w:hAnsi="Courier New" w:cs="Courier New"/>
          <w:sz w:val="24"/>
        </w:rPr>
        <w:t xml:space="preserve"> means the New Jersey Department of Environmental Protection. </w:t>
      </w:r>
    </w:p>
    <w:p w14:paraId="4E989EBE"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Designated center</w:t>
      </w:r>
      <w:r>
        <w:rPr>
          <w:rFonts w:ascii="Courier New" w:hAnsi="Courier New" w:cs="Courier New"/>
          <w:sz w:val="24"/>
        </w:rPr>
        <w:t>"</w:t>
      </w:r>
      <w:r w:rsidRPr="000E1CBB">
        <w:rPr>
          <w:rFonts w:ascii="Courier New" w:hAnsi="Courier New" w:cs="Courier New"/>
          <w:sz w:val="24"/>
        </w:rPr>
        <w:t xml:space="preserve"> means a state development and redevelopment plan center as designated by the state planning commission such as urban, regional, town, village, or hamlet. </w:t>
      </w:r>
    </w:p>
    <w:p w14:paraId="500EB8F0"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Design engineer</w:t>
      </w:r>
      <w:r>
        <w:rPr>
          <w:rFonts w:ascii="Courier New" w:hAnsi="Courier New" w:cs="Courier New"/>
          <w:sz w:val="24"/>
        </w:rPr>
        <w:t>"</w:t>
      </w:r>
      <w:r w:rsidRPr="000E1CBB">
        <w:rPr>
          <w:rFonts w:ascii="Courier New" w:hAnsi="Courier New" w:cs="Courier New"/>
          <w:sz w:val="24"/>
        </w:rPr>
        <w:t xml:space="preserve"> means a person professionally qualified and duly licensed in New Jersey to perform engineering services that may include, but not necessarily be limited to, development of project requirements, creation and development of project design and preparation of drawings and specifications. </w:t>
      </w:r>
    </w:p>
    <w:p w14:paraId="5FD9A7D3"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Development</w:t>
      </w:r>
      <w:r>
        <w:rPr>
          <w:rFonts w:ascii="Courier New" w:hAnsi="Courier New" w:cs="Courier New"/>
          <w:sz w:val="24"/>
        </w:rPr>
        <w:t>"</w:t>
      </w:r>
      <w:r w:rsidRPr="000E1CBB">
        <w:rPr>
          <w:rFonts w:ascii="Courier New" w:hAnsi="Courier New" w:cs="Courier New"/>
          <w:sz w:val="24"/>
        </w:rPr>
        <w:t xml:space="preserve"> means the division of a parcel of land into two or more parcels, the construction, reconstruction, conversion, structural alteration, relocation or enlargement of any building or structure, any mining excavation or </w:t>
      </w:r>
      <w:r w:rsidRPr="000E1CBB">
        <w:rPr>
          <w:rFonts w:ascii="Courier New" w:hAnsi="Courier New" w:cs="Courier New"/>
          <w:sz w:val="24"/>
        </w:rPr>
        <w:lastRenderedPageBreak/>
        <w:t xml:space="preserve">landfill, and any use or change in the use of any building or other structure, or land or extension of use of land, by any person, for which permission is required under the Municipal Land Use Law, N.J.S.A. 40:55D-l et seq. In the case of development of agricultural lands, development means: any activity that requires a state permit; any activity reviewed by the county agricultural board (CAB) and the state agricultural development committee (SADC), and Borough review of any activity not exempted by the Right to Farm Act, N.J.S.A. 4:1C-1 et seq. </w:t>
      </w:r>
    </w:p>
    <w:p w14:paraId="3C084549"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Disturbance</w:t>
      </w:r>
      <w:r>
        <w:rPr>
          <w:rFonts w:ascii="Courier New" w:hAnsi="Courier New" w:cs="Courier New"/>
          <w:sz w:val="24"/>
        </w:rPr>
        <w:t>"</w:t>
      </w:r>
      <w:r w:rsidRPr="000E1CBB">
        <w:rPr>
          <w:rFonts w:ascii="Courier New" w:hAnsi="Courier New" w:cs="Courier New"/>
          <w:sz w:val="24"/>
        </w:rPr>
        <w:t xml:space="preserve"> means any activity including the clearing, excavating, storing, grading, filling or transportation of soil, or any activity that causes soil to be exposed to the potential of erosion. </w:t>
      </w:r>
    </w:p>
    <w:p w14:paraId="2456D01F"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Drainage area</w:t>
      </w:r>
      <w:r>
        <w:rPr>
          <w:rFonts w:ascii="Courier New" w:hAnsi="Courier New" w:cs="Courier New"/>
          <w:sz w:val="24"/>
        </w:rPr>
        <w:t>"</w:t>
      </w:r>
      <w:r w:rsidRPr="000E1CBB">
        <w:rPr>
          <w:rFonts w:ascii="Courier New" w:hAnsi="Courier New" w:cs="Courier New"/>
          <w:sz w:val="24"/>
        </w:rPr>
        <w:t xml:space="preserve"> means a geographic area within which stormwater, sediments, or dissolved materials drain to a particular receiving waterbody or to a particular point along a receiving waterbody. </w:t>
      </w:r>
    </w:p>
    <w:p w14:paraId="317AFD7E"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Environmentally critical areas</w:t>
      </w:r>
      <w:r>
        <w:rPr>
          <w:rFonts w:ascii="Courier New" w:hAnsi="Courier New" w:cs="Courier New"/>
          <w:sz w:val="24"/>
        </w:rPr>
        <w:t>"</w:t>
      </w:r>
      <w:r w:rsidRPr="000E1CBB">
        <w:rPr>
          <w:rFonts w:ascii="Courier New" w:hAnsi="Courier New" w:cs="Courier New"/>
          <w:sz w:val="24"/>
        </w:rPr>
        <w:t xml:space="preserve"> means an area or feature which is of significant environmental value, including, but not limited to: stream corridors; natural heritage priority sites; habitat of endangered or threatened species; large areas of contiguous open space or upland forest; steep slopes; and well head protection and groundwater recharge areas. Habitats of endangered or threatened species are identified using the department's landscape project as approved by the department's endangered and nongame species program, or by the department pursuant to the Highlands Act at N.J.S.A. 13:20-32k. and 13:20-34</w:t>
      </w:r>
      <w:proofErr w:type="gramStart"/>
      <w:r w:rsidRPr="000E1CBB">
        <w:rPr>
          <w:rFonts w:ascii="Courier New" w:hAnsi="Courier New" w:cs="Courier New"/>
          <w:sz w:val="24"/>
        </w:rPr>
        <w:t>a(</w:t>
      </w:r>
      <w:proofErr w:type="gramEnd"/>
      <w:r w:rsidRPr="000E1CBB">
        <w:rPr>
          <w:rFonts w:ascii="Courier New" w:hAnsi="Courier New" w:cs="Courier New"/>
          <w:sz w:val="24"/>
        </w:rPr>
        <w:t xml:space="preserve">4). </w:t>
      </w:r>
    </w:p>
    <w:p w14:paraId="565BA882"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Erosion</w:t>
      </w:r>
      <w:r>
        <w:rPr>
          <w:rFonts w:ascii="Courier New" w:hAnsi="Courier New" w:cs="Courier New"/>
          <w:sz w:val="24"/>
        </w:rPr>
        <w:t>"</w:t>
      </w:r>
      <w:r w:rsidRPr="000E1CBB">
        <w:rPr>
          <w:rFonts w:ascii="Courier New" w:hAnsi="Courier New" w:cs="Courier New"/>
          <w:sz w:val="24"/>
        </w:rPr>
        <w:t xml:space="preserve"> means the detachment and movement of soil or rock fragments by water, wind, ice, or gravity. </w:t>
      </w:r>
    </w:p>
    <w:p w14:paraId="155C65FC"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Green infrastructure</w:t>
      </w:r>
      <w:r>
        <w:rPr>
          <w:rFonts w:ascii="Courier New" w:hAnsi="Courier New" w:cs="Courier New"/>
          <w:sz w:val="24"/>
        </w:rPr>
        <w:t>"</w:t>
      </w:r>
      <w:r w:rsidRPr="000E1CBB">
        <w:rPr>
          <w:rFonts w:ascii="Courier New" w:hAnsi="Courier New" w:cs="Courier New"/>
          <w:sz w:val="24"/>
        </w:rPr>
        <w:t xml:space="preserve"> means a stormwater management measure that manages stormwater close to its source by treating stormwater runoff through infiltration into subsoil, treating stormwater runoff through filtration by vegetation or soil, or storing stormwater runoff for reuse. </w:t>
      </w:r>
    </w:p>
    <w:p w14:paraId="14C13776"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HUC-14</w:t>
      </w:r>
      <w:r>
        <w:rPr>
          <w:rFonts w:ascii="Courier New" w:hAnsi="Courier New" w:cs="Courier New"/>
          <w:sz w:val="24"/>
        </w:rPr>
        <w:t>"</w:t>
      </w:r>
      <w:r w:rsidRPr="000E1CBB">
        <w:rPr>
          <w:rFonts w:ascii="Courier New" w:hAnsi="Courier New" w:cs="Courier New"/>
          <w:sz w:val="24"/>
        </w:rPr>
        <w:t xml:space="preserve"> or </w:t>
      </w:r>
      <w:r>
        <w:rPr>
          <w:rFonts w:ascii="Courier New" w:hAnsi="Courier New" w:cs="Courier New"/>
          <w:sz w:val="24"/>
        </w:rPr>
        <w:t>"</w:t>
      </w:r>
      <w:r w:rsidRPr="000E1CBB">
        <w:rPr>
          <w:rFonts w:ascii="Courier New" w:hAnsi="Courier New" w:cs="Courier New"/>
          <w:sz w:val="24"/>
        </w:rPr>
        <w:t>hydrologic unit code 14</w:t>
      </w:r>
      <w:r>
        <w:rPr>
          <w:rFonts w:ascii="Courier New" w:hAnsi="Courier New" w:cs="Courier New"/>
          <w:sz w:val="24"/>
        </w:rPr>
        <w:t>"</w:t>
      </w:r>
      <w:r w:rsidRPr="000E1CBB">
        <w:rPr>
          <w:rFonts w:ascii="Courier New" w:hAnsi="Courier New" w:cs="Courier New"/>
          <w:sz w:val="24"/>
        </w:rPr>
        <w:t xml:space="preserve"> means an area within which water drains to a particular receiving surface water body, also known as a </w:t>
      </w:r>
      <w:proofErr w:type="spellStart"/>
      <w:r w:rsidRPr="000E1CBB">
        <w:rPr>
          <w:rFonts w:ascii="Courier New" w:hAnsi="Courier New" w:cs="Courier New"/>
          <w:sz w:val="24"/>
        </w:rPr>
        <w:t>subwatershed</w:t>
      </w:r>
      <w:proofErr w:type="spellEnd"/>
      <w:r w:rsidRPr="000E1CBB">
        <w:rPr>
          <w:rFonts w:ascii="Courier New" w:hAnsi="Courier New" w:cs="Courier New"/>
          <w:sz w:val="24"/>
        </w:rPr>
        <w:t xml:space="preserve">, which is identified by a fourteen-digit hydrologic unit boundary designation, delineated within New Jersey by the United States Geological Survey. </w:t>
      </w:r>
    </w:p>
    <w:p w14:paraId="53796536"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lastRenderedPageBreak/>
        <w:t>"</w:t>
      </w:r>
      <w:r w:rsidRPr="000E1CBB">
        <w:rPr>
          <w:rFonts w:ascii="Courier New" w:hAnsi="Courier New" w:cs="Courier New"/>
          <w:sz w:val="24"/>
        </w:rPr>
        <w:t>Ground water</w:t>
      </w:r>
      <w:r>
        <w:rPr>
          <w:rFonts w:ascii="Courier New" w:hAnsi="Courier New" w:cs="Courier New"/>
          <w:sz w:val="24"/>
        </w:rPr>
        <w:t>"</w:t>
      </w:r>
      <w:r w:rsidRPr="000E1CBB">
        <w:rPr>
          <w:rFonts w:ascii="Courier New" w:hAnsi="Courier New" w:cs="Courier New"/>
          <w:sz w:val="24"/>
        </w:rPr>
        <w:t xml:space="preserve"> means a body of water below the surface of the land in a zone of saturation where the spaces between the soil or geological materials are fully saturated with water. </w:t>
      </w:r>
    </w:p>
    <w:p w14:paraId="732C9D0F"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Highlands Act</w:t>
      </w:r>
      <w:r>
        <w:rPr>
          <w:rFonts w:ascii="Courier New" w:hAnsi="Courier New" w:cs="Courier New"/>
          <w:sz w:val="24"/>
        </w:rPr>
        <w:t>"</w:t>
      </w:r>
      <w:r w:rsidRPr="000E1CBB">
        <w:rPr>
          <w:rFonts w:ascii="Courier New" w:hAnsi="Courier New" w:cs="Courier New"/>
          <w:sz w:val="24"/>
        </w:rPr>
        <w:t xml:space="preserve"> means the Highlands Water Protection and Planning Act, N.J.S.A. 13:20-1 et seq. as amended. </w:t>
      </w:r>
    </w:p>
    <w:p w14:paraId="11923D7E"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Impervious surface</w:t>
      </w:r>
      <w:r>
        <w:rPr>
          <w:rFonts w:ascii="Courier New" w:hAnsi="Courier New" w:cs="Courier New"/>
          <w:sz w:val="24"/>
        </w:rPr>
        <w:t>"</w:t>
      </w:r>
      <w:r w:rsidRPr="000E1CBB">
        <w:rPr>
          <w:rFonts w:ascii="Courier New" w:hAnsi="Courier New" w:cs="Courier New"/>
          <w:sz w:val="24"/>
        </w:rPr>
        <w:t xml:space="preserve"> means a surface that has been covered with a layer of material so that it is highly resistant to infiltration by water relative to natural conditions in the area. </w:t>
      </w:r>
    </w:p>
    <w:p w14:paraId="324DB3C3"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Infiltration</w:t>
      </w:r>
      <w:r>
        <w:rPr>
          <w:rFonts w:ascii="Courier New" w:hAnsi="Courier New" w:cs="Courier New"/>
          <w:sz w:val="24"/>
        </w:rPr>
        <w:t>"</w:t>
      </w:r>
      <w:r w:rsidRPr="000E1CBB">
        <w:rPr>
          <w:rFonts w:ascii="Courier New" w:hAnsi="Courier New" w:cs="Courier New"/>
          <w:sz w:val="24"/>
        </w:rPr>
        <w:t xml:space="preserve"> is the process by which water from precipitation seeps into the soil to a level below the normal root soil of plant species. </w:t>
      </w:r>
    </w:p>
    <w:p w14:paraId="69F60106"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Karst terrain</w:t>
      </w:r>
      <w:r>
        <w:rPr>
          <w:rFonts w:ascii="Courier New" w:hAnsi="Courier New" w:cs="Courier New"/>
          <w:sz w:val="24"/>
        </w:rPr>
        <w:t>"</w:t>
      </w:r>
      <w:r w:rsidRPr="000E1CBB">
        <w:rPr>
          <w:rFonts w:ascii="Courier New" w:hAnsi="Courier New" w:cs="Courier New"/>
          <w:sz w:val="24"/>
        </w:rPr>
        <w:t xml:space="preserve"> means an area where karst topography, with its characteristic surface and subterranean features, is developed </w:t>
      </w:r>
      <w:proofErr w:type="gramStart"/>
      <w:r w:rsidRPr="000E1CBB">
        <w:rPr>
          <w:rFonts w:ascii="Courier New" w:hAnsi="Courier New" w:cs="Courier New"/>
          <w:sz w:val="24"/>
        </w:rPr>
        <w:t>as a result of</w:t>
      </w:r>
      <w:proofErr w:type="gramEnd"/>
      <w:r w:rsidRPr="000E1CBB">
        <w:rPr>
          <w:rFonts w:ascii="Courier New" w:hAnsi="Courier New" w:cs="Courier New"/>
          <w:sz w:val="24"/>
        </w:rPr>
        <w:t xml:space="preserve"> the dissolution of limestone, dolomite, or other soluble rock. Characteristic physiographic features present in karst terrains include but are not limited to sinkholes, sinking streams, eaves, blind valleys, large springs and subterranean drainage. See also </w:t>
      </w:r>
      <w:proofErr w:type="gramStart"/>
      <w:r w:rsidRPr="000E1CBB">
        <w:rPr>
          <w:rFonts w:ascii="Courier New" w:hAnsi="Courier New" w:cs="Courier New"/>
          <w:sz w:val="24"/>
        </w:rPr>
        <w:t>limestone</w:t>
      </w:r>
      <w:proofErr w:type="gramEnd"/>
      <w:r w:rsidRPr="000E1CBB">
        <w:rPr>
          <w:rFonts w:ascii="Courier New" w:hAnsi="Courier New" w:cs="Courier New"/>
          <w:sz w:val="24"/>
        </w:rPr>
        <w:t xml:space="preserve"> area. </w:t>
      </w:r>
    </w:p>
    <w:p w14:paraId="1D92446F" w14:textId="77777777" w:rsidR="00C47292" w:rsidRPr="000E1CBB" w:rsidRDefault="00C47292" w:rsidP="00C47292">
      <w:pPr>
        <w:pStyle w:val="BodyText"/>
        <w:tabs>
          <w:tab w:val="left" w:pos="540"/>
          <w:tab w:val="left" w:pos="1260"/>
          <w:tab w:val="left" w:pos="1980"/>
        </w:tabs>
        <w:spacing w:before="0"/>
        <w:ind w:left="540"/>
        <w:rPr>
          <w:rFonts w:ascii="Courier New" w:hAnsi="Courier New" w:cs="Courier New"/>
          <w:sz w:val="24"/>
        </w:rPr>
      </w:pPr>
      <w:r w:rsidRPr="00B876A0">
        <w:rPr>
          <w:rFonts w:ascii="Courier New" w:hAnsi="Courier New" w:cs="Courier New"/>
          <w:sz w:val="24"/>
        </w:rPr>
        <w:t>"Lead planning agency"</w:t>
      </w:r>
      <w:r w:rsidRPr="000E1CBB">
        <w:rPr>
          <w:rFonts w:ascii="Courier New" w:hAnsi="Courier New" w:cs="Courier New"/>
          <w:b/>
          <w:sz w:val="24"/>
        </w:rPr>
        <w:t xml:space="preserve"> </w:t>
      </w:r>
      <w:r w:rsidRPr="000E1CBB">
        <w:rPr>
          <w:rFonts w:ascii="Courier New" w:hAnsi="Courier New" w:cs="Courier New"/>
          <w:sz w:val="24"/>
        </w:rPr>
        <w:t>One or more public entities having stormwater management planning authority designated by the regional stormwater management planning committee pursuant to N.J.A.C. 7:8-3.2, that serves as the primary representative of the committee.</w:t>
      </w:r>
    </w:p>
    <w:p w14:paraId="0F581677"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Limestone area</w:t>
      </w:r>
      <w:r>
        <w:rPr>
          <w:rFonts w:ascii="Courier New" w:hAnsi="Courier New" w:cs="Courier New"/>
          <w:sz w:val="24"/>
        </w:rPr>
        <w:t>"</w:t>
      </w:r>
      <w:r w:rsidRPr="000E1CBB">
        <w:rPr>
          <w:rFonts w:ascii="Courier New" w:hAnsi="Courier New" w:cs="Courier New"/>
          <w:sz w:val="24"/>
        </w:rPr>
        <w:t xml:space="preserve"> means an area of Hunterdon County underlain by carbonate sedimentary rock consisting predominately of calcium carbonate. Limestone is commonly used as a general term for the class of rocks that consist of at least eighty (80) percent calcium or magnesium carbonate. See also karst terrain. </w:t>
      </w:r>
    </w:p>
    <w:p w14:paraId="4162994A"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Maintenance plan</w:t>
      </w:r>
      <w:r>
        <w:rPr>
          <w:rFonts w:ascii="Courier New" w:hAnsi="Courier New" w:cs="Courier New"/>
          <w:sz w:val="24"/>
        </w:rPr>
        <w:t>"</w:t>
      </w:r>
      <w:r w:rsidRPr="000E1CBB">
        <w:rPr>
          <w:rFonts w:ascii="Courier New" w:hAnsi="Courier New" w:cs="Courier New"/>
          <w:sz w:val="24"/>
        </w:rPr>
        <w:t xml:space="preserve"> means a document required for all major development projects for stormwater management maintenance. The document shall contain specific preventative maintenance tasks and schedules; cost estimates, including estimated cost of sediment, debris, or trash removal; and the name, address, and telephone number of the person or persons responsible for preventative and corrective maintenance. </w:t>
      </w:r>
    </w:p>
    <w:p w14:paraId="7E9F7F59"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Major development</w:t>
      </w:r>
      <w:r>
        <w:rPr>
          <w:rFonts w:ascii="Courier New" w:hAnsi="Courier New" w:cs="Courier New"/>
          <w:sz w:val="24"/>
        </w:rPr>
        <w:t>"</w:t>
      </w:r>
      <w:r w:rsidRPr="000E1CBB">
        <w:rPr>
          <w:rFonts w:ascii="Courier New" w:hAnsi="Courier New" w:cs="Courier New"/>
          <w:sz w:val="24"/>
        </w:rPr>
        <w:t xml:space="preserve"> means an individual </w:t>
      </w:r>
      <w:r>
        <w:rPr>
          <w:rFonts w:ascii="Courier New" w:hAnsi="Courier New" w:cs="Courier New"/>
          <w:sz w:val="24"/>
        </w:rPr>
        <w:t>"</w:t>
      </w:r>
      <w:r w:rsidRPr="000E1CBB">
        <w:rPr>
          <w:rFonts w:ascii="Courier New" w:hAnsi="Courier New" w:cs="Courier New"/>
          <w:sz w:val="24"/>
        </w:rPr>
        <w:t>development,</w:t>
      </w:r>
      <w:r>
        <w:rPr>
          <w:rFonts w:ascii="Courier New" w:hAnsi="Courier New" w:cs="Courier New"/>
          <w:sz w:val="24"/>
        </w:rPr>
        <w:t>"</w:t>
      </w:r>
      <w:r w:rsidRPr="000E1CBB">
        <w:rPr>
          <w:rFonts w:ascii="Courier New" w:hAnsi="Courier New" w:cs="Courier New"/>
          <w:sz w:val="24"/>
        </w:rPr>
        <w:t xml:space="preserve"> as well as multiple developments that individually or collectively result in: </w:t>
      </w:r>
    </w:p>
    <w:p w14:paraId="47E586DF"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The disturbance of one or more acres of land since February 2, </w:t>
      </w:r>
      <w:proofErr w:type="gramStart"/>
      <w:r w:rsidRPr="000E1CBB">
        <w:rPr>
          <w:rFonts w:ascii="Courier New" w:hAnsi="Courier New" w:cs="Courier New"/>
          <w:sz w:val="24"/>
        </w:rPr>
        <w:t>2004;</w:t>
      </w:r>
      <w:proofErr w:type="gramEnd"/>
      <w:r w:rsidRPr="000E1CBB">
        <w:rPr>
          <w:rFonts w:ascii="Courier New" w:hAnsi="Courier New" w:cs="Courier New"/>
          <w:sz w:val="24"/>
        </w:rPr>
        <w:t xml:space="preserve"> </w:t>
      </w:r>
    </w:p>
    <w:p w14:paraId="4B73F77F"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lastRenderedPageBreak/>
        <w:t>2.</w:t>
      </w:r>
      <w:r w:rsidRPr="000E1CBB">
        <w:rPr>
          <w:rFonts w:ascii="Courier New" w:hAnsi="Courier New" w:cs="Courier New"/>
          <w:sz w:val="24"/>
        </w:rPr>
        <w:tab/>
        <w:t xml:space="preserve">The creation of one-quarter acre or more of </w:t>
      </w:r>
      <w:r>
        <w:rPr>
          <w:rFonts w:ascii="Courier New" w:hAnsi="Courier New" w:cs="Courier New"/>
          <w:sz w:val="24"/>
        </w:rPr>
        <w:t>"</w:t>
      </w:r>
      <w:r w:rsidRPr="000E1CBB">
        <w:rPr>
          <w:rFonts w:ascii="Courier New" w:hAnsi="Courier New" w:cs="Courier New"/>
          <w:sz w:val="24"/>
        </w:rPr>
        <w:t>regulated impervious surface</w:t>
      </w:r>
      <w:r>
        <w:rPr>
          <w:rFonts w:ascii="Courier New" w:hAnsi="Courier New" w:cs="Courier New"/>
          <w:sz w:val="24"/>
        </w:rPr>
        <w:t>"</w:t>
      </w:r>
      <w:r w:rsidRPr="000E1CBB">
        <w:rPr>
          <w:rFonts w:ascii="Courier New" w:hAnsi="Courier New" w:cs="Courier New"/>
          <w:sz w:val="24"/>
        </w:rPr>
        <w:t xml:space="preserve"> since February 2, </w:t>
      </w:r>
      <w:proofErr w:type="gramStart"/>
      <w:r w:rsidRPr="000E1CBB">
        <w:rPr>
          <w:rFonts w:ascii="Courier New" w:hAnsi="Courier New" w:cs="Courier New"/>
          <w:sz w:val="24"/>
        </w:rPr>
        <w:t>2004;</w:t>
      </w:r>
      <w:proofErr w:type="gramEnd"/>
      <w:r w:rsidRPr="000E1CBB">
        <w:rPr>
          <w:rFonts w:ascii="Courier New" w:hAnsi="Courier New" w:cs="Courier New"/>
          <w:sz w:val="24"/>
        </w:rPr>
        <w:t xml:space="preserve"> </w:t>
      </w:r>
    </w:p>
    <w:p w14:paraId="3AEA9ED9"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The creation of one-quarter acre or more of </w:t>
      </w:r>
      <w:r>
        <w:rPr>
          <w:rFonts w:ascii="Courier New" w:hAnsi="Courier New" w:cs="Courier New"/>
          <w:sz w:val="24"/>
        </w:rPr>
        <w:t>"</w:t>
      </w:r>
      <w:r w:rsidRPr="000E1CBB">
        <w:rPr>
          <w:rFonts w:ascii="Courier New" w:hAnsi="Courier New" w:cs="Courier New"/>
          <w:sz w:val="24"/>
        </w:rPr>
        <w:t>regulated motor vehicle surface</w:t>
      </w:r>
      <w:r>
        <w:rPr>
          <w:rFonts w:ascii="Courier New" w:hAnsi="Courier New" w:cs="Courier New"/>
          <w:sz w:val="24"/>
        </w:rPr>
        <w:t>"</w:t>
      </w:r>
      <w:r w:rsidRPr="000E1CBB">
        <w:rPr>
          <w:rFonts w:ascii="Courier New" w:hAnsi="Courier New" w:cs="Courier New"/>
          <w:sz w:val="24"/>
        </w:rPr>
        <w:t xml:space="preserve"> since March 2, </w:t>
      </w:r>
      <w:proofErr w:type="gramStart"/>
      <w:r w:rsidRPr="000E1CBB">
        <w:rPr>
          <w:rFonts w:ascii="Courier New" w:hAnsi="Courier New" w:cs="Courier New"/>
          <w:sz w:val="24"/>
        </w:rPr>
        <w:t>2021;</w:t>
      </w:r>
      <w:proofErr w:type="gramEnd"/>
      <w:r w:rsidRPr="000E1CBB">
        <w:rPr>
          <w:rFonts w:ascii="Courier New" w:hAnsi="Courier New" w:cs="Courier New"/>
          <w:sz w:val="24"/>
        </w:rPr>
        <w:t xml:space="preserve"> </w:t>
      </w:r>
    </w:p>
    <w:p w14:paraId="55DCD142"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4.</w:t>
      </w:r>
      <w:r w:rsidRPr="000E1CBB">
        <w:rPr>
          <w:rFonts w:ascii="Courier New" w:hAnsi="Courier New" w:cs="Courier New"/>
          <w:sz w:val="24"/>
        </w:rPr>
        <w:tab/>
        <w:t xml:space="preserve">A combination of (2) and (3) above that totals an area of one-quarter acre or more. The same surface shall not be counted twice when determining if the combination area equals one-quarter acre or more. </w:t>
      </w:r>
    </w:p>
    <w:p w14:paraId="1354B66F"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Major development</w:t>
      </w:r>
      <w:r>
        <w:rPr>
          <w:rFonts w:ascii="Courier New" w:hAnsi="Courier New" w:cs="Courier New"/>
          <w:sz w:val="24"/>
        </w:rPr>
        <w:t>"</w:t>
      </w:r>
      <w:r w:rsidRPr="000E1CBB">
        <w:rPr>
          <w:rFonts w:ascii="Courier New" w:hAnsi="Courier New" w:cs="Courier New"/>
          <w:sz w:val="24"/>
        </w:rPr>
        <w:t xml:space="preserve"> includes all developments that are part of a common plan of development or sale (for example, phased residential development) that collectively or individually meet any one or more of paragraphs (1), (2), (3), or (4) above. Projects undertaken by any government agency that otherwise meet the definition of </w:t>
      </w:r>
      <w:r>
        <w:rPr>
          <w:rFonts w:ascii="Courier New" w:hAnsi="Courier New" w:cs="Courier New"/>
          <w:sz w:val="24"/>
        </w:rPr>
        <w:t>"</w:t>
      </w:r>
      <w:r w:rsidRPr="000E1CBB">
        <w:rPr>
          <w:rFonts w:ascii="Courier New" w:hAnsi="Courier New" w:cs="Courier New"/>
          <w:sz w:val="24"/>
        </w:rPr>
        <w:t>major development</w:t>
      </w:r>
      <w:proofErr w:type="gramStart"/>
      <w:r>
        <w:rPr>
          <w:rFonts w:ascii="Courier New" w:hAnsi="Courier New" w:cs="Courier New"/>
          <w:sz w:val="24"/>
        </w:rPr>
        <w:t>"</w:t>
      </w:r>
      <w:proofErr w:type="gramEnd"/>
      <w:r w:rsidRPr="000E1CBB">
        <w:rPr>
          <w:rFonts w:ascii="Courier New" w:hAnsi="Courier New" w:cs="Courier New"/>
          <w:sz w:val="24"/>
        </w:rPr>
        <w:t xml:space="preserve"> but which do not require approval under the Municipal Land Use Law, N.J.S.A. 40:55D-l et seq., are also considered </w:t>
      </w:r>
      <w:r>
        <w:rPr>
          <w:rFonts w:ascii="Courier New" w:hAnsi="Courier New" w:cs="Courier New"/>
          <w:sz w:val="24"/>
        </w:rPr>
        <w:t>"</w:t>
      </w:r>
      <w:r w:rsidRPr="000E1CBB">
        <w:rPr>
          <w:rFonts w:ascii="Courier New" w:hAnsi="Courier New" w:cs="Courier New"/>
          <w:sz w:val="24"/>
        </w:rPr>
        <w:t>major development.</w:t>
      </w:r>
      <w:r>
        <w:rPr>
          <w:rFonts w:ascii="Courier New" w:hAnsi="Courier New" w:cs="Courier New"/>
          <w:sz w:val="24"/>
        </w:rPr>
        <w:t>"</w:t>
      </w:r>
      <w:r w:rsidRPr="000E1CBB">
        <w:rPr>
          <w:rFonts w:ascii="Courier New" w:hAnsi="Courier New" w:cs="Courier New"/>
          <w:sz w:val="24"/>
        </w:rPr>
        <w:t xml:space="preserve"> </w:t>
      </w:r>
    </w:p>
    <w:p w14:paraId="33E7718E" w14:textId="77777777" w:rsidR="00C47292"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Maximum extent practicable</w:t>
      </w:r>
      <w:r>
        <w:rPr>
          <w:rFonts w:ascii="Courier New" w:hAnsi="Courier New" w:cs="Courier New"/>
          <w:sz w:val="24"/>
        </w:rPr>
        <w:t>"</w:t>
      </w:r>
      <w:r w:rsidRPr="000E1CBB">
        <w:rPr>
          <w:rFonts w:ascii="Courier New" w:hAnsi="Courier New" w:cs="Courier New"/>
          <w:sz w:val="24"/>
        </w:rPr>
        <w:t xml:space="preserve"> means compliance with the specific objective to the greatest extent possible taking into account equitable considerations and competing factors, including, but not limited </w:t>
      </w:r>
      <w:proofErr w:type="gramStart"/>
      <w:r w:rsidRPr="000E1CBB">
        <w:rPr>
          <w:rFonts w:ascii="Courier New" w:hAnsi="Courier New" w:cs="Courier New"/>
          <w:sz w:val="24"/>
        </w:rPr>
        <w:t>to:</w:t>
      </w:r>
      <w:proofErr w:type="gramEnd"/>
      <w:r w:rsidRPr="000E1CBB">
        <w:rPr>
          <w:rFonts w:ascii="Courier New" w:hAnsi="Courier New" w:cs="Courier New"/>
          <w:sz w:val="24"/>
        </w:rPr>
        <w:t xml:space="preserve"> environmental benefits, pollutant removal effectiveness, regulatory compliance, ability to implement given site-specific environmental conditions, cost, and technical or engineering feasibility.</w:t>
      </w:r>
    </w:p>
    <w:p w14:paraId="50FC1506"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Mitigation</w:t>
      </w:r>
      <w:r>
        <w:rPr>
          <w:rFonts w:ascii="Courier New" w:hAnsi="Courier New" w:cs="Courier New"/>
          <w:sz w:val="24"/>
        </w:rPr>
        <w:t>"</w:t>
      </w:r>
      <w:r w:rsidRPr="000E1CBB">
        <w:rPr>
          <w:rFonts w:ascii="Courier New" w:hAnsi="Courier New" w:cs="Courier New"/>
          <w:sz w:val="24"/>
        </w:rPr>
        <w:t xml:space="preserve"> means an action by an applicant providing compensation or offset actions for onsite stormwater management requirements where the applicant has demonstrated the inability or impracticality of strict compliance with the stormwater management requirements set forth in N.J.A.C. 7:8, in an adopted regional stormwater management plan, or in this local ordinance, and has received a waiver from strict compliance from the Borough. Mitigation for the purposes of this chapter, includes both the mitigation plan detailing how the project's failure to strictly comply will be compensated, and the implementation of the approved mitigation plan within the same HUC-14 within which the subject project is proposed, or a contribution of funding toward a regional stormwater control project, or provision for equivalent treatment at an alternate location, or other equivalent water quality benefit. </w:t>
      </w:r>
    </w:p>
    <w:p w14:paraId="71BF691C"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Motor vehicle</w:t>
      </w:r>
      <w:r>
        <w:rPr>
          <w:rFonts w:ascii="Courier New" w:hAnsi="Courier New" w:cs="Courier New"/>
          <w:sz w:val="24"/>
        </w:rPr>
        <w:t>"</w:t>
      </w:r>
      <w:r w:rsidRPr="000E1CBB">
        <w:rPr>
          <w:rFonts w:ascii="Courier New" w:hAnsi="Courier New" w:cs="Courier New"/>
          <w:sz w:val="24"/>
        </w:rPr>
        <w:t xml:space="preserve"> means land vehicles propelled other than by muscular power, such as automobiles, motorcycles, autocycles, and low speed vehicles. For the purposes of this definition, motor </w:t>
      </w:r>
      <w:proofErr w:type="gramStart"/>
      <w:r w:rsidRPr="000E1CBB">
        <w:rPr>
          <w:rFonts w:ascii="Courier New" w:hAnsi="Courier New" w:cs="Courier New"/>
          <w:sz w:val="24"/>
        </w:rPr>
        <w:t>vehicle does</w:t>
      </w:r>
      <w:proofErr w:type="gramEnd"/>
      <w:r w:rsidRPr="000E1CBB">
        <w:rPr>
          <w:rFonts w:ascii="Courier New" w:hAnsi="Courier New" w:cs="Courier New"/>
          <w:sz w:val="24"/>
        </w:rPr>
        <w:t xml:space="preserve"> not include farm equipment, snowmobiles, all-terrain vehicles, motorized wheelchairs, go-carts, gas </w:t>
      </w:r>
      <w:r w:rsidRPr="000E1CBB">
        <w:rPr>
          <w:rFonts w:ascii="Courier New" w:hAnsi="Courier New" w:cs="Courier New"/>
          <w:sz w:val="24"/>
        </w:rPr>
        <w:lastRenderedPageBreak/>
        <w:t xml:space="preserve">buggies, golf carts, ski-slope grooming machines, or vehicles that run only on rails or tracks. </w:t>
      </w:r>
    </w:p>
    <w:p w14:paraId="57304085"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Motor vehicle surface</w:t>
      </w:r>
      <w:r>
        <w:rPr>
          <w:rFonts w:ascii="Courier New" w:hAnsi="Courier New" w:cs="Courier New"/>
          <w:sz w:val="24"/>
        </w:rPr>
        <w:t>"</w:t>
      </w:r>
      <w:r w:rsidRPr="000E1CBB">
        <w:rPr>
          <w:rFonts w:ascii="Courier New" w:hAnsi="Courier New" w:cs="Courier New"/>
          <w:sz w:val="24"/>
        </w:rPr>
        <w:t xml:space="preserve"> means any pervious or impervious surface that is intended to be used by </w:t>
      </w:r>
      <w:r>
        <w:rPr>
          <w:rFonts w:ascii="Courier New" w:hAnsi="Courier New" w:cs="Courier New"/>
          <w:sz w:val="24"/>
        </w:rPr>
        <w:t>"</w:t>
      </w:r>
      <w:r w:rsidRPr="000E1CBB">
        <w:rPr>
          <w:rFonts w:ascii="Courier New" w:hAnsi="Courier New" w:cs="Courier New"/>
          <w:sz w:val="24"/>
        </w:rPr>
        <w:t>motor vehicles</w:t>
      </w:r>
      <w:r>
        <w:rPr>
          <w:rFonts w:ascii="Courier New" w:hAnsi="Courier New" w:cs="Courier New"/>
          <w:sz w:val="24"/>
        </w:rPr>
        <w:t>"</w:t>
      </w:r>
      <w:r w:rsidRPr="000E1CBB">
        <w:rPr>
          <w:rFonts w:ascii="Courier New" w:hAnsi="Courier New" w:cs="Courier New"/>
          <w:sz w:val="24"/>
        </w:rPr>
        <w:t xml:space="preserve"> and/or aircraft, and is directly exposed to precipitation including, but not limited to, driveways, parking areas, parking garages, roads, racetracks, and runways. </w:t>
      </w:r>
    </w:p>
    <w:p w14:paraId="71281723" w14:textId="77777777" w:rsidR="00C47292" w:rsidRPr="000E1CBB" w:rsidRDefault="00C47292" w:rsidP="00C47292">
      <w:pPr>
        <w:pStyle w:val="BodyText"/>
        <w:tabs>
          <w:tab w:val="left" w:pos="540"/>
          <w:tab w:val="left" w:pos="1260"/>
          <w:tab w:val="left" w:pos="1980"/>
        </w:tabs>
        <w:spacing w:before="0"/>
        <w:ind w:left="540"/>
        <w:rPr>
          <w:rFonts w:ascii="Courier New" w:hAnsi="Courier New" w:cs="Courier New"/>
          <w:b/>
          <w:sz w:val="24"/>
        </w:rPr>
      </w:pPr>
      <w:r w:rsidRPr="00163376">
        <w:rPr>
          <w:rFonts w:ascii="Courier New" w:hAnsi="Courier New" w:cs="Courier New"/>
          <w:sz w:val="24"/>
        </w:rPr>
        <w:t>"Municipality" means a</w:t>
      </w:r>
      <w:r w:rsidRPr="000E1CBB">
        <w:rPr>
          <w:rFonts w:ascii="Courier New" w:hAnsi="Courier New" w:cs="Courier New"/>
          <w:sz w:val="24"/>
        </w:rPr>
        <w:t>ny city, borough, town, township, or village</w:t>
      </w:r>
    </w:p>
    <w:p w14:paraId="2A0C9E57"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New Jersey Stormwater Best Management Practices (BMP) Manual</w:t>
      </w:r>
      <w:r>
        <w:rPr>
          <w:rFonts w:ascii="Courier New" w:hAnsi="Courier New" w:cs="Courier New"/>
          <w:sz w:val="24"/>
        </w:rPr>
        <w:t>"</w:t>
      </w:r>
      <w:r w:rsidRPr="000E1CBB">
        <w:rPr>
          <w:rFonts w:ascii="Courier New" w:hAnsi="Courier New" w:cs="Courier New"/>
          <w:sz w:val="24"/>
        </w:rPr>
        <w:t xml:space="preserve"> or </w:t>
      </w:r>
      <w:r>
        <w:rPr>
          <w:rFonts w:ascii="Courier New" w:hAnsi="Courier New" w:cs="Courier New"/>
          <w:sz w:val="24"/>
        </w:rPr>
        <w:t>"</w:t>
      </w:r>
      <w:r w:rsidRPr="000E1CBB">
        <w:rPr>
          <w:rFonts w:ascii="Courier New" w:hAnsi="Courier New" w:cs="Courier New"/>
          <w:sz w:val="24"/>
        </w:rPr>
        <w:t>BMP Manual</w:t>
      </w:r>
      <w:r>
        <w:rPr>
          <w:rFonts w:ascii="Courier New" w:hAnsi="Courier New" w:cs="Courier New"/>
          <w:sz w:val="24"/>
        </w:rPr>
        <w:t>"</w:t>
      </w:r>
      <w:r w:rsidRPr="000E1CBB">
        <w:rPr>
          <w:rFonts w:ascii="Courier New" w:hAnsi="Courier New" w:cs="Courier New"/>
          <w:sz w:val="24"/>
        </w:rPr>
        <w:t xml:space="preserve"> means the manual maintained by the department providing, in part, design specifications, removal rates, calculation methods, and soil testing procedures approved by the department as being capable of contributing to the achievement of the stormwater management standards specified in this chapter. The BMP Manual is periodically amended by the department as necessary to provide design specifications on additional best management practices and new information on already included practices reflecting the best available current information regarding the </w:t>
      </w:r>
      <w:proofErr w:type="gramStart"/>
      <w:r w:rsidRPr="000E1CBB">
        <w:rPr>
          <w:rFonts w:ascii="Courier New" w:hAnsi="Courier New" w:cs="Courier New"/>
          <w:sz w:val="24"/>
        </w:rPr>
        <w:t>particular practice</w:t>
      </w:r>
      <w:proofErr w:type="gramEnd"/>
      <w:r w:rsidRPr="000E1CBB">
        <w:rPr>
          <w:rFonts w:ascii="Courier New" w:hAnsi="Courier New" w:cs="Courier New"/>
          <w:sz w:val="24"/>
        </w:rPr>
        <w:t xml:space="preserve"> and the department's determination as to the ability of that best management practice to contribute to compliance with the standards contained in this chapter. Alternative stormwater management measures, removal rates, or calculation methods may be utilized, subject to any limitations specified in this chapter, provided the design engineer demonstrates to the Borough, in accordance with paragraph 15.16.040.F and N.J.A.C. 7:8-5.2(g), that the proposed measure and its design will contribute to achievement of the design and performance standards established by this chapter. </w:t>
      </w:r>
    </w:p>
    <w:p w14:paraId="41233690" w14:textId="77777777" w:rsidR="00C47292" w:rsidRPr="000E1CBB" w:rsidRDefault="00C47292" w:rsidP="00C47292">
      <w:pPr>
        <w:pStyle w:val="BodyText"/>
        <w:tabs>
          <w:tab w:val="left" w:pos="540"/>
          <w:tab w:val="left" w:pos="1260"/>
          <w:tab w:val="left" w:pos="1980"/>
        </w:tabs>
        <w:spacing w:before="0"/>
        <w:ind w:left="540"/>
        <w:rPr>
          <w:rFonts w:ascii="Courier New" w:hAnsi="Courier New" w:cs="Courier New"/>
          <w:sz w:val="24"/>
        </w:rPr>
      </w:pPr>
      <w:r w:rsidRPr="00E50DC0">
        <w:rPr>
          <w:rFonts w:ascii="Courier New" w:hAnsi="Courier New" w:cs="Courier New"/>
          <w:sz w:val="24"/>
        </w:rPr>
        <w:t>"Node"</w:t>
      </w:r>
      <w:r w:rsidRPr="000E1CBB">
        <w:rPr>
          <w:rFonts w:ascii="Courier New" w:hAnsi="Courier New" w:cs="Courier New"/>
          <w:b/>
          <w:sz w:val="24"/>
        </w:rPr>
        <w:t xml:space="preserve"> </w:t>
      </w:r>
      <w:r w:rsidRPr="000E1CBB">
        <w:rPr>
          <w:rFonts w:ascii="Courier New" w:hAnsi="Courier New" w:cs="Courier New"/>
          <w:sz w:val="24"/>
        </w:rPr>
        <w:t>An area designated by the State Planning Commission concentrating facilities and activities which are not organized in a compact form.</w:t>
      </w:r>
    </w:p>
    <w:p w14:paraId="7EF10CAC"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Nutrient</w:t>
      </w:r>
      <w:r>
        <w:rPr>
          <w:rFonts w:ascii="Courier New" w:hAnsi="Courier New" w:cs="Courier New"/>
          <w:sz w:val="24"/>
        </w:rPr>
        <w:t>"</w:t>
      </w:r>
      <w:r w:rsidRPr="000E1CBB">
        <w:rPr>
          <w:rFonts w:ascii="Courier New" w:hAnsi="Courier New" w:cs="Courier New"/>
          <w:sz w:val="24"/>
        </w:rPr>
        <w:t xml:space="preserve"> means a chemical element or compound, such as nitrogen or phosphorus, which is essential to and promotes the development of organisms. </w:t>
      </w:r>
    </w:p>
    <w:p w14:paraId="008024F0"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Nutrient load</w:t>
      </w:r>
      <w:r>
        <w:rPr>
          <w:rFonts w:ascii="Courier New" w:hAnsi="Courier New" w:cs="Courier New"/>
          <w:sz w:val="24"/>
        </w:rPr>
        <w:t>"</w:t>
      </w:r>
      <w:r w:rsidRPr="000E1CBB">
        <w:rPr>
          <w:rFonts w:ascii="Courier New" w:hAnsi="Courier New" w:cs="Courier New"/>
          <w:sz w:val="24"/>
        </w:rPr>
        <w:t xml:space="preserve"> means the total amount of a nutrient such as nitrogen or phosphorous entering the water during a given time, such as </w:t>
      </w:r>
      <w:r>
        <w:rPr>
          <w:rFonts w:ascii="Courier New" w:hAnsi="Courier New" w:cs="Courier New"/>
          <w:sz w:val="24"/>
        </w:rPr>
        <w:t>"</w:t>
      </w:r>
      <w:r w:rsidRPr="000E1CBB">
        <w:rPr>
          <w:rFonts w:ascii="Courier New" w:hAnsi="Courier New" w:cs="Courier New"/>
          <w:sz w:val="24"/>
        </w:rPr>
        <w:t>tons of nitrogen per year,</w:t>
      </w:r>
      <w:r>
        <w:rPr>
          <w:rFonts w:ascii="Courier New" w:hAnsi="Courier New" w:cs="Courier New"/>
          <w:sz w:val="24"/>
        </w:rPr>
        <w:t>"</w:t>
      </w:r>
      <w:r w:rsidRPr="000E1CBB">
        <w:rPr>
          <w:rFonts w:ascii="Courier New" w:hAnsi="Courier New" w:cs="Courier New"/>
          <w:sz w:val="24"/>
        </w:rPr>
        <w:t xml:space="preserve"> or </w:t>
      </w:r>
      <w:r>
        <w:rPr>
          <w:rFonts w:ascii="Courier New" w:hAnsi="Courier New" w:cs="Courier New"/>
          <w:sz w:val="24"/>
        </w:rPr>
        <w:t>"</w:t>
      </w:r>
      <w:r w:rsidRPr="000E1CBB">
        <w:rPr>
          <w:rFonts w:ascii="Courier New" w:hAnsi="Courier New" w:cs="Courier New"/>
          <w:sz w:val="24"/>
        </w:rPr>
        <w:t>pounds of phosphorus per day.</w:t>
      </w:r>
      <w:r>
        <w:rPr>
          <w:rFonts w:ascii="Courier New" w:hAnsi="Courier New" w:cs="Courier New"/>
          <w:sz w:val="24"/>
        </w:rPr>
        <w:t>"</w:t>
      </w:r>
      <w:r w:rsidRPr="000E1CBB">
        <w:rPr>
          <w:rFonts w:ascii="Courier New" w:hAnsi="Courier New" w:cs="Courier New"/>
          <w:sz w:val="24"/>
        </w:rPr>
        <w:t xml:space="preserve"> Nutrient may enter the water from runoff, ground water recharge, point source discharges, or the air (in the form of dry deposition or wet deposition such as rain or snow). </w:t>
      </w:r>
    </w:p>
    <w:p w14:paraId="4F15C7CE"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lastRenderedPageBreak/>
        <w:t>"</w:t>
      </w:r>
      <w:r w:rsidRPr="000E1CBB">
        <w:rPr>
          <w:rFonts w:ascii="Courier New" w:hAnsi="Courier New" w:cs="Courier New"/>
          <w:sz w:val="24"/>
        </w:rPr>
        <w:t>Permeable</w:t>
      </w:r>
      <w:r>
        <w:rPr>
          <w:rFonts w:ascii="Courier New" w:hAnsi="Courier New" w:cs="Courier New"/>
          <w:sz w:val="24"/>
        </w:rPr>
        <w:t>"</w:t>
      </w:r>
      <w:r w:rsidRPr="000E1CBB">
        <w:rPr>
          <w:rFonts w:ascii="Courier New" w:hAnsi="Courier New" w:cs="Courier New"/>
          <w:sz w:val="24"/>
        </w:rPr>
        <w:t xml:space="preserve"> means a surface or land cover capable of transmitting or percolating a significant amount of precipitation into the underlying soils. </w:t>
      </w:r>
    </w:p>
    <w:p w14:paraId="119F01A8"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Person</w:t>
      </w:r>
      <w:r>
        <w:rPr>
          <w:rFonts w:ascii="Courier New" w:hAnsi="Courier New" w:cs="Courier New"/>
          <w:sz w:val="24"/>
        </w:rPr>
        <w:t>"</w:t>
      </w:r>
      <w:r w:rsidRPr="000E1CBB">
        <w:rPr>
          <w:rFonts w:ascii="Courier New" w:hAnsi="Courier New" w:cs="Courier New"/>
          <w:sz w:val="24"/>
        </w:rPr>
        <w:t xml:space="preserve"> means any individual, corporation, company, partnership, firm, association, Borough of Califon, or political subdivision of this state subject to Borough jurisdiction pursuant to the Municipal Land Use Law, N.J.S.A. 40:55D-l et seq. </w:t>
      </w:r>
    </w:p>
    <w:p w14:paraId="1C0F447A"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Pollutant</w:t>
      </w:r>
      <w:r>
        <w:rPr>
          <w:rFonts w:ascii="Courier New" w:hAnsi="Courier New" w:cs="Courier New"/>
          <w:sz w:val="24"/>
        </w:rPr>
        <w:t>"</w:t>
      </w:r>
      <w:r w:rsidRPr="000E1CBB">
        <w:rPr>
          <w:rFonts w:ascii="Courier New" w:hAnsi="Courier New" w:cs="Courier New"/>
          <w:sz w:val="24"/>
        </w:rPr>
        <w:t xml:space="preserve"> means any dredged spoil, solid waste, incinerator residue, filter backwash, sewage, garbage, refuse, oil, grease, sewage sludge, munitions, chemical wastes, biological materials, medical wastes, radioactive substance (except those regulated under the Atomic Energy Act of 1954, as amended (42 U.S.C. 2011 et seq.), thermal waste, wrecked or discarded equipment, rock, sand, cellar dirt, industrial, municipal, agricultural, and construction waste or runoff, or other residue discharged directly or indirectly to the land, ground waters or surface waters of the state, or to a domestic treatment works. </w:t>
      </w:r>
      <w:r>
        <w:rPr>
          <w:rFonts w:ascii="Courier New" w:hAnsi="Courier New" w:cs="Courier New"/>
          <w:sz w:val="24"/>
        </w:rPr>
        <w:t>"</w:t>
      </w:r>
      <w:r w:rsidRPr="000E1CBB">
        <w:rPr>
          <w:rFonts w:ascii="Courier New" w:hAnsi="Courier New" w:cs="Courier New"/>
          <w:sz w:val="24"/>
        </w:rPr>
        <w:t>Pollutant</w:t>
      </w:r>
      <w:r>
        <w:rPr>
          <w:rFonts w:ascii="Courier New" w:hAnsi="Courier New" w:cs="Courier New"/>
          <w:sz w:val="24"/>
        </w:rPr>
        <w:t>"</w:t>
      </w:r>
      <w:r w:rsidRPr="000E1CBB">
        <w:rPr>
          <w:rFonts w:ascii="Courier New" w:hAnsi="Courier New" w:cs="Courier New"/>
          <w:sz w:val="24"/>
        </w:rPr>
        <w:t xml:space="preserve"> includes both hazardous and nonhazardous pollutants. </w:t>
      </w:r>
    </w:p>
    <w:p w14:paraId="10C2C9E0" w14:textId="77777777" w:rsidR="00C47292" w:rsidRPr="000E1CBB" w:rsidRDefault="00C47292" w:rsidP="00C47292">
      <w:pPr>
        <w:pStyle w:val="BodyText"/>
        <w:tabs>
          <w:tab w:val="left" w:pos="540"/>
          <w:tab w:val="left" w:pos="1260"/>
          <w:tab w:val="left" w:pos="1980"/>
        </w:tabs>
        <w:spacing w:before="0"/>
        <w:ind w:left="540"/>
        <w:rPr>
          <w:rFonts w:ascii="Courier New" w:hAnsi="Courier New" w:cs="Courier New"/>
          <w:sz w:val="24"/>
        </w:rPr>
      </w:pPr>
      <w:r w:rsidRPr="00E50DC0">
        <w:rPr>
          <w:rFonts w:ascii="Courier New" w:hAnsi="Courier New" w:cs="Courier New"/>
          <w:sz w:val="24"/>
        </w:rPr>
        <w:t xml:space="preserve">"Public roadway or railroad" </w:t>
      </w:r>
      <w:r w:rsidRPr="000E1CBB">
        <w:rPr>
          <w:rFonts w:ascii="Courier New" w:hAnsi="Courier New" w:cs="Courier New"/>
          <w:sz w:val="24"/>
        </w:rPr>
        <w:t xml:space="preserve">A pathway for use by motor vehicles or trains that is intended for public use and is constructed by, or on behalf of, </w:t>
      </w:r>
      <w:r>
        <w:rPr>
          <w:rFonts w:ascii="Courier New" w:hAnsi="Courier New" w:cs="Courier New"/>
          <w:sz w:val="24"/>
        </w:rPr>
        <w:t>a public transportation entity.</w:t>
      </w:r>
      <w:r w:rsidRPr="000E1CBB">
        <w:rPr>
          <w:rFonts w:ascii="Courier New" w:hAnsi="Courier New" w:cs="Courier New"/>
          <w:sz w:val="24"/>
        </w:rPr>
        <w:t xml:space="preserve"> A public roadway or railroad does not include a roadway or railroad constructed as part of a private development, regardless of whether the roadway or railroad is ultimately to be dedicated to and/or maintained by a governmental entity.</w:t>
      </w:r>
    </w:p>
    <w:p w14:paraId="1BC749C7" w14:textId="77777777" w:rsidR="00C47292" w:rsidRPr="000E1CBB" w:rsidRDefault="00C47292" w:rsidP="00C47292">
      <w:pPr>
        <w:tabs>
          <w:tab w:val="left" w:pos="540"/>
          <w:tab w:val="left" w:pos="1260"/>
          <w:tab w:val="left" w:pos="1980"/>
        </w:tabs>
        <w:spacing w:after="120"/>
        <w:ind w:left="540" w:right="540"/>
        <w:rPr>
          <w:rFonts w:ascii="Courier New" w:hAnsi="Courier New" w:cs="Courier New"/>
        </w:rPr>
      </w:pPr>
      <w:r w:rsidRPr="00E50DC0">
        <w:rPr>
          <w:rFonts w:ascii="Courier New" w:hAnsi="Courier New" w:cs="Courier New"/>
        </w:rPr>
        <w:t xml:space="preserve">"Public transportation entity" </w:t>
      </w:r>
      <w:r w:rsidRPr="000E1CBB">
        <w:rPr>
          <w:rFonts w:ascii="Courier New" w:hAnsi="Courier New" w:cs="Courier New"/>
        </w:rPr>
        <w:t>A Federal, State, county, or municipal government, an independent State authority, or a statutorily authorized public-private partnership program pursuant to P.L. 2018, c. 90 (N.J.S.A. 40A:11-52 et seq.), that performs a public roadway or railroad project that includes new construction, expansion, reconstruction, or improvement of a public roadway or railroad.</w:t>
      </w:r>
    </w:p>
    <w:p w14:paraId="476621FF"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Recharge</w:t>
      </w:r>
      <w:r>
        <w:rPr>
          <w:rFonts w:ascii="Courier New" w:hAnsi="Courier New" w:cs="Courier New"/>
          <w:sz w:val="24"/>
        </w:rPr>
        <w:t>"</w:t>
      </w:r>
      <w:r w:rsidRPr="000E1CBB">
        <w:rPr>
          <w:rFonts w:ascii="Courier New" w:hAnsi="Courier New" w:cs="Courier New"/>
          <w:sz w:val="24"/>
        </w:rPr>
        <w:t xml:space="preserve"> means the amount of water from precipitation that infiltrates into the ground and is not </w:t>
      </w:r>
      <w:proofErr w:type="spellStart"/>
      <w:r w:rsidRPr="000E1CBB">
        <w:rPr>
          <w:rFonts w:ascii="Courier New" w:hAnsi="Courier New" w:cs="Courier New"/>
          <w:sz w:val="24"/>
        </w:rPr>
        <w:t>evapotranspired</w:t>
      </w:r>
      <w:proofErr w:type="spellEnd"/>
      <w:r w:rsidRPr="000E1CBB">
        <w:rPr>
          <w:rFonts w:ascii="Courier New" w:hAnsi="Courier New" w:cs="Courier New"/>
          <w:sz w:val="24"/>
        </w:rPr>
        <w:t xml:space="preserve">. </w:t>
      </w:r>
    </w:p>
    <w:p w14:paraId="34331126"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Regulated impervious surface</w:t>
      </w:r>
      <w:r>
        <w:rPr>
          <w:rFonts w:ascii="Courier New" w:hAnsi="Courier New" w:cs="Courier New"/>
          <w:sz w:val="24"/>
        </w:rPr>
        <w:t>"</w:t>
      </w:r>
      <w:r w:rsidRPr="000E1CBB">
        <w:rPr>
          <w:rFonts w:ascii="Courier New" w:hAnsi="Courier New" w:cs="Courier New"/>
          <w:sz w:val="24"/>
        </w:rPr>
        <w:t xml:space="preserve"> means any of the following, alone or in combination: </w:t>
      </w:r>
    </w:p>
    <w:p w14:paraId="2625ACA8"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A net increase of impervious </w:t>
      </w:r>
      <w:proofErr w:type="gramStart"/>
      <w:r w:rsidRPr="000E1CBB">
        <w:rPr>
          <w:rFonts w:ascii="Courier New" w:hAnsi="Courier New" w:cs="Courier New"/>
          <w:sz w:val="24"/>
        </w:rPr>
        <w:t>surface;</w:t>
      </w:r>
      <w:proofErr w:type="gramEnd"/>
      <w:r w:rsidRPr="000E1CBB">
        <w:rPr>
          <w:rFonts w:ascii="Courier New" w:hAnsi="Courier New" w:cs="Courier New"/>
          <w:sz w:val="24"/>
        </w:rPr>
        <w:t xml:space="preserve"> </w:t>
      </w:r>
    </w:p>
    <w:p w14:paraId="0E5D784F"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 xml:space="preserve">The total area of impervious surface collected by a new stormwater conveyance system (for the purpose of this definition, a </w:t>
      </w:r>
      <w:r>
        <w:rPr>
          <w:rFonts w:ascii="Courier New" w:hAnsi="Courier New" w:cs="Courier New"/>
          <w:sz w:val="24"/>
        </w:rPr>
        <w:t>"</w:t>
      </w:r>
      <w:r w:rsidRPr="000E1CBB">
        <w:rPr>
          <w:rFonts w:ascii="Courier New" w:hAnsi="Courier New" w:cs="Courier New"/>
          <w:sz w:val="24"/>
        </w:rPr>
        <w:t>new stormwater conveyance system</w:t>
      </w:r>
      <w:r>
        <w:rPr>
          <w:rFonts w:ascii="Courier New" w:hAnsi="Courier New" w:cs="Courier New"/>
          <w:sz w:val="24"/>
        </w:rPr>
        <w:t>"</w:t>
      </w:r>
      <w:r w:rsidRPr="000E1CBB">
        <w:rPr>
          <w:rFonts w:ascii="Courier New" w:hAnsi="Courier New" w:cs="Courier New"/>
          <w:sz w:val="24"/>
        </w:rPr>
        <w:t xml:space="preserve"> is a stormwater conveyance system that is constructed where </w:t>
      </w:r>
      <w:r w:rsidRPr="000E1CBB">
        <w:rPr>
          <w:rFonts w:ascii="Courier New" w:hAnsi="Courier New" w:cs="Courier New"/>
          <w:sz w:val="24"/>
        </w:rPr>
        <w:lastRenderedPageBreak/>
        <w:t>one did not exist immediately prior to its construction or an existing system for which a new discharge location is created</w:t>
      </w:r>
      <w:proofErr w:type="gramStart"/>
      <w:r w:rsidRPr="000E1CBB">
        <w:rPr>
          <w:rFonts w:ascii="Courier New" w:hAnsi="Courier New" w:cs="Courier New"/>
          <w:sz w:val="24"/>
        </w:rPr>
        <w:t>);</w:t>
      </w:r>
      <w:proofErr w:type="gramEnd"/>
      <w:r w:rsidRPr="000E1CBB">
        <w:rPr>
          <w:rFonts w:ascii="Courier New" w:hAnsi="Courier New" w:cs="Courier New"/>
          <w:sz w:val="24"/>
        </w:rPr>
        <w:t xml:space="preserve"> </w:t>
      </w:r>
    </w:p>
    <w:p w14:paraId="32DD28EB"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The total area of impervious surface proposed to be newly collected by an existing stormwater conveyance system; and/or </w:t>
      </w:r>
    </w:p>
    <w:p w14:paraId="69779E61"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4.</w:t>
      </w:r>
      <w:r w:rsidRPr="000E1CBB">
        <w:rPr>
          <w:rFonts w:ascii="Courier New" w:hAnsi="Courier New" w:cs="Courier New"/>
          <w:sz w:val="24"/>
        </w:rPr>
        <w:tab/>
        <w:t xml:space="preserve">The total area of impervious surface collected by an existing stormwater conveyance system where the capacity of that conveyance system is increased. </w:t>
      </w:r>
    </w:p>
    <w:p w14:paraId="2D03D55E"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Regulated motor vehicle surface</w:t>
      </w:r>
      <w:r>
        <w:rPr>
          <w:rFonts w:ascii="Courier New" w:hAnsi="Courier New" w:cs="Courier New"/>
          <w:sz w:val="24"/>
        </w:rPr>
        <w:t>"</w:t>
      </w:r>
      <w:r w:rsidRPr="000E1CBB">
        <w:rPr>
          <w:rFonts w:ascii="Courier New" w:hAnsi="Courier New" w:cs="Courier New"/>
          <w:sz w:val="24"/>
        </w:rPr>
        <w:t xml:space="preserve"> means any of the following, alone or in combination: </w:t>
      </w:r>
    </w:p>
    <w:p w14:paraId="071D40BB"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The total area of motor vehicle surface that is currently receiving </w:t>
      </w:r>
      <w:proofErr w:type="gramStart"/>
      <w:r w:rsidRPr="000E1CBB">
        <w:rPr>
          <w:rFonts w:ascii="Courier New" w:hAnsi="Courier New" w:cs="Courier New"/>
          <w:sz w:val="24"/>
        </w:rPr>
        <w:t>water;</w:t>
      </w:r>
      <w:proofErr w:type="gramEnd"/>
      <w:r w:rsidRPr="000E1CBB">
        <w:rPr>
          <w:rFonts w:ascii="Courier New" w:hAnsi="Courier New" w:cs="Courier New"/>
          <w:sz w:val="24"/>
        </w:rPr>
        <w:t xml:space="preserve"> </w:t>
      </w:r>
    </w:p>
    <w:p w14:paraId="084907A6"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 xml:space="preserve">A net increase in motor vehicle surface; and/or quality treatment either by vegetation or soil, by an existing stormwater management measure, or by treatment at a wastewater treatment plant, where the water quality treatment will be modified or removed. </w:t>
      </w:r>
    </w:p>
    <w:p w14:paraId="74B72A3E"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Riparian zone</w:t>
      </w:r>
      <w:r>
        <w:rPr>
          <w:rFonts w:ascii="Courier New" w:hAnsi="Courier New" w:cs="Courier New"/>
          <w:sz w:val="24"/>
        </w:rPr>
        <w:t>"</w:t>
      </w:r>
      <w:r w:rsidRPr="000E1CBB">
        <w:rPr>
          <w:rFonts w:ascii="Courier New" w:hAnsi="Courier New" w:cs="Courier New"/>
          <w:sz w:val="24"/>
        </w:rPr>
        <w:t xml:space="preserve"> means a strip of land located immediately adjacent to a stream channel consisting of natural, undisturbed vegetative cover, which serves as a transition area between uplands and the stream channel. A riparian may encompass wetlands, may be contained with a floodplain or floodway, or may extend beyond a wetlands, floodplain or floodway boundary. </w:t>
      </w:r>
    </w:p>
    <w:p w14:paraId="31DC7C8B"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Sediment</w:t>
      </w:r>
      <w:r>
        <w:rPr>
          <w:rFonts w:ascii="Courier New" w:hAnsi="Courier New" w:cs="Courier New"/>
          <w:sz w:val="24"/>
        </w:rPr>
        <w:t>"</w:t>
      </w:r>
      <w:r w:rsidRPr="000E1CBB">
        <w:rPr>
          <w:rFonts w:ascii="Courier New" w:hAnsi="Courier New" w:cs="Courier New"/>
          <w:sz w:val="24"/>
        </w:rPr>
        <w:t xml:space="preserve"> means solid material, mineral or organic, that is in suspension, is being transported, or has been moved from its site of origin by air, water or gravity as a product of erosion. </w:t>
      </w:r>
    </w:p>
    <w:p w14:paraId="72A2A940"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Site</w:t>
      </w:r>
      <w:r>
        <w:rPr>
          <w:rFonts w:ascii="Courier New" w:hAnsi="Courier New" w:cs="Courier New"/>
          <w:sz w:val="24"/>
        </w:rPr>
        <w:t>"</w:t>
      </w:r>
      <w:r w:rsidRPr="000E1CBB">
        <w:rPr>
          <w:rFonts w:ascii="Courier New" w:hAnsi="Courier New" w:cs="Courier New"/>
          <w:sz w:val="24"/>
        </w:rPr>
        <w:t xml:space="preserve"> means the lot or lots upon which a major development is to occur or has occurred. </w:t>
      </w:r>
    </w:p>
    <w:p w14:paraId="6543E466"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Soil</w:t>
      </w:r>
      <w:r>
        <w:rPr>
          <w:rFonts w:ascii="Courier New" w:hAnsi="Courier New" w:cs="Courier New"/>
          <w:sz w:val="24"/>
        </w:rPr>
        <w:t>"</w:t>
      </w:r>
      <w:r w:rsidRPr="000E1CBB">
        <w:rPr>
          <w:rFonts w:ascii="Courier New" w:hAnsi="Courier New" w:cs="Courier New"/>
          <w:sz w:val="24"/>
        </w:rPr>
        <w:t xml:space="preserve"> means all unconsolidated mineral and organic material of any origin. </w:t>
      </w:r>
    </w:p>
    <w:p w14:paraId="789E0979"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Solid and floatable materials</w:t>
      </w:r>
      <w:r>
        <w:rPr>
          <w:rFonts w:ascii="Courier New" w:hAnsi="Courier New" w:cs="Courier New"/>
          <w:sz w:val="24"/>
        </w:rPr>
        <w:t>"</w:t>
      </w:r>
      <w:r w:rsidRPr="000E1CBB">
        <w:rPr>
          <w:rFonts w:ascii="Courier New" w:hAnsi="Courier New" w:cs="Courier New"/>
          <w:sz w:val="24"/>
        </w:rPr>
        <w:t xml:space="preserve"> means sediment, debris, trash, and other floating, suspended, or settleable solids. </w:t>
      </w:r>
    </w:p>
    <w:p w14:paraId="61DE60CA"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Source material</w:t>
      </w:r>
      <w:r>
        <w:rPr>
          <w:rFonts w:ascii="Courier New" w:hAnsi="Courier New" w:cs="Courier New"/>
          <w:sz w:val="24"/>
        </w:rPr>
        <w:t>"</w:t>
      </w:r>
      <w:r w:rsidRPr="000E1CBB">
        <w:rPr>
          <w:rFonts w:ascii="Courier New" w:hAnsi="Courier New" w:cs="Courier New"/>
          <w:sz w:val="24"/>
        </w:rPr>
        <w:t xml:space="preserve"> means any materials) or machinery, located at an industrial facility, that is directly or indirectly related to process, manufacturing, or other industrial activities, that could be a source of pollutants in any industrial stormwater discharge to ground or surface water. Source materials include, but are not limited to raw materials, intermediate products, final products, waste </w:t>
      </w:r>
      <w:r w:rsidRPr="000E1CBB">
        <w:rPr>
          <w:rFonts w:ascii="Courier New" w:hAnsi="Courier New" w:cs="Courier New"/>
          <w:sz w:val="24"/>
        </w:rPr>
        <w:lastRenderedPageBreak/>
        <w:t xml:space="preserve">materials, by-products, industrial machinery and fuels, and lubricants, solvents, and detergents that are related to process, manufacturing, or other industrial activities that are exposed to stormwater. </w:t>
      </w:r>
    </w:p>
    <w:p w14:paraId="2B340CB6" w14:textId="77777777" w:rsidR="00C47292" w:rsidRPr="000E1CBB" w:rsidRDefault="00C47292" w:rsidP="00C47292">
      <w:pPr>
        <w:pStyle w:val="BodyText"/>
        <w:tabs>
          <w:tab w:val="left" w:pos="540"/>
          <w:tab w:val="left" w:pos="1260"/>
          <w:tab w:val="left" w:pos="1980"/>
        </w:tabs>
        <w:spacing w:before="0"/>
        <w:ind w:left="540"/>
        <w:rPr>
          <w:rFonts w:ascii="Courier New" w:hAnsi="Courier New" w:cs="Courier New"/>
          <w:sz w:val="24"/>
        </w:rPr>
      </w:pPr>
      <w:r w:rsidRPr="00E50DC0">
        <w:rPr>
          <w:rFonts w:ascii="Courier New" w:hAnsi="Courier New" w:cs="Courier New"/>
          <w:sz w:val="24"/>
        </w:rPr>
        <w:t xml:space="preserve">"State plan policy map" </w:t>
      </w:r>
      <w:r w:rsidRPr="000E1CBB">
        <w:rPr>
          <w:rFonts w:ascii="Courier New" w:hAnsi="Courier New" w:cs="Courier New"/>
          <w:sz w:val="24"/>
        </w:rPr>
        <w:t>Shall be defined as the geographic application of the State Development and Redevelopment Plan's goals and statewide policies, and the Official Map of these goals and policies.</w:t>
      </w:r>
    </w:p>
    <w:p w14:paraId="06D8681B"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Stormwater</w:t>
      </w:r>
      <w:r>
        <w:rPr>
          <w:rFonts w:ascii="Courier New" w:hAnsi="Courier New" w:cs="Courier New"/>
          <w:sz w:val="24"/>
        </w:rPr>
        <w:t>"</w:t>
      </w:r>
      <w:r w:rsidRPr="000E1CBB">
        <w:rPr>
          <w:rFonts w:ascii="Courier New" w:hAnsi="Courier New" w:cs="Courier New"/>
          <w:sz w:val="24"/>
        </w:rPr>
        <w:t xml:space="preserve"> means water resulting from precipitation (including rain and snow) that runs off the land's surface, is transmitted to the subsurface, or is captured by separate storm sewers or other sewage or drainage </w:t>
      </w:r>
      <w:proofErr w:type="gramStart"/>
      <w:r w:rsidRPr="000E1CBB">
        <w:rPr>
          <w:rFonts w:ascii="Courier New" w:hAnsi="Courier New" w:cs="Courier New"/>
          <w:sz w:val="24"/>
        </w:rPr>
        <w:t>facilities, or</w:t>
      </w:r>
      <w:proofErr w:type="gramEnd"/>
      <w:r w:rsidRPr="000E1CBB">
        <w:rPr>
          <w:rFonts w:ascii="Courier New" w:hAnsi="Courier New" w:cs="Courier New"/>
          <w:sz w:val="24"/>
        </w:rPr>
        <w:t xml:space="preserve"> conveyed by snow removal equipment. </w:t>
      </w:r>
    </w:p>
    <w:p w14:paraId="371E79F3"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Stormwater management BMP</w:t>
      </w:r>
      <w:r>
        <w:rPr>
          <w:rFonts w:ascii="Courier New" w:hAnsi="Courier New" w:cs="Courier New"/>
          <w:sz w:val="24"/>
        </w:rPr>
        <w:t>"</w:t>
      </w:r>
      <w:r w:rsidRPr="000E1CBB">
        <w:rPr>
          <w:rFonts w:ascii="Courier New" w:hAnsi="Courier New" w:cs="Courier New"/>
          <w:sz w:val="24"/>
        </w:rPr>
        <w:t xml:space="preserve"> means an excavation or embankment and related areas designed to retain stormwater runoff. A stormwater management BMP may either be normally dry (that is, a detention basin or infiltration system), retain water in a permanent pool (a retention basin), or be planted mainly with wetland vegetation (most constructed stormwater wetlands). </w:t>
      </w:r>
      <w:r>
        <w:rPr>
          <w:rFonts w:ascii="Courier New" w:hAnsi="Courier New" w:cs="Courier New"/>
          <w:sz w:val="24"/>
        </w:rPr>
        <w:t>"</w:t>
      </w:r>
      <w:r w:rsidRPr="000E1CBB">
        <w:rPr>
          <w:rFonts w:ascii="Courier New" w:hAnsi="Courier New" w:cs="Courier New"/>
          <w:sz w:val="24"/>
        </w:rPr>
        <w:t>Stormwater runoff</w:t>
      </w:r>
      <w:r>
        <w:rPr>
          <w:rFonts w:ascii="Courier New" w:hAnsi="Courier New" w:cs="Courier New"/>
          <w:sz w:val="24"/>
        </w:rPr>
        <w:t>"</w:t>
      </w:r>
      <w:r w:rsidRPr="000E1CBB">
        <w:rPr>
          <w:rFonts w:ascii="Courier New" w:hAnsi="Courier New" w:cs="Courier New"/>
          <w:sz w:val="24"/>
        </w:rPr>
        <w:t xml:space="preserve"> means water </w:t>
      </w:r>
      <w:proofErr w:type="gramStart"/>
      <w:r w:rsidRPr="000E1CBB">
        <w:rPr>
          <w:rFonts w:ascii="Courier New" w:hAnsi="Courier New" w:cs="Courier New"/>
          <w:sz w:val="24"/>
        </w:rPr>
        <w:t>flow</w:t>
      </w:r>
      <w:proofErr w:type="gramEnd"/>
      <w:r w:rsidRPr="000E1CBB">
        <w:rPr>
          <w:rFonts w:ascii="Courier New" w:hAnsi="Courier New" w:cs="Courier New"/>
          <w:sz w:val="24"/>
        </w:rPr>
        <w:t xml:space="preserve"> on the surface of the ground or in storm sewers, resulting from precipitation. </w:t>
      </w:r>
    </w:p>
    <w:p w14:paraId="27392437"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Stormwater management measure</w:t>
      </w:r>
      <w:r>
        <w:rPr>
          <w:rFonts w:ascii="Courier New" w:hAnsi="Courier New" w:cs="Courier New"/>
          <w:sz w:val="24"/>
        </w:rPr>
        <w:t>"</w:t>
      </w:r>
      <w:r w:rsidRPr="000E1CBB">
        <w:rPr>
          <w:rFonts w:ascii="Courier New" w:hAnsi="Courier New" w:cs="Courier New"/>
          <w:sz w:val="24"/>
        </w:rPr>
        <w:t xml:space="preserve"> means any structural or nonstructural strategy, practice, technology, process, program, or other method intended to control or reduce stormwater runoff and associated pollutants, or to induce or control the infiltration or groundwater recharge of stormwater or to eliminate illicit or illegal non-stormwater discharges into stormwater conveyances. </w:t>
      </w:r>
    </w:p>
    <w:p w14:paraId="562F09A7" w14:textId="77777777" w:rsidR="00C47292" w:rsidRPr="000E1CBB" w:rsidRDefault="00C47292" w:rsidP="00C47292">
      <w:pPr>
        <w:pStyle w:val="BodyText"/>
        <w:tabs>
          <w:tab w:val="left" w:pos="540"/>
          <w:tab w:val="left" w:pos="1260"/>
          <w:tab w:val="left" w:pos="1980"/>
        </w:tabs>
        <w:spacing w:before="0"/>
        <w:ind w:left="540"/>
        <w:rPr>
          <w:rFonts w:ascii="Courier New" w:hAnsi="Courier New" w:cs="Courier New"/>
          <w:sz w:val="24"/>
        </w:rPr>
      </w:pPr>
      <w:r w:rsidRPr="00E50DC0">
        <w:rPr>
          <w:rFonts w:ascii="Courier New" w:hAnsi="Courier New" w:cs="Courier New"/>
          <w:sz w:val="24"/>
        </w:rPr>
        <w:t xml:space="preserve">"Stormwater runoff" </w:t>
      </w:r>
      <w:r w:rsidRPr="000E1CBB">
        <w:rPr>
          <w:rFonts w:ascii="Courier New" w:hAnsi="Courier New" w:cs="Courier New"/>
          <w:sz w:val="24"/>
        </w:rPr>
        <w:t xml:space="preserve">Water </w:t>
      </w:r>
      <w:proofErr w:type="gramStart"/>
      <w:r w:rsidRPr="000E1CBB">
        <w:rPr>
          <w:rFonts w:ascii="Courier New" w:hAnsi="Courier New" w:cs="Courier New"/>
          <w:sz w:val="24"/>
        </w:rPr>
        <w:t>flow</w:t>
      </w:r>
      <w:proofErr w:type="gramEnd"/>
      <w:r w:rsidRPr="000E1CBB">
        <w:rPr>
          <w:rFonts w:ascii="Courier New" w:hAnsi="Courier New" w:cs="Courier New"/>
          <w:sz w:val="24"/>
        </w:rPr>
        <w:t xml:space="preserve"> on the surface of the ground or in storm sewers, resulting from precipitation.</w:t>
      </w:r>
    </w:p>
    <w:p w14:paraId="659223EE" w14:textId="77777777" w:rsidR="00C47292"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Structural stormwater measure</w:t>
      </w:r>
      <w:r>
        <w:rPr>
          <w:rFonts w:ascii="Courier New" w:hAnsi="Courier New" w:cs="Courier New"/>
          <w:sz w:val="24"/>
        </w:rPr>
        <w:t>"</w:t>
      </w:r>
      <w:r w:rsidRPr="000E1CBB">
        <w:rPr>
          <w:rFonts w:ascii="Courier New" w:hAnsi="Courier New" w:cs="Courier New"/>
          <w:sz w:val="24"/>
        </w:rPr>
        <w:t xml:space="preserve"> means a stormwater management measure that involves control of concentrated stormwater runoff or infiltration such as stormwater basins, piped conveyance systems and manufactured stormwater devices, and can include various types of basins, filters, surfaces, and devices located on individual lots in a residential development or throughout a commercial, industrial, or institutional development site in areas not typically suited for larger, centralized structural facilities.</w:t>
      </w:r>
    </w:p>
    <w:p w14:paraId="3279609E"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Threatened and endangered species.</w:t>
      </w:r>
      <w:r>
        <w:rPr>
          <w:rFonts w:ascii="Courier New" w:hAnsi="Courier New" w:cs="Courier New"/>
          <w:sz w:val="24"/>
        </w:rPr>
        <w:t>"</w:t>
      </w:r>
      <w:r w:rsidRPr="000E1CBB">
        <w:rPr>
          <w:rFonts w:ascii="Courier New" w:hAnsi="Courier New" w:cs="Courier New"/>
          <w:sz w:val="24"/>
        </w:rPr>
        <w:t xml:space="preserve"> Endangered species are those species whose prospects for survival in New Jersey are in immediate danger because of a loss or change in habitat, over-exploitation, predation, competition, disease, </w:t>
      </w:r>
      <w:r w:rsidRPr="000E1CBB">
        <w:rPr>
          <w:rFonts w:ascii="Courier New" w:hAnsi="Courier New" w:cs="Courier New"/>
          <w:sz w:val="24"/>
        </w:rPr>
        <w:lastRenderedPageBreak/>
        <w:t>disturbance or contamination. Assistance is needed to prevent future extinction in New Jersey. Threatened species are those who may become endangered if conditions surrounding them begin to or continue to deteriorate. Habitats of endangered or threatened species are those identified by the department's landscape project as approved by the department's endangered and nongame species program, or by the department pursuant to the Highlands Act at N.J.S.A. 13:20-32k. and 13:20-34</w:t>
      </w:r>
      <w:proofErr w:type="gramStart"/>
      <w:r w:rsidRPr="000E1CBB">
        <w:rPr>
          <w:rFonts w:ascii="Courier New" w:hAnsi="Courier New" w:cs="Courier New"/>
          <w:sz w:val="24"/>
        </w:rPr>
        <w:t>a(</w:t>
      </w:r>
      <w:proofErr w:type="gramEnd"/>
      <w:r w:rsidRPr="000E1CBB">
        <w:rPr>
          <w:rFonts w:ascii="Courier New" w:hAnsi="Courier New" w:cs="Courier New"/>
          <w:sz w:val="24"/>
        </w:rPr>
        <w:t xml:space="preserve">4). </w:t>
      </w:r>
    </w:p>
    <w:p w14:paraId="757C4A3D" w14:textId="77777777" w:rsidR="00C47292" w:rsidRPr="000E1CBB" w:rsidRDefault="00C47292" w:rsidP="00C47292">
      <w:pPr>
        <w:pStyle w:val="BodyText"/>
        <w:tabs>
          <w:tab w:val="left" w:pos="540"/>
          <w:tab w:val="left" w:pos="1260"/>
          <w:tab w:val="left" w:pos="1980"/>
        </w:tabs>
        <w:spacing w:before="0"/>
        <w:ind w:left="540"/>
        <w:rPr>
          <w:rFonts w:ascii="Courier New" w:hAnsi="Courier New" w:cs="Courier New"/>
          <w:sz w:val="24"/>
        </w:rPr>
      </w:pPr>
      <w:r w:rsidRPr="00E50DC0">
        <w:rPr>
          <w:rFonts w:ascii="Courier New" w:hAnsi="Courier New" w:cs="Courier New"/>
          <w:sz w:val="24"/>
        </w:rPr>
        <w:t>"Water control structure"</w:t>
      </w:r>
      <w:r w:rsidRPr="000E1CBB">
        <w:rPr>
          <w:rFonts w:ascii="Courier New" w:hAnsi="Courier New" w:cs="Courier New"/>
          <w:b/>
          <w:sz w:val="24"/>
        </w:rPr>
        <w:t xml:space="preserve"> </w:t>
      </w:r>
      <w:r w:rsidRPr="000E1CBB">
        <w:rPr>
          <w:rFonts w:ascii="Courier New" w:hAnsi="Courier New" w:cs="Courier New"/>
          <w:sz w:val="24"/>
        </w:rPr>
        <w:t>A structure within, or adjacent to, a water, which intentionally or coincidentally alters the hydraulic capacity, the flood elevation resulting from the two-, ten-, or 100-year storm, flood hazard area limit, and/or floodway limit of the water. Examples of a water control structure may include a bridge, culvert, dam, embankment, ford (if above grade), retaining wall, and weir.</w:t>
      </w:r>
    </w:p>
    <w:p w14:paraId="3C38F2E2"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Waters of the state</w:t>
      </w:r>
      <w:r>
        <w:rPr>
          <w:rFonts w:ascii="Courier New" w:hAnsi="Courier New" w:cs="Courier New"/>
          <w:sz w:val="24"/>
        </w:rPr>
        <w:t>"</w:t>
      </w:r>
      <w:r w:rsidRPr="000E1CBB">
        <w:rPr>
          <w:rFonts w:ascii="Courier New" w:hAnsi="Courier New" w:cs="Courier New"/>
          <w:sz w:val="24"/>
        </w:rPr>
        <w:t xml:space="preserve"> means the ocean and its estuaries, all springs, streams, wetlands, and bodies of surface or ground water, whether natural or artificial, within the boundaries of the State of New Jersey or subject to its jurisdiction. </w:t>
      </w:r>
    </w:p>
    <w:p w14:paraId="6FCA9127" w14:textId="77777777" w:rsidR="00C47292" w:rsidRPr="000E1CBB" w:rsidRDefault="00C47292" w:rsidP="00C47292">
      <w:pPr>
        <w:pStyle w:val="Paragraph1"/>
        <w:tabs>
          <w:tab w:val="left" w:pos="540"/>
          <w:tab w:val="left" w:pos="1260"/>
          <w:tab w:val="left" w:pos="1980"/>
        </w:tabs>
        <w:spacing w:before="0"/>
        <w:ind w:left="540" w:firstLine="0"/>
        <w:rPr>
          <w:rFonts w:ascii="Courier New" w:hAnsi="Courier New" w:cs="Courier New"/>
          <w:sz w:val="24"/>
        </w:rPr>
      </w:pPr>
      <w:r>
        <w:rPr>
          <w:rFonts w:ascii="Courier New" w:hAnsi="Courier New" w:cs="Courier New"/>
          <w:sz w:val="24"/>
        </w:rPr>
        <w:t>"</w:t>
      </w:r>
      <w:r w:rsidRPr="000E1CBB">
        <w:rPr>
          <w:rFonts w:ascii="Courier New" w:hAnsi="Courier New" w:cs="Courier New"/>
          <w:sz w:val="24"/>
        </w:rPr>
        <w:t>Wetlands</w:t>
      </w:r>
      <w:r>
        <w:rPr>
          <w:rFonts w:ascii="Courier New" w:hAnsi="Courier New" w:cs="Courier New"/>
          <w:sz w:val="24"/>
        </w:rPr>
        <w:t>"</w:t>
      </w:r>
      <w:r w:rsidRPr="000E1CBB">
        <w:rPr>
          <w:rFonts w:ascii="Courier New" w:hAnsi="Courier New" w:cs="Courier New"/>
          <w:sz w:val="24"/>
        </w:rPr>
        <w:t xml:space="preserve"> or </w:t>
      </w:r>
      <w:r>
        <w:rPr>
          <w:rFonts w:ascii="Courier New" w:hAnsi="Courier New" w:cs="Courier New"/>
          <w:sz w:val="24"/>
        </w:rPr>
        <w:t>"</w:t>
      </w:r>
      <w:r w:rsidRPr="000E1CBB">
        <w:rPr>
          <w:rFonts w:ascii="Courier New" w:hAnsi="Courier New" w:cs="Courier New"/>
          <w:sz w:val="24"/>
        </w:rPr>
        <w:t>wetland</w:t>
      </w:r>
      <w:r>
        <w:rPr>
          <w:rFonts w:ascii="Courier New" w:hAnsi="Courier New" w:cs="Courier New"/>
          <w:sz w:val="24"/>
        </w:rPr>
        <w:t>"</w:t>
      </w:r>
      <w:r w:rsidRPr="000E1CBB">
        <w:rPr>
          <w:rFonts w:ascii="Courier New" w:hAnsi="Courier New" w:cs="Courier New"/>
          <w:sz w:val="24"/>
        </w:rPr>
        <w:t xml:space="preserve"> means an area that is inundated or saturated by surface water or ground water at a frequency and duration sufficient to support, and that under normal circumstances does support, a prevalence of vegetation typically adapted for life in saturated soil conditions, commonly known as hydrophytic vegetation. </w:t>
      </w:r>
    </w:p>
    <w:p w14:paraId="492F8931" w14:textId="77777777" w:rsidR="00C47292" w:rsidRPr="000E1CBB" w:rsidRDefault="00C47292" w:rsidP="00C47292">
      <w:pPr>
        <w:pStyle w:val="Section"/>
        <w:keepNext w:val="0"/>
        <w:keepLines w:val="0"/>
        <w:tabs>
          <w:tab w:val="left" w:pos="540"/>
          <w:tab w:val="left" w:pos="1260"/>
          <w:tab w:val="left" w:pos="1980"/>
        </w:tabs>
        <w:spacing w:before="0"/>
        <w:ind w:left="547" w:firstLine="0"/>
        <w:rPr>
          <w:rFonts w:ascii="Courier New" w:hAnsi="Courier New" w:cs="Courier New"/>
          <w:szCs w:val="24"/>
        </w:rPr>
      </w:pPr>
      <w:r w:rsidRPr="000E1CBB">
        <w:rPr>
          <w:rFonts w:ascii="Courier New" w:hAnsi="Courier New" w:cs="Courier New"/>
          <w:szCs w:val="24"/>
        </w:rPr>
        <w:t>15.16.030 General standards.</w:t>
      </w:r>
    </w:p>
    <w:p w14:paraId="3FAEF8BD"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Design and Performance Standards for Stormwater Management Measures. </w:t>
      </w:r>
    </w:p>
    <w:p w14:paraId="36893FA1"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Stormwater management measures for major development shall be designed to provide erosion control, groundwater recharge, stormwater runoff quantity control, and stormwater runoff quality treatment as follows: </w:t>
      </w:r>
    </w:p>
    <w:p w14:paraId="4A5ADC94" w14:textId="77777777" w:rsidR="00C47292" w:rsidRPr="000E1CBB" w:rsidRDefault="00C47292" w:rsidP="00C47292">
      <w:pPr>
        <w:pStyle w:val="List3"/>
        <w:tabs>
          <w:tab w:val="left" w:pos="198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The minimum standards for erosion control are those established under the Soil and Sediment Control Act, N.J.S.A. 4:24-39 et seq., and implementing rules at N.J.A.C. 2:90. </w:t>
      </w:r>
    </w:p>
    <w:p w14:paraId="1ACCF27C" w14:textId="77777777" w:rsidR="00C47292" w:rsidRPr="000E1CBB" w:rsidRDefault="00C47292" w:rsidP="00C47292">
      <w:pPr>
        <w:pStyle w:val="List3"/>
        <w:tabs>
          <w:tab w:val="left" w:pos="198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The minimum standards for groundwater recharge, stormwater quality, and stormwater runoff quantity shall be met by incorporating green infrastructure. </w:t>
      </w:r>
    </w:p>
    <w:p w14:paraId="437F34EC"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lastRenderedPageBreak/>
        <w:t>2.</w:t>
      </w:r>
      <w:r w:rsidRPr="000E1CBB">
        <w:rPr>
          <w:rFonts w:ascii="Courier New" w:hAnsi="Courier New" w:cs="Courier New"/>
          <w:sz w:val="24"/>
        </w:rPr>
        <w:tab/>
        <w:t xml:space="preserve">The standards in this chapter apply only to new major </w:t>
      </w:r>
      <w:proofErr w:type="gramStart"/>
      <w:r w:rsidRPr="000E1CBB">
        <w:rPr>
          <w:rFonts w:ascii="Courier New" w:hAnsi="Courier New" w:cs="Courier New"/>
          <w:sz w:val="24"/>
        </w:rPr>
        <w:t>development</w:t>
      </w:r>
      <w:proofErr w:type="gramEnd"/>
      <w:r w:rsidRPr="000E1CBB">
        <w:rPr>
          <w:rFonts w:ascii="Courier New" w:hAnsi="Courier New" w:cs="Courier New"/>
          <w:sz w:val="24"/>
        </w:rPr>
        <w:t xml:space="preserve"> and are intended to minimize the impact of stormwater runoff on water quality and water quantity in receiving water bodies and maintain groundwater recharge. The standards do not apply to major developments to the extent that alternative design and performance standards are applicable under a regional stormwater management plan or water quality management plan adopted in accordance with department rules. </w:t>
      </w:r>
    </w:p>
    <w:p w14:paraId="021E0C38" w14:textId="77777777" w:rsidR="00C47292" w:rsidRPr="000E1CBB" w:rsidRDefault="00C47292" w:rsidP="00C47292">
      <w:pPr>
        <w:pStyle w:val="Section"/>
        <w:keepNext w:val="0"/>
        <w:keepLines w:val="0"/>
        <w:tabs>
          <w:tab w:val="left" w:pos="540"/>
          <w:tab w:val="left" w:pos="1260"/>
          <w:tab w:val="left" w:pos="1980"/>
        </w:tabs>
        <w:spacing w:before="0"/>
        <w:ind w:left="547" w:firstLine="0"/>
        <w:rPr>
          <w:rFonts w:ascii="Courier New" w:hAnsi="Courier New" w:cs="Courier New"/>
          <w:szCs w:val="24"/>
        </w:rPr>
      </w:pPr>
      <w:r w:rsidRPr="000E1CBB">
        <w:rPr>
          <w:rFonts w:ascii="Courier New" w:hAnsi="Courier New" w:cs="Courier New"/>
          <w:szCs w:val="24"/>
        </w:rPr>
        <w:t>15.16.040 Stormwater management requirements for major development.</w:t>
      </w:r>
    </w:p>
    <w:p w14:paraId="55C76296"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Maintenance Plan. The development shall incorporate a maintenance plan for the stormwater management measures incorporated into the design of a major development in accordance with Section 15.16.100. </w:t>
      </w:r>
    </w:p>
    <w:p w14:paraId="5D1DEEB5"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Threatened and Endangered Species. Stormwater management measures shall avoid adverse impacts of concentrated flow on habitat for threatened and endangered species as documented in the department landscape project or natural heritage database established under N.J.S.A. </w:t>
      </w:r>
      <w:proofErr w:type="gramStart"/>
      <w:r w:rsidRPr="000E1CBB">
        <w:rPr>
          <w:rFonts w:ascii="Courier New" w:hAnsi="Courier New" w:cs="Courier New"/>
          <w:sz w:val="24"/>
        </w:rPr>
        <w:t>13:IB</w:t>
      </w:r>
      <w:proofErr w:type="gramEnd"/>
      <w:r w:rsidRPr="000E1CBB">
        <w:rPr>
          <w:rFonts w:ascii="Courier New" w:hAnsi="Courier New" w:cs="Courier New"/>
          <w:sz w:val="24"/>
        </w:rPr>
        <w:t xml:space="preserve">-15.147 through 15.150, particularly </w:t>
      </w:r>
      <w:proofErr w:type="spellStart"/>
      <w:r w:rsidRPr="000E1CBB">
        <w:rPr>
          <w:rFonts w:ascii="Courier New" w:hAnsi="Courier New" w:cs="Courier New"/>
          <w:i/>
          <w:sz w:val="24"/>
        </w:rPr>
        <w:t>Helonias</w:t>
      </w:r>
      <w:proofErr w:type="spellEnd"/>
      <w:r w:rsidRPr="000E1CBB">
        <w:rPr>
          <w:rFonts w:ascii="Courier New" w:hAnsi="Courier New" w:cs="Courier New"/>
          <w:i/>
          <w:sz w:val="24"/>
        </w:rPr>
        <w:t xml:space="preserve"> bullata</w:t>
      </w:r>
      <w:r w:rsidRPr="000E1CBB">
        <w:rPr>
          <w:rFonts w:ascii="Courier New" w:hAnsi="Courier New" w:cs="Courier New"/>
          <w:sz w:val="24"/>
        </w:rPr>
        <w:t xml:space="preserve"> (swamp pink) and/or </w:t>
      </w:r>
      <w:proofErr w:type="spellStart"/>
      <w:r w:rsidRPr="000E1CBB">
        <w:rPr>
          <w:rFonts w:ascii="Courier New" w:hAnsi="Courier New" w:cs="Courier New"/>
          <w:i/>
          <w:sz w:val="24"/>
        </w:rPr>
        <w:t>Clemmys</w:t>
      </w:r>
      <w:proofErr w:type="spellEnd"/>
      <w:r w:rsidRPr="000E1CBB">
        <w:rPr>
          <w:rFonts w:ascii="Courier New" w:hAnsi="Courier New" w:cs="Courier New"/>
          <w:i/>
          <w:sz w:val="24"/>
        </w:rPr>
        <w:t xml:space="preserve"> </w:t>
      </w:r>
      <w:proofErr w:type="spellStart"/>
      <w:r w:rsidRPr="000E1CBB">
        <w:rPr>
          <w:rFonts w:ascii="Courier New" w:hAnsi="Courier New" w:cs="Courier New"/>
          <w:i/>
          <w:sz w:val="24"/>
        </w:rPr>
        <w:t>muhlenbergi</w:t>
      </w:r>
      <w:proofErr w:type="spellEnd"/>
      <w:r w:rsidRPr="000E1CBB">
        <w:rPr>
          <w:rFonts w:ascii="Courier New" w:hAnsi="Courier New" w:cs="Courier New"/>
          <w:sz w:val="24"/>
        </w:rPr>
        <w:t xml:space="preserve"> (bog turtle). </w:t>
      </w:r>
    </w:p>
    <w:p w14:paraId="605B7AE8"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C.</w:t>
      </w:r>
      <w:r w:rsidRPr="000E1CBB">
        <w:rPr>
          <w:rFonts w:ascii="Courier New" w:hAnsi="Courier New" w:cs="Courier New"/>
          <w:sz w:val="24"/>
        </w:rPr>
        <w:tab/>
        <w:t xml:space="preserve">Exemptions. The following linear development projects are exempt from the groundwater recharge, stormwater runoff quantity, and stormwater runoff quality requirements of paragraphs 15.16.040.P., Q., and R.: </w:t>
      </w:r>
    </w:p>
    <w:p w14:paraId="3086F85D"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The construction of an underground utility line provided that the disturbed areas are revegetated upon </w:t>
      </w:r>
      <w:proofErr w:type="gramStart"/>
      <w:r w:rsidRPr="000E1CBB">
        <w:rPr>
          <w:rFonts w:ascii="Courier New" w:hAnsi="Courier New" w:cs="Courier New"/>
          <w:sz w:val="24"/>
        </w:rPr>
        <w:t>completion;</w:t>
      </w:r>
      <w:proofErr w:type="gramEnd"/>
      <w:r w:rsidRPr="000E1CBB">
        <w:rPr>
          <w:rFonts w:ascii="Courier New" w:hAnsi="Courier New" w:cs="Courier New"/>
          <w:sz w:val="24"/>
        </w:rPr>
        <w:t xml:space="preserve"> </w:t>
      </w:r>
    </w:p>
    <w:p w14:paraId="44F2D8B5"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 xml:space="preserve">The construction of an aboveground utility line provided that the existing conditions are maintained to the maximum extent practicable; and </w:t>
      </w:r>
    </w:p>
    <w:p w14:paraId="33707830"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The construction of a public pedestrian access, such as a sidewalk or trail with a maximum width of fourteen (14) feet, provided that the access is made of permeable material. </w:t>
      </w:r>
    </w:p>
    <w:p w14:paraId="7CBF9A82"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D.</w:t>
      </w:r>
      <w:r w:rsidRPr="000E1CBB">
        <w:rPr>
          <w:rFonts w:ascii="Courier New" w:hAnsi="Courier New" w:cs="Courier New"/>
          <w:sz w:val="24"/>
        </w:rPr>
        <w:tab/>
        <w:t>Waivers from Strict Compliance. A waiver from strict compliance from the groundwater recharge, stormwater runoff quantity, and stormwater runoff quality requirements of paragraphs 15.16.040.</w:t>
      </w:r>
      <w:r>
        <w:rPr>
          <w:rFonts w:ascii="Courier New" w:hAnsi="Courier New" w:cs="Courier New"/>
          <w:sz w:val="24"/>
        </w:rPr>
        <w:t>O, P, Q, and R</w:t>
      </w:r>
      <w:r w:rsidRPr="000E1CBB">
        <w:rPr>
          <w:rFonts w:ascii="Courier New" w:hAnsi="Courier New" w:cs="Courier New"/>
          <w:sz w:val="24"/>
        </w:rPr>
        <w:t xml:space="preserve"> may be obtained for the enlargement of an existing public roadway or railroad; or the </w:t>
      </w:r>
      <w:r w:rsidRPr="000E1CBB">
        <w:rPr>
          <w:rFonts w:ascii="Courier New" w:hAnsi="Courier New" w:cs="Courier New"/>
          <w:sz w:val="24"/>
        </w:rPr>
        <w:lastRenderedPageBreak/>
        <w:t xml:space="preserve">construction or enlargement of a public pedestrian access, provided that the following conditions are </w:t>
      </w:r>
      <w:proofErr w:type="gramStart"/>
      <w:r w:rsidRPr="000E1CBB">
        <w:rPr>
          <w:rFonts w:ascii="Courier New" w:hAnsi="Courier New" w:cs="Courier New"/>
          <w:sz w:val="24"/>
        </w:rPr>
        <w:t>met;</w:t>
      </w:r>
      <w:proofErr w:type="gramEnd"/>
      <w:r w:rsidRPr="000E1CBB">
        <w:rPr>
          <w:rFonts w:ascii="Courier New" w:hAnsi="Courier New" w:cs="Courier New"/>
          <w:sz w:val="24"/>
        </w:rPr>
        <w:t xml:space="preserve"> </w:t>
      </w:r>
    </w:p>
    <w:p w14:paraId="5D975B98"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The applicant demonstrates that there is a public need for the project that cannot be accomplished by any other </w:t>
      </w:r>
      <w:proofErr w:type="gramStart"/>
      <w:r w:rsidRPr="000E1CBB">
        <w:rPr>
          <w:rFonts w:ascii="Courier New" w:hAnsi="Courier New" w:cs="Courier New"/>
          <w:sz w:val="24"/>
        </w:rPr>
        <w:t>means;</w:t>
      </w:r>
      <w:proofErr w:type="gramEnd"/>
      <w:r w:rsidRPr="000E1CBB">
        <w:rPr>
          <w:rFonts w:ascii="Courier New" w:hAnsi="Courier New" w:cs="Courier New"/>
          <w:sz w:val="24"/>
        </w:rPr>
        <w:t xml:space="preserve"> </w:t>
      </w:r>
    </w:p>
    <w:p w14:paraId="12A1C57E"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The applicant demonstrates through an alternatives analysis, that through the use of nonstructural and structural stormwater management strategies and measures, the option selected complies with the requirements of paragraphs 15.16.040</w:t>
      </w:r>
      <w:r w:rsidRPr="0051217E">
        <w:rPr>
          <w:rFonts w:ascii="Courier New" w:hAnsi="Courier New" w:cs="Courier New"/>
          <w:sz w:val="24"/>
        </w:rPr>
        <w:t>.O, P, Q, and R</w:t>
      </w:r>
      <w:r w:rsidRPr="000E1CBB">
        <w:rPr>
          <w:rFonts w:ascii="Courier New" w:hAnsi="Courier New" w:cs="Courier New"/>
          <w:sz w:val="24"/>
        </w:rPr>
        <w:t xml:space="preserve"> to the maximum extent </w:t>
      </w:r>
      <w:proofErr w:type="gramStart"/>
      <w:r w:rsidRPr="000E1CBB">
        <w:rPr>
          <w:rFonts w:ascii="Courier New" w:hAnsi="Courier New" w:cs="Courier New"/>
          <w:sz w:val="24"/>
        </w:rPr>
        <w:t>practicable;</w:t>
      </w:r>
      <w:proofErr w:type="gramEnd"/>
      <w:r w:rsidRPr="000E1CBB">
        <w:rPr>
          <w:rFonts w:ascii="Courier New" w:hAnsi="Courier New" w:cs="Courier New"/>
          <w:sz w:val="24"/>
        </w:rPr>
        <w:t xml:space="preserve"> </w:t>
      </w:r>
    </w:p>
    <w:p w14:paraId="63221C22"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The applicant demonstrates that, </w:t>
      </w:r>
      <w:proofErr w:type="gramStart"/>
      <w:r w:rsidRPr="000E1CBB">
        <w:rPr>
          <w:rFonts w:ascii="Courier New" w:hAnsi="Courier New" w:cs="Courier New"/>
          <w:sz w:val="24"/>
        </w:rPr>
        <w:t>in order to</w:t>
      </w:r>
      <w:proofErr w:type="gramEnd"/>
      <w:r w:rsidRPr="000E1CBB">
        <w:rPr>
          <w:rFonts w:ascii="Courier New" w:hAnsi="Courier New" w:cs="Courier New"/>
          <w:sz w:val="24"/>
        </w:rPr>
        <w:t xml:space="preserve"> meet the requirements of paragraphs 15.16.040</w:t>
      </w:r>
      <w:r w:rsidRPr="0051217E">
        <w:rPr>
          <w:rFonts w:ascii="Courier New" w:hAnsi="Courier New" w:cs="Courier New"/>
          <w:sz w:val="24"/>
        </w:rPr>
        <w:t>.O, P, Q, and R</w:t>
      </w:r>
      <w:r w:rsidRPr="000E1CBB">
        <w:rPr>
          <w:rFonts w:ascii="Courier New" w:hAnsi="Courier New" w:cs="Courier New"/>
          <w:sz w:val="24"/>
        </w:rPr>
        <w:t xml:space="preserve">, existing structures currently in use, such as homes and buildings, would need to be condemned; and </w:t>
      </w:r>
    </w:p>
    <w:p w14:paraId="2E9E2862"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4.</w:t>
      </w:r>
      <w:r w:rsidRPr="000E1CBB">
        <w:rPr>
          <w:rFonts w:ascii="Courier New" w:hAnsi="Courier New" w:cs="Courier New"/>
          <w:sz w:val="24"/>
        </w:rPr>
        <w:tab/>
        <w:t>The applicant demonstrates that it does not own or have other rights to areas, including the potential to obtain through condemnation lands not falling under paragraph D.3. above within the upstream drainage area of the receiving stream, that would provide additional opportunities to mitigate the requirements of paragraphs 15.16.040</w:t>
      </w:r>
      <w:r w:rsidRPr="0051217E">
        <w:rPr>
          <w:rFonts w:ascii="Courier New" w:hAnsi="Courier New" w:cs="Courier New"/>
          <w:sz w:val="24"/>
        </w:rPr>
        <w:t>.O, P, Q, and R</w:t>
      </w:r>
      <w:r w:rsidRPr="000E1CBB">
        <w:rPr>
          <w:rFonts w:ascii="Courier New" w:hAnsi="Courier New" w:cs="Courier New"/>
          <w:sz w:val="24"/>
        </w:rPr>
        <w:t xml:space="preserve">, that were not achievable on-site. </w:t>
      </w:r>
    </w:p>
    <w:p w14:paraId="047FFDE3" w14:textId="77777777" w:rsidR="00C47292" w:rsidRPr="000E1CBB" w:rsidRDefault="00C47292" w:rsidP="00C47292">
      <w:pPr>
        <w:pStyle w:val="Block2"/>
        <w:tabs>
          <w:tab w:val="left" w:pos="1260"/>
          <w:tab w:val="left" w:pos="1980"/>
        </w:tabs>
        <w:spacing w:before="0"/>
        <w:ind w:left="1260"/>
        <w:rPr>
          <w:rFonts w:ascii="Courier New" w:hAnsi="Courier New" w:cs="Courier New"/>
          <w:sz w:val="24"/>
        </w:rPr>
      </w:pPr>
      <w:r w:rsidRPr="000E1CBB">
        <w:rPr>
          <w:rFonts w:ascii="Courier New" w:hAnsi="Courier New" w:cs="Courier New"/>
          <w:sz w:val="24"/>
        </w:rPr>
        <w:t xml:space="preserve">A waiver from strict compliance with the requirements of paragraphs 15.16.040.B. and C. may be issued in those case where an applicant has demonstrated the inability or impracticality of strict compliance, other than projects addressed under paragraph 15.16.040.F.1., with the stormwater management requirements set forth in N.J.A.C. 7:8, in an adopted regional stormwater management plan, or in a local ordinance which is as strict as N.J.A.C. 7:8. A waiver from strict compliance for such projects can only be obtained if the applicant agrees to undertake a suitable mitigation measure identified in the mitigation section of the Borough's stormwater management plan. In such cases, the applicant must submit a mitigation plan detailing how the project's failure to strictly comply will be compensated. In cases where a waiver is granted, an applicant should provide mitigation, if possible and/or practical within the same HUC-14 watershed within which the subject project is proposed, or contribute funding toward a regional stormwater control project, or provide for equivalent treatment at an alternate location, or other equivalent water quality benefit, in lieu of </w:t>
      </w:r>
      <w:r w:rsidRPr="000E1CBB">
        <w:rPr>
          <w:rFonts w:ascii="Courier New" w:hAnsi="Courier New" w:cs="Courier New"/>
          <w:sz w:val="24"/>
        </w:rPr>
        <w:lastRenderedPageBreak/>
        <w:t xml:space="preserve">implementing the required stormwater control measures on their specific site. </w:t>
      </w:r>
    </w:p>
    <w:p w14:paraId="3D3BAF7A"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E.</w:t>
      </w:r>
      <w:r w:rsidRPr="000E1CBB">
        <w:rPr>
          <w:rFonts w:ascii="Courier New" w:hAnsi="Courier New" w:cs="Courier New"/>
          <w:sz w:val="24"/>
        </w:rPr>
        <w:tab/>
        <w:t xml:space="preserve">Tables 1 through 3 below summarize the ability of stormwater practices identified and described in the New Jersey Stormwater Best Management Practices Manual to satisfy the green infrastructure, ground water recharge, stormwater runoff quality and stormwater runoff quantity standards specified in paragraphs 15.16.040.O., P., Q. and R. When designed in accordance with the most current version of the New Jersey Stormwater Best Management Practices Manual, the stormwater management measures found at N.J.A.C. 7:8-5.2 (f)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bookmarkStart w:id="0" w:name="_Hlk159847534"/>
      <w:r w:rsidRPr="000E1CBB">
        <w:rPr>
          <w:rFonts w:ascii="Courier New" w:hAnsi="Courier New" w:cs="Courier New"/>
          <w:sz w:val="24"/>
        </w:rPr>
        <w:t>https://dep.nj.gov/stormwater/bmp-manual/.</w:t>
      </w:r>
      <w:bookmarkEnd w:id="0"/>
    </w:p>
    <w:p w14:paraId="35C7B622"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F.</w:t>
      </w:r>
      <w:r w:rsidRPr="000E1CBB">
        <w:rPr>
          <w:rFonts w:ascii="Courier New" w:hAnsi="Courier New" w:cs="Courier New"/>
          <w:sz w:val="24"/>
        </w:rPr>
        <w:tab/>
        <w:t xml:space="preserve">Where the BMP tables in the NJ Stormwater Management Rule are different due to updates or amendments with the tables in this chapter the BMP Tables in the Stormwater Management rule at N.J.A.C. 7:8-5.2(f) shall take precedence. </w:t>
      </w:r>
    </w:p>
    <w:p w14:paraId="49A315E3"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p>
    <w:tbl>
      <w:tblPr>
        <w:tblW w:w="50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30"/>
        <w:gridCol w:w="1699"/>
        <w:gridCol w:w="1699"/>
        <w:gridCol w:w="1831"/>
        <w:gridCol w:w="1961"/>
      </w:tblGrid>
      <w:tr w:rsidR="00C47292" w:rsidRPr="000E1CBB" w14:paraId="5046E009" w14:textId="77777777" w:rsidTr="00594824">
        <w:tc>
          <w:tcPr>
            <w:tcW w:w="5000" w:type="pct"/>
            <w:gridSpan w:val="5"/>
          </w:tcPr>
          <w:p w14:paraId="108B6FA6"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b/>
              </w:rPr>
              <w:t>Table 1</w:t>
            </w:r>
            <w:r w:rsidRPr="000E1CBB">
              <w:rPr>
                <w:rFonts w:ascii="Courier New" w:hAnsi="Courier New" w:cs="Courier New"/>
              </w:rPr>
              <w:br/>
            </w:r>
            <w:r w:rsidRPr="000E1CBB">
              <w:rPr>
                <w:rFonts w:ascii="Courier New" w:hAnsi="Courier New" w:cs="Courier New"/>
                <w:b/>
              </w:rPr>
              <w:t>Green Infrastructure BMPs for Groundwater Recharge, Stormwater Runoff Quality, and/or Stormwater Runoff Quantity</w:t>
            </w:r>
          </w:p>
        </w:tc>
      </w:tr>
      <w:tr w:rsidR="00C47292" w:rsidRPr="000E1CBB" w14:paraId="1EDE83E1" w14:textId="77777777" w:rsidTr="00594824">
        <w:tc>
          <w:tcPr>
            <w:tcW w:w="1183" w:type="pct"/>
          </w:tcPr>
          <w:p w14:paraId="4A0DA3F8" w14:textId="77777777" w:rsidR="00C47292" w:rsidRPr="000E1CBB" w:rsidRDefault="00C47292" w:rsidP="00594824">
            <w:pPr>
              <w:tabs>
                <w:tab w:val="left" w:pos="1260"/>
                <w:tab w:val="left" w:pos="1980"/>
              </w:tabs>
              <w:spacing w:after="120"/>
              <w:ind w:left="152"/>
              <w:rPr>
                <w:rFonts w:ascii="Courier New" w:hAnsi="Courier New" w:cs="Courier New"/>
              </w:rPr>
            </w:pPr>
            <w:r w:rsidRPr="000E1CBB">
              <w:rPr>
                <w:rFonts w:ascii="Courier New" w:hAnsi="Courier New" w:cs="Courier New"/>
                <w:b/>
              </w:rPr>
              <w:t>Best Management Practice</w:t>
            </w:r>
          </w:p>
        </w:tc>
        <w:tc>
          <w:tcPr>
            <w:tcW w:w="902" w:type="pct"/>
          </w:tcPr>
          <w:p w14:paraId="08582DC0" w14:textId="77777777" w:rsidR="00C47292" w:rsidRPr="000E1CBB" w:rsidRDefault="00C47292" w:rsidP="00594824">
            <w:pPr>
              <w:tabs>
                <w:tab w:val="left" w:pos="1273"/>
                <w:tab w:val="left" w:pos="1980"/>
              </w:tabs>
              <w:spacing w:after="120"/>
              <w:ind w:left="23"/>
              <w:rPr>
                <w:rFonts w:ascii="Courier New" w:hAnsi="Courier New" w:cs="Courier New"/>
              </w:rPr>
            </w:pPr>
            <w:r w:rsidRPr="000E1CBB">
              <w:rPr>
                <w:rFonts w:ascii="Courier New" w:hAnsi="Courier New" w:cs="Courier New"/>
                <w:b/>
              </w:rPr>
              <w:t>Stormwater Runoff Quality TSS</w:t>
            </w:r>
            <w:r w:rsidRPr="000E1CBB">
              <w:rPr>
                <w:rFonts w:ascii="Courier New" w:hAnsi="Courier New" w:cs="Courier New"/>
              </w:rPr>
              <w:br/>
            </w:r>
            <w:r w:rsidRPr="000E1CBB">
              <w:rPr>
                <w:rFonts w:ascii="Courier New" w:hAnsi="Courier New" w:cs="Courier New"/>
                <w:b/>
              </w:rPr>
              <w:t>Removal</w:t>
            </w:r>
          </w:p>
        </w:tc>
        <w:tc>
          <w:tcPr>
            <w:tcW w:w="902" w:type="pct"/>
          </w:tcPr>
          <w:p w14:paraId="39DFCB42" w14:textId="77777777" w:rsidR="00C47292" w:rsidRPr="000E1CBB" w:rsidRDefault="00C47292" w:rsidP="00594824">
            <w:pPr>
              <w:tabs>
                <w:tab w:val="left" w:pos="1259"/>
                <w:tab w:val="left" w:pos="1980"/>
              </w:tabs>
              <w:spacing w:after="120"/>
              <w:rPr>
                <w:rFonts w:ascii="Courier New" w:hAnsi="Courier New" w:cs="Courier New"/>
              </w:rPr>
            </w:pPr>
            <w:r w:rsidRPr="000E1CBB">
              <w:rPr>
                <w:rFonts w:ascii="Courier New" w:hAnsi="Courier New" w:cs="Courier New"/>
                <w:b/>
              </w:rPr>
              <w:t>Stormwater</w:t>
            </w:r>
            <w:r w:rsidRPr="000E1CBB">
              <w:rPr>
                <w:rFonts w:ascii="Courier New" w:hAnsi="Courier New" w:cs="Courier New"/>
              </w:rPr>
              <w:br/>
            </w:r>
            <w:r w:rsidRPr="000E1CBB">
              <w:rPr>
                <w:rFonts w:ascii="Courier New" w:hAnsi="Courier New" w:cs="Courier New"/>
                <w:b/>
              </w:rPr>
              <w:t>Runoff</w:t>
            </w:r>
            <w:r w:rsidRPr="000E1CBB">
              <w:rPr>
                <w:rFonts w:ascii="Courier New" w:hAnsi="Courier New" w:cs="Courier New"/>
              </w:rPr>
              <w:br/>
            </w:r>
            <w:r w:rsidRPr="000E1CBB">
              <w:rPr>
                <w:rFonts w:ascii="Courier New" w:hAnsi="Courier New" w:cs="Courier New"/>
                <w:b/>
              </w:rPr>
              <w:t>Quantity</w:t>
            </w:r>
          </w:p>
        </w:tc>
        <w:tc>
          <w:tcPr>
            <w:tcW w:w="972" w:type="pct"/>
          </w:tcPr>
          <w:p w14:paraId="598578C5" w14:textId="77777777" w:rsidR="00C47292" w:rsidRPr="000E1CBB" w:rsidRDefault="00C47292" w:rsidP="00594824">
            <w:pPr>
              <w:tabs>
                <w:tab w:val="left" w:pos="1260"/>
                <w:tab w:val="left" w:pos="1288"/>
                <w:tab w:val="left" w:pos="1980"/>
              </w:tabs>
              <w:spacing w:after="120"/>
              <w:ind w:left="28"/>
              <w:rPr>
                <w:rFonts w:ascii="Courier New" w:hAnsi="Courier New" w:cs="Courier New"/>
              </w:rPr>
            </w:pPr>
            <w:r w:rsidRPr="000E1CBB">
              <w:rPr>
                <w:rFonts w:ascii="Courier New" w:hAnsi="Courier New" w:cs="Courier New"/>
                <w:b/>
              </w:rPr>
              <w:t>Groundwater Recharge</w:t>
            </w:r>
          </w:p>
        </w:tc>
        <w:tc>
          <w:tcPr>
            <w:tcW w:w="1040" w:type="pct"/>
          </w:tcPr>
          <w:p w14:paraId="7076F694" w14:textId="77777777" w:rsidR="00C47292" w:rsidRPr="000E1CBB" w:rsidRDefault="00C47292" w:rsidP="00594824">
            <w:pPr>
              <w:tabs>
                <w:tab w:val="left" w:pos="1264"/>
                <w:tab w:val="left" w:pos="1980"/>
              </w:tabs>
              <w:spacing w:after="120"/>
              <w:rPr>
                <w:rFonts w:ascii="Courier New" w:hAnsi="Courier New" w:cs="Courier New"/>
              </w:rPr>
            </w:pPr>
            <w:r w:rsidRPr="000E1CBB">
              <w:rPr>
                <w:rFonts w:ascii="Courier New" w:hAnsi="Courier New" w:cs="Courier New"/>
                <w:b/>
              </w:rPr>
              <w:t xml:space="preserve">Minimum Separation from Seasonal </w:t>
            </w:r>
            <w:proofErr w:type="gramStart"/>
            <w:r w:rsidRPr="000E1CBB">
              <w:rPr>
                <w:rFonts w:ascii="Courier New" w:hAnsi="Courier New" w:cs="Courier New"/>
                <w:b/>
              </w:rPr>
              <w:t>High Water</w:t>
            </w:r>
            <w:proofErr w:type="gramEnd"/>
            <w:r w:rsidRPr="000E1CBB">
              <w:rPr>
                <w:rFonts w:ascii="Courier New" w:hAnsi="Courier New" w:cs="Courier New"/>
                <w:b/>
              </w:rPr>
              <w:t xml:space="preserve"> Table (feet)</w:t>
            </w:r>
          </w:p>
        </w:tc>
      </w:tr>
      <w:tr w:rsidR="00C47292" w:rsidRPr="000E1CBB" w14:paraId="34C565B1" w14:textId="77777777" w:rsidTr="00594824">
        <w:tc>
          <w:tcPr>
            <w:tcW w:w="1183" w:type="pct"/>
          </w:tcPr>
          <w:p w14:paraId="597608CE"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 xml:space="preserve">Cistern </w:t>
            </w:r>
          </w:p>
        </w:tc>
        <w:tc>
          <w:tcPr>
            <w:tcW w:w="902" w:type="pct"/>
          </w:tcPr>
          <w:p w14:paraId="203CBE46" w14:textId="77777777" w:rsidR="00C47292" w:rsidRPr="000E1CBB" w:rsidRDefault="00C47292" w:rsidP="00594824">
            <w:pPr>
              <w:tabs>
                <w:tab w:val="left" w:pos="1252"/>
                <w:tab w:val="left" w:pos="1980"/>
              </w:tabs>
              <w:spacing w:after="120"/>
              <w:ind w:left="82"/>
              <w:rPr>
                <w:rFonts w:ascii="Courier New" w:hAnsi="Courier New" w:cs="Courier New"/>
              </w:rPr>
            </w:pPr>
            <w:r w:rsidRPr="000E1CBB">
              <w:rPr>
                <w:rFonts w:ascii="Courier New" w:hAnsi="Courier New" w:cs="Courier New"/>
              </w:rPr>
              <w:t xml:space="preserve">0 </w:t>
            </w:r>
          </w:p>
        </w:tc>
        <w:tc>
          <w:tcPr>
            <w:tcW w:w="902" w:type="pct"/>
          </w:tcPr>
          <w:p w14:paraId="555C4B6F" w14:textId="77777777" w:rsidR="00C47292" w:rsidRPr="000E1CBB" w:rsidRDefault="00C47292" w:rsidP="00594824">
            <w:pPr>
              <w:tabs>
                <w:tab w:val="left" w:pos="1263"/>
                <w:tab w:val="left" w:pos="1980"/>
              </w:tabs>
              <w:spacing w:after="120"/>
              <w:ind w:left="93"/>
              <w:rPr>
                <w:rFonts w:ascii="Courier New" w:hAnsi="Courier New" w:cs="Courier New"/>
              </w:rPr>
            </w:pPr>
            <w:r w:rsidRPr="000E1CBB">
              <w:rPr>
                <w:rFonts w:ascii="Courier New" w:hAnsi="Courier New" w:cs="Courier New"/>
              </w:rPr>
              <w:t xml:space="preserve">Yes </w:t>
            </w:r>
          </w:p>
        </w:tc>
        <w:tc>
          <w:tcPr>
            <w:tcW w:w="972" w:type="pct"/>
          </w:tcPr>
          <w:p w14:paraId="50C6D084" w14:textId="77777777" w:rsidR="00C47292" w:rsidRPr="000E1CBB" w:rsidRDefault="00C47292" w:rsidP="00594824">
            <w:pPr>
              <w:tabs>
                <w:tab w:val="left" w:pos="1274"/>
                <w:tab w:val="left" w:pos="1980"/>
              </w:tabs>
              <w:spacing w:after="120"/>
              <w:ind w:left="104"/>
              <w:rPr>
                <w:rFonts w:ascii="Courier New" w:hAnsi="Courier New" w:cs="Courier New"/>
              </w:rPr>
            </w:pPr>
            <w:r w:rsidRPr="000E1CBB">
              <w:rPr>
                <w:rFonts w:ascii="Courier New" w:hAnsi="Courier New" w:cs="Courier New"/>
              </w:rPr>
              <w:t xml:space="preserve">No </w:t>
            </w:r>
          </w:p>
        </w:tc>
        <w:tc>
          <w:tcPr>
            <w:tcW w:w="1040" w:type="pct"/>
          </w:tcPr>
          <w:p w14:paraId="763A4712" w14:textId="77777777" w:rsidR="00C47292" w:rsidRPr="000E1CBB" w:rsidRDefault="00C47292" w:rsidP="00594824">
            <w:pPr>
              <w:tabs>
                <w:tab w:val="left" w:pos="1243"/>
                <w:tab w:val="left" w:pos="1980"/>
              </w:tabs>
              <w:spacing w:after="120"/>
              <w:ind w:left="73"/>
              <w:rPr>
                <w:rFonts w:ascii="Courier New" w:hAnsi="Courier New" w:cs="Courier New"/>
              </w:rPr>
            </w:pPr>
            <w:r w:rsidRPr="000E1CBB">
              <w:rPr>
                <w:rFonts w:ascii="Courier New" w:hAnsi="Courier New" w:cs="Courier New"/>
              </w:rPr>
              <w:t xml:space="preserve">— </w:t>
            </w:r>
          </w:p>
        </w:tc>
      </w:tr>
      <w:tr w:rsidR="00C47292" w:rsidRPr="000E1CBB" w14:paraId="40C44408" w14:textId="77777777" w:rsidTr="00594824">
        <w:tc>
          <w:tcPr>
            <w:tcW w:w="1183" w:type="pct"/>
          </w:tcPr>
          <w:p w14:paraId="13DAFD5D"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Dry Well</w:t>
            </w:r>
            <w:r w:rsidRPr="000E1CBB">
              <w:rPr>
                <w:rFonts w:ascii="Courier New" w:hAnsi="Courier New" w:cs="Courier New"/>
                <w:vertAlign w:val="superscript"/>
              </w:rPr>
              <w:t xml:space="preserve">(a) </w:t>
            </w:r>
          </w:p>
        </w:tc>
        <w:tc>
          <w:tcPr>
            <w:tcW w:w="902" w:type="pct"/>
          </w:tcPr>
          <w:p w14:paraId="533685E4" w14:textId="77777777" w:rsidR="00C47292" w:rsidRPr="000E1CBB" w:rsidRDefault="00C47292" w:rsidP="00594824">
            <w:pPr>
              <w:tabs>
                <w:tab w:val="left" w:pos="1252"/>
                <w:tab w:val="left" w:pos="1980"/>
              </w:tabs>
              <w:spacing w:after="120"/>
              <w:ind w:left="82"/>
              <w:rPr>
                <w:rFonts w:ascii="Courier New" w:hAnsi="Courier New" w:cs="Courier New"/>
              </w:rPr>
            </w:pPr>
            <w:r w:rsidRPr="000E1CBB">
              <w:rPr>
                <w:rFonts w:ascii="Courier New" w:hAnsi="Courier New" w:cs="Courier New"/>
              </w:rPr>
              <w:t xml:space="preserve">0 </w:t>
            </w:r>
          </w:p>
        </w:tc>
        <w:tc>
          <w:tcPr>
            <w:tcW w:w="902" w:type="pct"/>
          </w:tcPr>
          <w:p w14:paraId="6DBB6300" w14:textId="77777777" w:rsidR="00C47292" w:rsidRPr="000E1CBB" w:rsidRDefault="00C47292" w:rsidP="00594824">
            <w:pPr>
              <w:tabs>
                <w:tab w:val="left" w:pos="1263"/>
                <w:tab w:val="left" w:pos="1980"/>
              </w:tabs>
              <w:spacing w:after="120"/>
              <w:ind w:left="93"/>
              <w:rPr>
                <w:rFonts w:ascii="Courier New" w:hAnsi="Courier New" w:cs="Courier New"/>
              </w:rPr>
            </w:pPr>
            <w:r w:rsidRPr="000E1CBB">
              <w:rPr>
                <w:rFonts w:ascii="Courier New" w:hAnsi="Courier New" w:cs="Courier New"/>
              </w:rPr>
              <w:t xml:space="preserve">No </w:t>
            </w:r>
          </w:p>
        </w:tc>
        <w:tc>
          <w:tcPr>
            <w:tcW w:w="972" w:type="pct"/>
          </w:tcPr>
          <w:p w14:paraId="48D1FBC6" w14:textId="77777777" w:rsidR="00C47292" w:rsidRPr="000E1CBB" w:rsidRDefault="00C47292" w:rsidP="00594824">
            <w:pPr>
              <w:tabs>
                <w:tab w:val="left" w:pos="1274"/>
                <w:tab w:val="left" w:pos="1980"/>
              </w:tabs>
              <w:spacing w:after="120"/>
              <w:ind w:left="104"/>
              <w:rPr>
                <w:rFonts w:ascii="Courier New" w:hAnsi="Courier New" w:cs="Courier New"/>
              </w:rPr>
            </w:pPr>
            <w:r w:rsidRPr="000E1CBB">
              <w:rPr>
                <w:rFonts w:ascii="Courier New" w:hAnsi="Courier New" w:cs="Courier New"/>
              </w:rPr>
              <w:t xml:space="preserve">Yes </w:t>
            </w:r>
          </w:p>
        </w:tc>
        <w:tc>
          <w:tcPr>
            <w:tcW w:w="1040" w:type="pct"/>
          </w:tcPr>
          <w:p w14:paraId="3AB4AFAD" w14:textId="77777777" w:rsidR="00C47292" w:rsidRPr="000E1CBB" w:rsidRDefault="00C47292" w:rsidP="00594824">
            <w:pPr>
              <w:tabs>
                <w:tab w:val="left" w:pos="1243"/>
                <w:tab w:val="left" w:pos="1980"/>
              </w:tabs>
              <w:spacing w:after="120"/>
              <w:ind w:left="73"/>
              <w:rPr>
                <w:rFonts w:ascii="Courier New" w:hAnsi="Courier New" w:cs="Courier New"/>
              </w:rPr>
            </w:pPr>
            <w:r w:rsidRPr="000E1CBB">
              <w:rPr>
                <w:rFonts w:ascii="Courier New" w:hAnsi="Courier New" w:cs="Courier New"/>
              </w:rPr>
              <w:t xml:space="preserve">2 </w:t>
            </w:r>
          </w:p>
        </w:tc>
      </w:tr>
      <w:tr w:rsidR="00C47292" w:rsidRPr="000E1CBB" w14:paraId="715735F6" w14:textId="77777777" w:rsidTr="00594824">
        <w:tc>
          <w:tcPr>
            <w:tcW w:w="1183" w:type="pct"/>
          </w:tcPr>
          <w:p w14:paraId="4472CBFC"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 xml:space="preserve">Grass Swale </w:t>
            </w:r>
          </w:p>
        </w:tc>
        <w:tc>
          <w:tcPr>
            <w:tcW w:w="902" w:type="pct"/>
          </w:tcPr>
          <w:p w14:paraId="03085DAA" w14:textId="77777777" w:rsidR="00C47292" w:rsidRPr="000E1CBB" w:rsidRDefault="00C47292" w:rsidP="00594824">
            <w:pPr>
              <w:tabs>
                <w:tab w:val="left" w:pos="1252"/>
                <w:tab w:val="left" w:pos="1980"/>
              </w:tabs>
              <w:spacing w:after="120"/>
              <w:ind w:left="82"/>
              <w:rPr>
                <w:rFonts w:ascii="Courier New" w:hAnsi="Courier New" w:cs="Courier New"/>
              </w:rPr>
            </w:pPr>
            <w:r w:rsidRPr="000E1CBB">
              <w:rPr>
                <w:rFonts w:ascii="Courier New" w:hAnsi="Courier New" w:cs="Courier New"/>
              </w:rPr>
              <w:t xml:space="preserve">50 or less </w:t>
            </w:r>
          </w:p>
        </w:tc>
        <w:tc>
          <w:tcPr>
            <w:tcW w:w="902" w:type="pct"/>
          </w:tcPr>
          <w:p w14:paraId="72FDF16F" w14:textId="77777777" w:rsidR="00C47292" w:rsidRPr="000E1CBB" w:rsidRDefault="00C47292" w:rsidP="00594824">
            <w:pPr>
              <w:tabs>
                <w:tab w:val="left" w:pos="1263"/>
                <w:tab w:val="left" w:pos="1980"/>
              </w:tabs>
              <w:spacing w:after="120"/>
              <w:ind w:left="93"/>
              <w:rPr>
                <w:rFonts w:ascii="Courier New" w:hAnsi="Courier New" w:cs="Courier New"/>
              </w:rPr>
            </w:pPr>
            <w:r w:rsidRPr="000E1CBB">
              <w:rPr>
                <w:rFonts w:ascii="Courier New" w:hAnsi="Courier New" w:cs="Courier New"/>
              </w:rPr>
              <w:t xml:space="preserve">No </w:t>
            </w:r>
          </w:p>
        </w:tc>
        <w:tc>
          <w:tcPr>
            <w:tcW w:w="972" w:type="pct"/>
          </w:tcPr>
          <w:p w14:paraId="132435C0" w14:textId="77777777" w:rsidR="00C47292" w:rsidRPr="000E1CBB" w:rsidRDefault="00C47292" w:rsidP="00594824">
            <w:pPr>
              <w:tabs>
                <w:tab w:val="left" w:pos="1274"/>
                <w:tab w:val="left" w:pos="1980"/>
              </w:tabs>
              <w:spacing w:after="120"/>
              <w:ind w:left="104"/>
              <w:rPr>
                <w:rFonts w:ascii="Courier New" w:hAnsi="Courier New" w:cs="Courier New"/>
              </w:rPr>
            </w:pPr>
            <w:r w:rsidRPr="000E1CBB">
              <w:rPr>
                <w:rFonts w:ascii="Courier New" w:hAnsi="Courier New" w:cs="Courier New"/>
              </w:rPr>
              <w:t xml:space="preserve">No </w:t>
            </w:r>
          </w:p>
        </w:tc>
        <w:tc>
          <w:tcPr>
            <w:tcW w:w="1040" w:type="pct"/>
          </w:tcPr>
          <w:p w14:paraId="6F2ECC0E" w14:textId="77777777" w:rsidR="00C47292" w:rsidRPr="000E1CBB" w:rsidRDefault="00C47292" w:rsidP="00594824">
            <w:pPr>
              <w:tabs>
                <w:tab w:val="left" w:pos="1243"/>
                <w:tab w:val="left" w:pos="1980"/>
              </w:tabs>
              <w:spacing w:after="120"/>
              <w:ind w:left="73"/>
              <w:rPr>
                <w:rFonts w:ascii="Courier New" w:hAnsi="Courier New" w:cs="Courier New"/>
              </w:rPr>
            </w:pPr>
            <w:r w:rsidRPr="000E1CBB">
              <w:rPr>
                <w:rFonts w:ascii="Courier New" w:hAnsi="Courier New" w:cs="Courier New"/>
              </w:rPr>
              <w:t>2</w:t>
            </w:r>
            <w:r w:rsidRPr="000E1CBB">
              <w:rPr>
                <w:rFonts w:ascii="Courier New" w:hAnsi="Courier New" w:cs="Courier New"/>
                <w:vertAlign w:val="superscript"/>
              </w:rPr>
              <w:t xml:space="preserve">(e) </w:t>
            </w:r>
            <w:r w:rsidRPr="000E1CBB">
              <w:rPr>
                <w:rFonts w:ascii="Courier New" w:hAnsi="Courier New" w:cs="Courier New"/>
              </w:rPr>
              <w:br/>
              <w:t>1</w:t>
            </w:r>
            <w:r w:rsidRPr="000E1CBB">
              <w:rPr>
                <w:rFonts w:ascii="Courier New" w:hAnsi="Courier New" w:cs="Courier New"/>
                <w:vertAlign w:val="superscript"/>
              </w:rPr>
              <w:t xml:space="preserve">(f) </w:t>
            </w:r>
          </w:p>
        </w:tc>
      </w:tr>
      <w:tr w:rsidR="00C47292" w:rsidRPr="000E1CBB" w14:paraId="1A70F53C" w14:textId="77777777" w:rsidTr="00594824">
        <w:tc>
          <w:tcPr>
            <w:tcW w:w="1183" w:type="pct"/>
          </w:tcPr>
          <w:p w14:paraId="39BE0864"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 xml:space="preserve">Green Roof </w:t>
            </w:r>
          </w:p>
        </w:tc>
        <w:tc>
          <w:tcPr>
            <w:tcW w:w="902" w:type="pct"/>
          </w:tcPr>
          <w:p w14:paraId="4A54BF11" w14:textId="77777777" w:rsidR="00C47292" w:rsidRPr="000E1CBB" w:rsidRDefault="00C47292" w:rsidP="00594824">
            <w:pPr>
              <w:tabs>
                <w:tab w:val="left" w:pos="1252"/>
                <w:tab w:val="left" w:pos="1980"/>
              </w:tabs>
              <w:spacing w:after="120"/>
              <w:ind w:left="82"/>
              <w:rPr>
                <w:rFonts w:ascii="Courier New" w:hAnsi="Courier New" w:cs="Courier New"/>
              </w:rPr>
            </w:pPr>
            <w:r w:rsidRPr="000E1CBB">
              <w:rPr>
                <w:rFonts w:ascii="Courier New" w:hAnsi="Courier New" w:cs="Courier New"/>
              </w:rPr>
              <w:t xml:space="preserve">0 </w:t>
            </w:r>
          </w:p>
        </w:tc>
        <w:tc>
          <w:tcPr>
            <w:tcW w:w="902" w:type="pct"/>
          </w:tcPr>
          <w:p w14:paraId="3032C7BE" w14:textId="77777777" w:rsidR="00C47292" w:rsidRPr="000E1CBB" w:rsidRDefault="00C47292" w:rsidP="00594824">
            <w:pPr>
              <w:tabs>
                <w:tab w:val="left" w:pos="1263"/>
                <w:tab w:val="left" w:pos="1980"/>
              </w:tabs>
              <w:spacing w:after="120"/>
              <w:ind w:left="93"/>
              <w:rPr>
                <w:rFonts w:ascii="Courier New" w:hAnsi="Courier New" w:cs="Courier New"/>
              </w:rPr>
            </w:pPr>
            <w:r w:rsidRPr="000E1CBB">
              <w:rPr>
                <w:rFonts w:ascii="Courier New" w:hAnsi="Courier New" w:cs="Courier New"/>
              </w:rPr>
              <w:t xml:space="preserve">Yes </w:t>
            </w:r>
          </w:p>
        </w:tc>
        <w:tc>
          <w:tcPr>
            <w:tcW w:w="972" w:type="pct"/>
          </w:tcPr>
          <w:p w14:paraId="27259253" w14:textId="77777777" w:rsidR="00C47292" w:rsidRPr="000E1CBB" w:rsidRDefault="00C47292" w:rsidP="00594824">
            <w:pPr>
              <w:tabs>
                <w:tab w:val="left" w:pos="1274"/>
                <w:tab w:val="left" w:pos="1980"/>
              </w:tabs>
              <w:spacing w:after="120"/>
              <w:ind w:left="104"/>
              <w:rPr>
                <w:rFonts w:ascii="Courier New" w:hAnsi="Courier New" w:cs="Courier New"/>
              </w:rPr>
            </w:pPr>
            <w:r w:rsidRPr="000E1CBB">
              <w:rPr>
                <w:rFonts w:ascii="Courier New" w:hAnsi="Courier New" w:cs="Courier New"/>
              </w:rPr>
              <w:t xml:space="preserve">No </w:t>
            </w:r>
          </w:p>
        </w:tc>
        <w:tc>
          <w:tcPr>
            <w:tcW w:w="1040" w:type="pct"/>
          </w:tcPr>
          <w:p w14:paraId="676B4CDF" w14:textId="77777777" w:rsidR="00C47292" w:rsidRPr="000E1CBB" w:rsidRDefault="00C47292" w:rsidP="00594824">
            <w:pPr>
              <w:tabs>
                <w:tab w:val="left" w:pos="1243"/>
                <w:tab w:val="left" w:pos="1980"/>
              </w:tabs>
              <w:spacing w:after="120"/>
              <w:ind w:left="73"/>
              <w:rPr>
                <w:rFonts w:ascii="Courier New" w:hAnsi="Courier New" w:cs="Courier New"/>
              </w:rPr>
            </w:pPr>
            <w:r w:rsidRPr="000E1CBB">
              <w:rPr>
                <w:rFonts w:ascii="Courier New" w:hAnsi="Courier New" w:cs="Courier New"/>
              </w:rPr>
              <w:t xml:space="preserve">— </w:t>
            </w:r>
          </w:p>
        </w:tc>
      </w:tr>
      <w:tr w:rsidR="00C47292" w:rsidRPr="000E1CBB" w14:paraId="4A2497C0" w14:textId="77777777" w:rsidTr="00594824">
        <w:tc>
          <w:tcPr>
            <w:tcW w:w="1183" w:type="pct"/>
          </w:tcPr>
          <w:p w14:paraId="7A7CB9B0"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lastRenderedPageBreak/>
              <w:t>Manufactured Treatment Device</w:t>
            </w:r>
            <w:r w:rsidRPr="000E1CBB">
              <w:rPr>
                <w:rFonts w:ascii="Courier New" w:hAnsi="Courier New" w:cs="Courier New"/>
                <w:vertAlign w:val="superscript"/>
              </w:rPr>
              <w:t xml:space="preserve">(a) (g) </w:t>
            </w:r>
          </w:p>
        </w:tc>
        <w:tc>
          <w:tcPr>
            <w:tcW w:w="902" w:type="pct"/>
          </w:tcPr>
          <w:p w14:paraId="1DEC8C4D" w14:textId="77777777" w:rsidR="00C47292" w:rsidRPr="000E1CBB" w:rsidRDefault="00C47292" w:rsidP="00594824">
            <w:pPr>
              <w:tabs>
                <w:tab w:val="left" w:pos="1252"/>
                <w:tab w:val="left" w:pos="1980"/>
              </w:tabs>
              <w:spacing w:after="120"/>
              <w:ind w:left="82"/>
              <w:rPr>
                <w:rFonts w:ascii="Courier New" w:hAnsi="Courier New" w:cs="Courier New"/>
              </w:rPr>
            </w:pPr>
            <w:r w:rsidRPr="000E1CBB">
              <w:rPr>
                <w:rFonts w:ascii="Courier New" w:hAnsi="Courier New" w:cs="Courier New"/>
              </w:rPr>
              <w:t xml:space="preserve">50 or 80 </w:t>
            </w:r>
          </w:p>
        </w:tc>
        <w:tc>
          <w:tcPr>
            <w:tcW w:w="902" w:type="pct"/>
          </w:tcPr>
          <w:p w14:paraId="16CF2717" w14:textId="77777777" w:rsidR="00C47292" w:rsidRPr="000E1CBB" w:rsidRDefault="00C47292" w:rsidP="00594824">
            <w:pPr>
              <w:tabs>
                <w:tab w:val="left" w:pos="1263"/>
                <w:tab w:val="left" w:pos="1980"/>
              </w:tabs>
              <w:spacing w:after="120"/>
              <w:ind w:left="93"/>
              <w:rPr>
                <w:rFonts w:ascii="Courier New" w:hAnsi="Courier New" w:cs="Courier New"/>
              </w:rPr>
            </w:pPr>
            <w:r w:rsidRPr="000E1CBB">
              <w:rPr>
                <w:rFonts w:ascii="Courier New" w:hAnsi="Courier New" w:cs="Courier New"/>
              </w:rPr>
              <w:t xml:space="preserve">No </w:t>
            </w:r>
          </w:p>
        </w:tc>
        <w:tc>
          <w:tcPr>
            <w:tcW w:w="972" w:type="pct"/>
          </w:tcPr>
          <w:p w14:paraId="241B4AEA" w14:textId="77777777" w:rsidR="00C47292" w:rsidRPr="000E1CBB" w:rsidRDefault="00C47292" w:rsidP="00594824">
            <w:pPr>
              <w:tabs>
                <w:tab w:val="left" w:pos="1274"/>
                <w:tab w:val="left" w:pos="1980"/>
              </w:tabs>
              <w:spacing w:after="120"/>
              <w:ind w:left="104"/>
              <w:rPr>
                <w:rFonts w:ascii="Courier New" w:hAnsi="Courier New" w:cs="Courier New"/>
              </w:rPr>
            </w:pPr>
            <w:r w:rsidRPr="000E1CBB">
              <w:rPr>
                <w:rFonts w:ascii="Courier New" w:hAnsi="Courier New" w:cs="Courier New"/>
              </w:rPr>
              <w:t xml:space="preserve">No </w:t>
            </w:r>
          </w:p>
        </w:tc>
        <w:tc>
          <w:tcPr>
            <w:tcW w:w="1040" w:type="pct"/>
          </w:tcPr>
          <w:p w14:paraId="4615B744" w14:textId="77777777" w:rsidR="00C47292" w:rsidRPr="000E1CBB" w:rsidRDefault="00C47292" w:rsidP="00594824">
            <w:pPr>
              <w:tabs>
                <w:tab w:val="left" w:pos="1243"/>
                <w:tab w:val="left" w:pos="1980"/>
              </w:tabs>
              <w:spacing w:after="120"/>
              <w:ind w:left="73"/>
              <w:rPr>
                <w:rFonts w:ascii="Courier New" w:hAnsi="Courier New" w:cs="Courier New"/>
              </w:rPr>
            </w:pPr>
            <w:r w:rsidRPr="000E1CBB">
              <w:rPr>
                <w:rFonts w:ascii="Courier New" w:hAnsi="Courier New" w:cs="Courier New"/>
              </w:rPr>
              <w:t xml:space="preserve">Dependent upon the </w:t>
            </w:r>
            <w:r w:rsidRPr="000E1CBB">
              <w:rPr>
                <w:rFonts w:ascii="Courier New" w:hAnsi="Courier New" w:cs="Courier New"/>
              </w:rPr>
              <w:br/>
              <w:t xml:space="preserve">device </w:t>
            </w:r>
          </w:p>
        </w:tc>
      </w:tr>
      <w:tr w:rsidR="00C47292" w:rsidRPr="000E1CBB" w14:paraId="0FCE685B" w14:textId="77777777" w:rsidTr="00594824">
        <w:tc>
          <w:tcPr>
            <w:tcW w:w="1183" w:type="pct"/>
          </w:tcPr>
          <w:p w14:paraId="78DE77BD"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Pervious Paving System</w:t>
            </w:r>
            <w:r w:rsidRPr="000E1CBB">
              <w:rPr>
                <w:rFonts w:ascii="Courier New" w:hAnsi="Courier New" w:cs="Courier New"/>
                <w:vertAlign w:val="superscript"/>
              </w:rPr>
              <w:t xml:space="preserve">(a) </w:t>
            </w:r>
          </w:p>
        </w:tc>
        <w:tc>
          <w:tcPr>
            <w:tcW w:w="902" w:type="pct"/>
          </w:tcPr>
          <w:p w14:paraId="09A48972" w14:textId="77777777" w:rsidR="00C47292" w:rsidRPr="000E1CBB" w:rsidRDefault="00C47292" w:rsidP="00594824">
            <w:pPr>
              <w:tabs>
                <w:tab w:val="left" w:pos="1252"/>
                <w:tab w:val="left" w:pos="1980"/>
              </w:tabs>
              <w:spacing w:after="120"/>
              <w:ind w:left="82"/>
              <w:rPr>
                <w:rFonts w:ascii="Courier New" w:hAnsi="Courier New" w:cs="Courier New"/>
              </w:rPr>
            </w:pPr>
            <w:r w:rsidRPr="000E1CBB">
              <w:rPr>
                <w:rFonts w:ascii="Courier New" w:hAnsi="Courier New" w:cs="Courier New"/>
              </w:rPr>
              <w:t xml:space="preserve">80 </w:t>
            </w:r>
          </w:p>
        </w:tc>
        <w:tc>
          <w:tcPr>
            <w:tcW w:w="902" w:type="pct"/>
          </w:tcPr>
          <w:p w14:paraId="08399097" w14:textId="77777777" w:rsidR="00C47292" w:rsidRPr="000E1CBB" w:rsidRDefault="00C47292" w:rsidP="00594824">
            <w:pPr>
              <w:tabs>
                <w:tab w:val="left" w:pos="1263"/>
                <w:tab w:val="left" w:pos="1980"/>
              </w:tabs>
              <w:spacing w:after="120"/>
              <w:ind w:left="93"/>
              <w:rPr>
                <w:rFonts w:ascii="Courier New" w:hAnsi="Courier New" w:cs="Courier New"/>
              </w:rPr>
            </w:pPr>
            <w:r w:rsidRPr="000E1CBB">
              <w:rPr>
                <w:rFonts w:ascii="Courier New" w:hAnsi="Courier New" w:cs="Courier New"/>
              </w:rPr>
              <w:t xml:space="preserve">Yes </w:t>
            </w:r>
          </w:p>
        </w:tc>
        <w:tc>
          <w:tcPr>
            <w:tcW w:w="972" w:type="pct"/>
          </w:tcPr>
          <w:p w14:paraId="236CB0D9" w14:textId="77777777" w:rsidR="00C47292" w:rsidRPr="000E1CBB" w:rsidRDefault="00C47292" w:rsidP="00594824">
            <w:pPr>
              <w:tabs>
                <w:tab w:val="left" w:pos="1274"/>
                <w:tab w:val="left" w:pos="1980"/>
              </w:tabs>
              <w:spacing w:after="120"/>
              <w:ind w:left="104"/>
              <w:rPr>
                <w:rFonts w:ascii="Courier New" w:hAnsi="Courier New" w:cs="Courier New"/>
              </w:rPr>
            </w:pPr>
            <w:r w:rsidRPr="000E1CBB">
              <w:rPr>
                <w:rFonts w:ascii="Courier New" w:hAnsi="Courier New" w:cs="Courier New"/>
              </w:rPr>
              <w:t>Yes</w:t>
            </w:r>
            <w:r w:rsidRPr="000E1CBB">
              <w:rPr>
                <w:rFonts w:ascii="Courier New" w:hAnsi="Courier New" w:cs="Courier New"/>
                <w:vertAlign w:val="superscript"/>
              </w:rPr>
              <w:t xml:space="preserve">(b) </w:t>
            </w:r>
            <w:r w:rsidRPr="000E1CBB">
              <w:rPr>
                <w:rFonts w:ascii="Courier New" w:hAnsi="Courier New" w:cs="Courier New"/>
              </w:rPr>
              <w:br/>
              <w:t>No</w:t>
            </w:r>
            <w:r w:rsidRPr="000E1CBB">
              <w:rPr>
                <w:rFonts w:ascii="Courier New" w:hAnsi="Courier New" w:cs="Courier New"/>
                <w:vertAlign w:val="superscript"/>
              </w:rPr>
              <w:t xml:space="preserve">(c) </w:t>
            </w:r>
          </w:p>
        </w:tc>
        <w:tc>
          <w:tcPr>
            <w:tcW w:w="1040" w:type="pct"/>
          </w:tcPr>
          <w:p w14:paraId="1BC92CF5" w14:textId="77777777" w:rsidR="00C47292" w:rsidRPr="000E1CBB" w:rsidRDefault="00C47292" w:rsidP="00594824">
            <w:pPr>
              <w:tabs>
                <w:tab w:val="left" w:pos="1243"/>
                <w:tab w:val="left" w:pos="1980"/>
              </w:tabs>
              <w:spacing w:after="120"/>
              <w:ind w:left="73"/>
              <w:rPr>
                <w:rFonts w:ascii="Courier New" w:hAnsi="Courier New" w:cs="Courier New"/>
              </w:rPr>
            </w:pPr>
            <w:r w:rsidRPr="000E1CBB">
              <w:rPr>
                <w:rFonts w:ascii="Courier New" w:hAnsi="Courier New" w:cs="Courier New"/>
              </w:rPr>
              <w:t>2</w:t>
            </w:r>
            <w:r w:rsidRPr="000E1CBB">
              <w:rPr>
                <w:rFonts w:ascii="Courier New" w:hAnsi="Courier New" w:cs="Courier New"/>
                <w:vertAlign w:val="superscript"/>
              </w:rPr>
              <w:t xml:space="preserve">(b) </w:t>
            </w:r>
            <w:r w:rsidRPr="000E1CBB">
              <w:rPr>
                <w:rFonts w:ascii="Courier New" w:hAnsi="Courier New" w:cs="Courier New"/>
              </w:rPr>
              <w:br/>
              <w:t>1</w:t>
            </w:r>
            <w:r w:rsidRPr="000E1CBB">
              <w:rPr>
                <w:rFonts w:ascii="Courier New" w:hAnsi="Courier New" w:cs="Courier New"/>
                <w:vertAlign w:val="superscript"/>
              </w:rPr>
              <w:t xml:space="preserve">(c) </w:t>
            </w:r>
          </w:p>
        </w:tc>
      </w:tr>
      <w:tr w:rsidR="00C47292" w:rsidRPr="000E1CBB" w14:paraId="37CB1E44" w14:textId="77777777" w:rsidTr="00594824">
        <w:tc>
          <w:tcPr>
            <w:tcW w:w="1183" w:type="pct"/>
          </w:tcPr>
          <w:p w14:paraId="7C862B1E"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 xml:space="preserve">Small-Scale Bioretention </w:t>
            </w:r>
            <w:r w:rsidRPr="000E1CBB">
              <w:rPr>
                <w:rFonts w:ascii="Courier New" w:hAnsi="Courier New" w:cs="Courier New"/>
              </w:rPr>
              <w:br/>
              <w:t>Basin</w:t>
            </w:r>
            <w:r w:rsidRPr="000E1CBB">
              <w:rPr>
                <w:rFonts w:ascii="Courier New" w:hAnsi="Courier New" w:cs="Courier New"/>
                <w:vertAlign w:val="superscript"/>
              </w:rPr>
              <w:t xml:space="preserve">(a) </w:t>
            </w:r>
          </w:p>
        </w:tc>
        <w:tc>
          <w:tcPr>
            <w:tcW w:w="902" w:type="pct"/>
          </w:tcPr>
          <w:p w14:paraId="423129B7" w14:textId="77777777" w:rsidR="00C47292" w:rsidRPr="000E1CBB" w:rsidRDefault="00C47292" w:rsidP="00594824">
            <w:pPr>
              <w:tabs>
                <w:tab w:val="left" w:pos="1252"/>
                <w:tab w:val="left" w:pos="1980"/>
              </w:tabs>
              <w:spacing w:after="120"/>
              <w:ind w:left="82"/>
              <w:rPr>
                <w:rFonts w:ascii="Courier New" w:hAnsi="Courier New" w:cs="Courier New"/>
              </w:rPr>
            </w:pPr>
            <w:r w:rsidRPr="000E1CBB">
              <w:rPr>
                <w:rFonts w:ascii="Courier New" w:hAnsi="Courier New" w:cs="Courier New"/>
              </w:rPr>
              <w:t xml:space="preserve">80 or 90 </w:t>
            </w:r>
          </w:p>
        </w:tc>
        <w:tc>
          <w:tcPr>
            <w:tcW w:w="902" w:type="pct"/>
          </w:tcPr>
          <w:p w14:paraId="731A2938" w14:textId="77777777" w:rsidR="00C47292" w:rsidRPr="000E1CBB" w:rsidRDefault="00C47292" w:rsidP="00594824">
            <w:pPr>
              <w:tabs>
                <w:tab w:val="left" w:pos="1263"/>
                <w:tab w:val="left" w:pos="1980"/>
              </w:tabs>
              <w:spacing w:after="120"/>
              <w:ind w:left="93"/>
              <w:rPr>
                <w:rFonts w:ascii="Courier New" w:hAnsi="Courier New" w:cs="Courier New"/>
              </w:rPr>
            </w:pPr>
            <w:r w:rsidRPr="000E1CBB">
              <w:rPr>
                <w:rFonts w:ascii="Courier New" w:hAnsi="Courier New" w:cs="Courier New"/>
              </w:rPr>
              <w:t xml:space="preserve">Yes </w:t>
            </w:r>
          </w:p>
        </w:tc>
        <w:tc>
          <w:tcPr>
            <w:tcW w:w="972" w:type="pct"/>
          </w:tcPr>
          <w:p w14:paraId="4DAC3E15" w14:textId="77777777" w:rsidR="00C47292" w:rsidRPr="000E1CBB" w:rsidRDefault="00C47292" w:rsidP="00594824">
            <w:pPr>
              <w:tabs>
                <w:tab w:val="left" w:pos="1274"/>
                <w:tab w:val="left" w:pos="1980"/>
              </w:tabs>
              <w:spacing w:after="120"/>
              <w:ind w:left="104"/>
              <w:rPr>
                <w:rFonts w:ascii="Courier New" w:hAnsi="Courier New" w:cs="Courier New"/>
              </w:rPr>
            </w:pPr>
            <w:r w:rsidRPr="000E1CBB">
              <w:rPr>
                <w:rFonts w:ascii="Courier New" w:hAnsi="Courier New" w:cs="Courier New"/>
              </w:rPr>
              <w:t>Yes</w:t>
            </w:r>
            <w:r w:rsidRPr="000E1CBB">
              <w:rPr>
                <w:rFonts w:ascii="Courier New" w:hAnsi="Courier New" w:cs="Courier New"/>
                <w:vertAlign w:val="superscript"/>
              </w:rPr>
              <w:t xml:space="preserve">(b) </w:t>
            </w:r>
            <w:r w:rsidRPr="000E1CBB">
              <w:rPr>
                <w:rFonts w:ascii="Courier New" w:hAnsi="Courier New" w:cs="Courier New"/>
              </w:rPr>
              <w:br/>
              <w:t>No</w:t>
            </w:r>
            <w:r w:rsidRPr="000E1CBB">
              <w:rPr>
                <w:rFonts w:ascii="Courier New" w:hAnsi="Courier New" w:cs="Courier New"/>
                <w:vertAlign w:val="superscript"/>
              </w:rPr>
              <w:t xml:space="preserve">(c) </w:t>
            </w:r>
          </w:p>
        </w:tc>
        <w:tc>
          <w:tcPr>
            <w:tcW w:w="1040" w:type="pct"/>
          </w:tcPr>
          <w:p w14:paraId="63D68577" w14:textId="77777777" w:rsidR="00C47292" w:rsidRPr="000E1CBB" w:rsidRDefault="00C47292" w:rsidP="00594824">
            <w:pPr>
              <w:tabs>
                <w:tab w:val="left" w:pos="1243"/>
                <w:tab w:val="left" w:pos="1980"/>
              </w:tabs>
              <w:spacing w:after="120"/>
              <w:ind w:left="73"/>
              <w:rPr>
                <w:rFonts w:ascii="Courier New" w:hAnsi="Courier New" w:cs="Courier New"/>
              </w:rPr>
            </w:pPr>
            <w:r w:rsidRPr="000E1CBB">
              <w:rPr>
                <w:rFonts w:ascii="Courier New" w:hAnsi="Courier New" w:cs="Courier New"/>
              </w:rPr>
              <w:t>2</w:t>
            </w:r>
            <w:r w:rsidRPr="000E1CBB">
              <w:rPr>
                <w:rFonts w:ascii="Courier New" w:hAnsi="Courier New" w:cs="Courier New"/>
                <w:vertAlign w:val="superscript"/>
              </w:rPr>
              <w:t xml:space="preserve">(b) </w:t>
            </w:r>
            <w:r w:rsidRPr="000E1CBB">
              <w:rPr>
                <w:rFonts w:ascii="Courier New" w:hAnsi="Courier New" w:cs="Courier New"/>
              </w:rPr>
              <w:br/>
              <w:t>1</w:t>
            </w:r>
            <w:r w:rsidRPr="000E1CBB">
              <w:rPr>
                <w:rFonts w:ascii="Courier New" w:hAnsi="Courier New" w:cs="Courier New"/>
                <w:vertAlign w:val="superscript"/>
              </w:rPr>
              <w:t xml:space="preserve">(c) </w:t>
            </w:r>
          </w:p>
        </w:tc>
      </w:tr>
      <w:tr w:rsidR="00C47292" w:rsidRPr="000E1CBB" w14:paraId="31B92840" w14:textId="77777777" w:rsidTr="00594824">
        <w:tc>
          <w:tcPr>
            <w:tcW w:w="1183" w:type="pct"/>
          </w:tcPr>
          <w:p w14:paraId="0654F019"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 xml:space="preserve">Small-Scale Infiltration </w:t>
            </w:r>
            <w:r w:rsidRPr="000E1CBB">
              <w:rPr>
                <w:rFonts w:ascii="Courier New" w:hAnsi="Courier New" w:cs="Courier New"/>
              </w:rPr>
              <w:br/>
              <w:t>Basin</w:t>
            </w:r>
            <w:r w:rsidRPr="000E1CBB">
              <w:rPr>
                <w:rFonts w:ascii="Courier New" w:hAnsi="Courier New" w:cs="Courier New"/>
                <w:vertAlign w:val="superscript"/>
              </w:rPr>
              <w:t xml:space="preserve">(a) </w:t>
            </w:r>
          </w:p>
        </w:tc>
        <w:tc>
          <w:tcPr>
            <w:tcW w:w="902" w:type="pct"/>
          </w:tcPr>
          <w:p w14:paraId="038B96F3" w14:textId="77777777" w:rsidR="00C47292" w:rsidRPr="000E1CBB" w:rsidRDefault="00C47292" w:rsidP="00594824">
            <w:pPr>
              <w:tabs>
                <w:tab w:val="left" w:pos="1252"/>
                <w:tab w:val="left" w:pos="1980"/>
              </w:tabs>
              <w:spacing w:after="120"/>
              <w:ind w:left="82"/>
              <w:rPr>
                <w:rFonts w:ascii="Courier New" w:hAnsi="Courier New" w:cs="Courier New"/>
              </w:rPr>
            </w:pPr>
            <w:r w:rsidRPr="000E1CBB">
              <w:rPr>
                <w:rFonts w:ascii="Courier New" w:hAnsi="Courier New" w:cs="Courier New"/>
              </w:rPr>
              <w:t xml:space="preserve">80 </w:t>
            </w:r>
          </w:p>
        </w:tc>
        <w:tc>
          <w:tcPr>
            <w:tcW w:w="902" w:type="pct"/>
          </w:tcPr>
          <w:p w14:paraId="1D2A8DAB" w14:textId="77777777" w:rsidR="00C47292" w:rsidRPr="000E1CBB" w:rsidRDefault="00C47292" w:rsidP="00594824">
            <w:pPr>
              <w:tabs>
                <w:tab w:val="left" w:pos="1263"/>
                <w:tab w:val="left" w:pos="1980"/>
              </w:tabs>
              <w:spacing w:after="120"/>
              <w:ind w:left="93"/>
              <w:rPr>
                <w:rFonts w:ascii="Courier New" w:hAnsi="Courier New" w:cs="Courier New"/>
              </w:rPr>
            </w:pPr>
            <w:r w:rsidRPr="000E1CBB">
              <w:rPr>
                <w:rFonts w:ascii="Courier New" w:hAnsi="Courier New" w:cs="Courier New"/>
              </w:rPr>
              <w:t xml:space="preserve">Yes </w:t>
            </w:r>
          </w:p>
        </w:tc>
        <w:tc>
          <w:tcPr>
            <w:tcW w:w="972" w:type="pct"/>
          </w:tcPr>
          <w:p w14:paraId="0489A51A" w14:textId="77777777" w:rsidR="00C47292" w:rsidRPr="000E1CBB" w:rsidRDefault="00C47292" w:rsidP="00594824">
            <w:pPr>
              <w:tabs>
                <w:tab w:val="left" w:pos="1274"/>
                <w:tab w:val="left" w:pos="1980"/>
              </w:tabs>
              <w:spacing w:after="120"/>
              <w:ind w:left="104"/>
              <w:rPr>
                <w:rFonts w:ascii="Courier New" w:hAnsi="Courier New" w:cs="Courier New"/>
              </w:rPr>
            </w:pPr>
            <w:r w:rsidRPr="000E1CBB">
              <w:rPr>
                <w:rFonts w:ascii="Courier New" w:hAnsi="Courier New" w:cs="Courier New"/>
              </w:rPr>
              <w:t xml:space="preserve">Yes </w:t>
            </w:r>
          </w:p>
        </w:tc>
        <w:tc>
          <w:tcPr>
            <w:tcW w:w="1040" w:type="pct"/>
          </w:tcPr>
          <w:p w14:paraId="2F8F90F7" w14:textId="77777777" w:rsidR="00C47292" w:rsidRPr="000E1CBB" w:rsidRDefault="00C47292" w:rsidP="00594824">
            <w:pPr>
              <w:tabs>
                <w:tab w:val="left" w:pos="1243"/>
                <w:tab w:val="left" w:pos="1980"/>
              </w:tabs>
              <w:spacing w:after="120"/>
              <w:ind w:left="73"/>
              <w:rPr>
                <w:rFonts w:ascii="Courier New" w:hAnsi="Courier New" w:cs="Courier New"/>
              </w:rPr>
            </w:pPr>
            <w:r w:rsidRPr="000E1CBB">
              <w:rPr>
                <w:rFonts w:ascii="Courier New" w:hAnsi="Courier New" w:cs="Courier New"/>
              </w:rPr>
              <w:t xml:space="preserve">2 </w:t>
            </w:r>
          </w:p>
        </w:tc>
      </w:tr>
      <w:tr w:rsidR="00C47292" w:rsidRPr="000E1CBB" w14:paraId="5E07D089" w14:textId="77777777" w:rsidTr="00594824">
        <w:tc>
          <w:tcPr>
            <w:tcW w:w="1183" w:type="pct"/>
          </w:tcPr>
          <w:p w14:paraId="2749F4E5"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 xml:space="preserve">Small-Scale </w:t>
            </w:r>
            <w:r w:rsidRPr="000E1CBB">
              <w:rPr>
                <w:rFonts w:ascii="Courier New" w:hAnsi="Courier New" w:cs="Courier New"/>
              </w:rPr>
              <w:br/>
              <w:t xml:space="preserve">Sand Filter </w:t>
            </w:r>
          </w:p>
        </w:tc>
        <w:tc>
          <w:tcPr>
            <w:tcW w:w="902" w:type="pct"/>
          </w:tcPr>
          <w:p w14:paraId="5B44C045" w14:textId="77777777" w:rsidR="00C47292" w:rsidRPr="000E1CBB" w:rsidRDefault="00C47292" w:rsidP="00594824">
            <w:pPr>
              <w:tabs>
                <w:tab w:val="left" w:pos="1252"/>
                <w:tab w:val="left" w:pos="1980"/>
              </w:tabs>
              <w:spacing w:after="120"/>
              <w:ind w:left="82"/>
              <w:rPr>
                <w:rFonts w:ascii="Courier New" w:hAnsi="Courier New" w:cs="Courier New"/>
              </w:rPr>
            </w:pPr>
            <w:r w:rsidRPr="000E1CBB">
              <w:rPr>
                <w:rFonts w:ascii="Courier New" w:hAnsi="Courier New" w:cs="Courier New"/>
              </w:rPr>
              <w:t xml:space="preserve">80 </w:t>
            </w:r>
          </w:p>
        </w:tc>
        <w:tc>
          <w:tcPr>
            <w:tcW w:w="902" w:type="pct"/>
          </w:tcPr>
          <w:p w14:paraId="7790F10D" w14:textId="77777777" w:rsidR="00C47292" w:rsidRPr="000E1CBB" w:rsidRDefault="00C47292" w:rsidP="00594824">
            <w:pPr>
              <w:tabs>
                <w:tab w:val="left" w:pos="1263"/>
                <w:tab w:val="left" w:pos="1980"/>
              </w:tabs>
              <w:spacing w:after="120"/>
              <w:ind w:left="93"/>
              <w:rPr>
                <w:rFonts w:ascii="Courier New" w:hAnsi="Courier New" w:cs="Courier New"/>
              </w:rPr>
            </w:pPr>
            <w:r w:rsidRPr="000E1CBB">
              <w:rPr>
                <w:rFonts w:ascii="Courier New" w:hAnsi="Courier New" w:cs="Courier New"/>
              </w:rPr>
              <w:t xml:space="preserve">Yes </w:t>
            </w:r>
          </w:p>
        </w:tc>
        <w:tc>
          <w:tcPr>
            <w:tcW w:w="972" w:type="pct"/>
          </w:tcPr>
          <w:p w14:paraId="0E7C85B3" w14:textId="77777777" w:rsidR="00C47292" w:rsidRPr="000E1CBB" w:rsidRDefault="00C47292" w:rsidP="00594824">
            <w:pPr>
              <w:tabs>
                <w:tab w:val="left" w:pos="1274"/>
                <w:tab w:val="left" w:pos="1980"/>
              </w:tabs>
              <w:spacing w:after="120"/>
              <w:ind w:left="104"/>
              <w:rPr>
                <w:rFonts w:ascii="Courier New" w:hAnsi="Courier New" w:cs="Courier New"/>
              </w:rPr>
            </w:pPr>
            <w:r w:rsidRPr="000E1CBB">
              <w:rPr>
                <w:rFonts w:ascii="Courier New" w:hAnsi="Courier New" w:cs="Courier New"/>
              </w:rPr>
              <w:t xml:space="preserve">Yes </w:t>
            </w:r>
          </w:p>
        </w:tc>
        <w:tc>
          <w:tcPr>
            <w:tcW w:w="1040" w:type="pct"/>
          </w:tcPr>
          <w:p w14:paraId="5A21CECF" w14:textId="77777777" w:rsidR="00C47292" w:rsidRPr="000E1CBB" w:rsidRDefault="00C47292" w:rsidP="00594824">
            <w:pPr>
              <w:tabs>
                <w:tab w:val="left" w:pos="1243"/>
                <w:tab w:val="left" w:pos="1980"/>
              </w:tabs>
              <w:spacing w:after="120"/>
              <w:ind w:left="73"/>
              <w:rPr>
                <w:rFonts w:ascii="Courier New" w:hAnsi="Courier New" w:cs="Courier New"/>
              </w:rPr>
            </w:pPr>
            <w:r w:rsidRPr="000E1CBB">
              <w:rPr>
                <w:rFonts w:ascii="Courier New" w:hAnsi="Courier New" w:cs="Courier New"/>
              </w:rPr>
              <w:t xml:space="preserve">2 </w:t>
            </w:r>
          </w:p>
        </w:tc>
      </w:tr>
      <w:tr w:rsidR="00C47292" w:rsidRPr="000E1CBB" w14:paraId="169D4EE9" w14:textId="77777777" w:rsidTr="00594824">
        <w:tc>
          <w:tcPr>
            <w:tcW w:w="1183" w:type="pct"/>
          </w:tcPr>
          <w:p w14:paraId="6CD802D7"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 xml:space="preserve">Vegetative </w:t>
            </w:r>
            <w:r w:rsidRPr="000E1CBB">
              <w:rPr>
                <w:rFonts w:ascii="Courier New" w:hAnsi="Courier New" w:cs="Courier New"/>
              </w:rPr>
              <w:br/>
              <w:t xml:space="preserve">Filter Strip </w:t>
            </w:r>
          </w:p>
        </w:tc>
        <w:tc>
          <w:tcPr>
            <w:tcW w:w="902" w:type="pct"/>
          </w:tcPr>
          <w:p w14:paraId="35F1E19A" w14:textId="77777777" w:rsidR="00C47292" w:rsidRPr="000E1CBB" w:rsidRDefault="00C47292" w:rsidP="00594824">
            <w:pPr>
              <w:tabs>
                <w:tab w:val="left" w:pos="1252"/>
                <w:tab w:val="left" w:pos="1980"/>
              </w:tabs>
              <w:spacing w:after="120"/>
              <w:ind w:left="82"/>
              <w:rPr>
                <w:rFonts w:ascii="Courier New" w:hAnsi="Courier New" w:cs="Courier New"/>
              </w:rPr>
            </w:pPr>
            <w:r w:rsidRPr="000E1CBB">
              <w:rPr>
                <w:rFonts w:ascii="Courier New" w:hAnsi="Courier New" w:cs="Courier New"/>
              </w:rPr>
              <w:t xml:space="preserve">60—80 </w:t>
            </w:r>
          </w:p>
        </w:tc>
        <w:tc>
          <w:tcPr>
            <w:tcW w:w="902" w:type="pct"/>
          </w:tcPr>
          <w:p w14:paraId="1B688F37" w14:textId="77777777" w:rsidR="00C47292" w:rsidRPr="000E1CBB" w:rsidRDefault="00C47292" w:rsidP="00594824">
            <w:pPr>
              <w:tabs>
                <w:tab w:val="left" w:pos="1263"/>
                <w:tab w:val="left" w:pos="1980"/>
              </w:tabs>
              <w:spacing w:after="120"/>
              <w:ind w:left="93"/>
              <w:rPr>
                <w:rFonts w:ascii="Courier New" w:hAnsi="Courier New" w:cs="Courier New"/>
              </w:rPr>
            </w:pPr>
            <w:r w:rsidRPr="000E1CBB">
              <w:rPr>
                <w:rFonts w:ascii="Courier New" w:hAnsi="Courier New" w:cs="Courier New"/>
              </w:rPr>
              <w:t xml:space="preserve">No </w:t>
            </w:r>
          </w:p>
        </w:tc>
        <w:tc>
          <w:tcPr>
            <w:tcW w:w="972" w:type="pct"/>
          </w:tcPr>
          <w:p w14:paraId="154AE249" w14:textId="77777777" w:rsidR="00C47292" w:rsidRPr="000E1CBB" w:rsidRDefault="00C47292" w:rsidP="00594824">
            <w:pPr>
              <w:tabs>
                <w:tab w:val="left" w:pos="1274"/>
                <w:tab w:val="left" w:pos="1980"/>
              </w:tabs>
              <w:spacing w:after="120"/>
              <w:ind w:left="104"/>
              <w:rPr>
                <w:rFonts w:ascii="Courier New" w:hAnsi="Courier New" w:cs="Courier New"/>
              </w:rPr>
            </w:pPr>
            <w:r w:rsidRPr="000E1CBB">
              <w:rPr>
                <w:rFonts w:ascii="Courier New" w:hAnsi="Courier New" w:cs="Courier New"/>
              </w:rPr>
              <w:t xml:space="preserve">No </w:t>
            </w:r>
          </w:p>
        </w:tc>
        <w:tc>
          <w:tcPr>
            <w:tcW w:w="1040" w:type="pct"/>
          </w:tcPr>
          <w:p w14:paraId="74D7D1EC" w14:textId="77777777" w:rsidR="00C47292" w:rsidRPr="000E1CBB" w:rsidRDefault="00C47292" w:rsidP="00594824">
            <w:pPr>
              <w:tabs>
                <w:tab w:val="left" w:pos="1243"/>
                <w:tab w:val="left" w:pos="1980"/>
              </w:tabs>
              <w:spacing w:after="120"/>
              <w:ind w:left="73"/>
              <w:rPr>
                <w:rFonts w:ascii="Courier New" w:hAnsi="Courier New" w:cs="Courier New"/>
              </w:rPr>
            </w:pPr>
            <w:r w:rsidRPr="000E1CBB">
              <w:rPr>
                <w:rFonts w:ascii="Courier New" w:hAnsi="Courier New" w:cs="Courier New"/>
              </w:rPr>
              <w:t xml:space="preserve">— </w:t>
            </w:r>
          </w:p>
        </w:tc>
      </w:tr>
    </w:tbl>
    <w:p w14:paraId="2BE90402" w14:textId="77777777" w:rsidR="00C47292" w:rsidRDefault="00C47292" w:rsidP="00C47292">
      <w:pPr>
        <w:pStyle w:val="Block1"/>
        <w:tabs>
          <w:tab w:val="left" w:pos="1260"/>
          <w:tab w:val="left" w:pos="1980"/>
        </w:tabs>
        <w:spacing w:before="0"/>
        <w:rPr>
          <w:rFonts w:ascii="Courier New" w:hAnsi="Courier New" w:cs="Courier New"/>
          <w:sz w:val="24"/>
        </w:rPr>
      </w:pPr>
      <w:r w:rsidRPr="000E1CBB">
        <w:rPr>
          <w:rFonts w:ascii="Courier New" w:hAnsi="Courier New" w:cs="Courier New"/>
          <w:sz w:val="24"/>
        </w:rPr>
        <w:t xml:space="preserve">Notes corresponding to annotations (a) through (g) are found on Table 3 below </w:t>
      </w:r>
    </w:p>
    <w:p w14:paraId="254B7F85" w14:textId="77777777" w:rsidR="00C47292" w:rsidRPr="000E1CBB" w:rsidRDefault="00C47292" w:rsidP="00C47292">
      <w:pPr>
        <w:pStyle w:val="Block1"/>
        <w:tabs>
          <w:tab w:val="left" w:pos="540"/>
          <w:tab w:val="left" w:pos="1260"/>
          <w:tab w:val="left" w:pos="1980"/>
        </w:tabs>
        <w:spacing w:before="0"/>
        <w:ind w:left="540"/>
        <w:rPr>
          <w:rFonts w:ascii="Courier New" w:hAnsi="Courier New" w:cs="Courier New"/>
          <w:sz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4"/>
        <w:gridCol w:w="1642"/>
        <w:gridCol w:w="1758"/>
        <w:gridCol w:w="1967"/>
        <w:gridCol w:w="1659"/>
      </w:tblGrid>
      <w:tr w:rsidR="00C47292" w:rsidRPr="000E1CBB" w14:paraId="1531A332" w14:textId="77777777" w:rsidTr="00594824">
        <w:tc>
          <w:tcPr>
            <w:tcW w:w="5000" w:type="pct"/>
            <w:gridSpan w:val="5"/>
          </w:tcPr>
          <w:p w14:paraId="5C67CD08"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b/>
              </w:rPr>
              <w:t>Table 2</w:t>
            </w:r>
            <w:r w:rsidRPr="000E1CBB">
              <w:rPr>
                <w:rFonts w:ascii="Courier New" w:hAnsi="Courier New" w:cs="Courier New"/>
              </w:rPr>
              <w:br/>
            </w:r>
            <w:r w:rsidRPr="000E1CBB">
              <w:rPr>
                <w:rFonts w:ascii="Courier New" w:hAnsi="Courier New" w:cs="Courier New"/>
                <w:b/>
              </w:rPr>
              <w:t>Green Infrastructure BMPs for Stormwater Runoff Quantity (or for Groundwater Recharge and/or Stormwater Runoff Quality</w:t>
            </w:r>
          </w:p>
        </w:tc>
      </w:tr>
      <w:tr w:rsidR="00C47292" w:rsidRPr="000E1CBB" w14:paraId="1D6A449A" w14:textId="77777777" w:rsidTr="00594824">
        <w:tc>
          <w:tcPr>
            <w:tcW w:w="1239" w:type="pct"/>
          </w:tcPr>
          <w:p w14:paraId="2C4E6F3C"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b/>
              </w:rPr>
              <w:t>Best Management Practice</w:t>
            </w:r>
          </w:p>
        </w:tc>
        <w:tc>
          <w:tcPr>
            <w:tcW w:w="879" w:type="pct"/>
          </w:tcPr>
          <w:p w14:paraId="580E21DE" w14:textId="77777777" w:rsidR="00C47292" w:rsidRPr="000E1CBB" w:rsidRDefault="00C47292" w:rsidP="00594824">
            <w:pPr>
              <w:tabs>
                <w:tab w:val="left" w:pos="1255"/>
                <w:tab w:val="left" w:pos="1980"/>
              </w:tabs>
              <w:spacing w:after="120"/>
              <w:ind w:left="-5"/>
              <w:rPr>
                <w:rFonts w:ascii="Courier New" w:hAnsi="Courier New" w:cs="Courier New"/>
              </w:rPr>
            </w:pPr>
            <w:r w:rsidRPr="000E1CBB">
              <w:rPr>
                <w:rFonts w:ascii="Courier New" w:hAnsi="Courier New" w:cs="Courier New"/>
                <w:b/>
              </w:rPr>
              <w:t>Stormwater Runoff Quality TSS</w:t>
            </w:r>
            <w:r w:rsidRPr="000E1CBB">
              <w:rPr>
                <w:rFonts w:ascii="Courier New" w:hAnsi="Courier New" w:cs="Courier New"/>
              </w:rPr>
              <w:br/>
            </w:r>
            <w:r w:rsidRPr="000E1CBB">
              <w:rPr>
                <w:rFonts w:ascii="Courier New" w:hAnsi="Courier New" w:cs="Courier New"/>
                <w:b/>
              </w:rPr>
              <w:t>Removal</w:t>
            </w:r>
            <w:r w:rsidRPr="000E1CBB">
              <w:rPr>
                <w:rFonts w:ascii="Courier New" w:hAnsi="Courier New" w:cs="Courier New"/>
              </w:rPr>
              <w:br/>
            </w:r>
            <w:r w:rsidRPr="000E1CBB">
              <w:rPr>
                <w:rFonts w:ascii="Courier New" w:hAnsi="Courier New" w:cs="Courier New"/>
                <w:b/>
              </w:rPr>
              <w:t>Rate (percent)</w:t>
            </w:r>
          </w:p>
        </w:tc>
        <w:tc>
          <w:tcPr>
            <w:tcW w:w="941" w:type="pct"/>
          </w:tcPr>
          <w:p w14:paraId="31363005" w14:textId="77777777" w:rsidR="00C47292" w:rsidRPr="000E1CBB" w:rsidRDefault="00C47292" w:rsidP="00594824">
            <w:pPr>
              <w:tabs>
                <w:tab w:val="left" w:pos="1216"/>
                <w:tab w:val="left" w:pos="1260"/>
                <w:tab w:val="left" w:pos="1980"/>
              </w:tabs>
              <w:spacing w:after="120"/>
              <w:ind w:left="46"/>
              <w:rPr>
                <w:rFonts w:ascii="Courier New" w:hAnsi="Courier New" w:cs="Courier New"/>
              </w:rPr>
            </w:pPr>
            <w:r w:rsidRPr="000E1CBB">
              <w:rPr>
                <w:rFonts w:ascii="Courier New" w:hAnsi="Courier New" w:cs="Courier New"/>
                <w:b/>
              </w:rPr>
              <w:t>Stormwater Runoff</w:t>
            </w:r>
            <w:r w:rsidRPr="000E1CBB">
              <w:rPr>
                <w:rFonts w:ascii="Courier New" w:hAnsi="Courier New" w:cs="Courier New"/>
              </w:rPr>
              <w:br/>
            </w:r>
            <w:r w:rsidRPr="000E1CBB">
              <w:rPr>
                <w:rFonts w:ascii="Courier New" w:hAnsi="Courier New" w:cs="Courier New"/>
                <w:b/>
              </w:rPr>
              <w:t>Quantity</w:t>
            </w:r>
          </w:p>
        </w:tc>
        <w:tc>
          <w:tcPr>
            <w:tcW w:w="1053" w:type="pct"/>
          </w:tcPr>
          <w:p w14:paraId="06DCF8A7" w14:textId="77777777" w:rsidR="00C47292" w:rsidRPr="000E1CBB" w:rsidRDefault="00C47292" w:rsidP="00594824">
            <w:pPr>
              <w:tabs>
                <w:tab w:val="left" w:pos="1260"/>
                <w:tab w:val="left" w:pos="1980"/>
              </w:tabs>
              <w:spacing w:after="120"/>
              <w:ind w:left="90"/>
              <w:rPr>
                <w:rFonts w:ascii="Courier New" w:hAnsi="Courier New" w:cs="Courier New"/>
              </w:rPr>
            </w:pPr>
            <w:r w:rsidRPr="000E1CBB">
              <w:rPr>
                <w:rFonts w:ascii="Courier New" w:hAnsi="Courier New" w:cs="Courier New"/>
                <w:b/>
              </w:rPr>
              <w:t>Groundwater Recharge</w:t>
            </w:r>
          </w:p>
        </w:tc>
        <w:tc>
          <w:tcPr>
            <w:tcW w:w="887" w:type="pct"/>
          </w:tcPr>
          <w:p w14:paraId="663BC10F" w14:textId="77777777" w:rsidR="00C47292" w:rsidRPr="000E1CBB" w:rsidRDefault="00C47292" w:rsidP="00594824">
            <w:pPr>
              <w:tabs>
                <w:tab w:val="left" w:pos="1242"/>
                <w:tab w:val="left" w:pos="1980"/>
              </w:tabs>
              <w:spacing w:after="120"/>
              <w:ind w:left="11"/>
              <w:rPr>
                <w:rFonts w:ascii="Courier New" w:hAnsi="Courier New" w:cs="Courier New"/>
              </w:rPr>
            </w:pPr>
            <w:r w:rsidRPr="000E1CBB">
              <w:rPr>
                <w:rFonts w:ascii="Courier New" w:hAnsi="Courier New" w:cs="Courier New"/>
                <w:b/>
              </w:rPr>
              <w:t xml:space="preserve">Minimum Separation from Seasonal </w:t>
            </w:r>
            <w:proofErr w:type="gramStart"/>
            <w:r w:rsidRPr="000E1CBB">
              <w:rPr>
                <w:rFonts w:ascii="Courier New" w:hAnsi="Courier New" w:cs="Courier New"/>
                <w:b/>
              </w:rPr>
              <w:t>High Water</w:t>
            </w:r>
            <w:proofErr w:type="gramEnd"/>
            <w:r w:rsidRPr="000E1CBB">
              <w:rPr>
                <w:rFonts w:ascii="Courier New" w:hAnsi="Courier New" w:cs="Courier New"/>
                <w:b/>
              </w:rPr>
              <w:t xml:space="preserve"> Table (feet)</w:t>
            </w:r>
          </w:p>
        </w:tc>
      </w:tr>
      <w:tr w:rsidR="00C47292" w:rsidRPr="000E1CBB" w14:paraId="583BD2F9" w14:textId="77777777" w:rsidTr="00594824">
        <w:tc>
          <w:tcPr>
            <w:tcW w:w="1239" w:type="pct"/>
          </w:tcPr>
          <w:p w14:paraId="10D68DDB"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 xml:space="preserve">Bioretention System </w:t>
            </w:r>
          </w:p>
        </w:tc>
        <w:tc>
          <w:tcPr>
            <w:tcW w:w="879" w:type="pct"/>
          </w:tcPr>
          <w:p w14:paraId="120CD018" w14:textId="77777777" w:rsidR="00C47292" w:rsidRPr="000E1CBB" w:rsidRDefault="00C47292" w:rsidP="00594824">
            <w:pPr>
              <w:tabs>
                <w:tab w:val="left" w:pos="1255"/>
                <w:tab w:val="left" w:pos="1980"/>
              </w:tabs>
              <w:spacing w:after="120"/>
              <w:ind w:left="-5"/>
              <w:rPr>
                <w:rFonts w:ascii="Courier New" w:hAnsi="Courier New" w:cs="Courier New"/>
              </w:rPr>
            </w:pPr>
            <w:r w:rsidRPr="000E1CBB">
              <w:rPr>
                <w:rFonts w:ascii="Courier New" w:hAnsi="Courier New" w:cs="Courier New"/>
              </w:rPr>
              <w:t xml:space="preserve">80 or 90 </w:t>
            </w:r>
          </w:p>
        </w:tc>
        <w:tc>
          <w:tcPr>
            <w:tcW w:w="941" w:type="pct"/>
          </w:tcPr>
          <w:p w14:paraId="1097F1C7" w14:textId="77777777" w:rsidR="00C47292" w:rsidRPr="000E1CBB" w:rsidRDefault="00C47292" w:rsidP="00594824">
            <w:pPr>
              <w:tabs>
                <w:tab w:val="left" w:pos="1216"/>
                <w:tab w:val="left" w:pos="1260"/>
                <w:tab w:val="left" w:pos="1980"/>
              </w:tabs>
              <w:spacing w:after="120"/>
              <w:ind w:left="46"/>
              <w:rPr>
                <w:rFonts w:ascii="Courier New" w:hAnsi="Courier New" w:cs="Courier New"/>
              </w:rPr>
            </w:pPr>
            <w:r w:rsidRPr="000E1CBB">
              <w:rPr>
                <w:rFonts w:ascii="Courier New" w:hAnsi="Courier New" w:cs="Courier New"/>
              </w:rPr>
              <w:t xml:space="preserve">Yes </w:t>
            </w:r>
          </w:p>
        </w:tc>
        <w:tc>
          <w:tcPr>
            <w:tcW w:w="1053" w:type="pct"/>
          </w:tcPr>
          <w:p w14:paraId="30231697" w14:textId="77777777" w:rsidR="00C47292" w:rsidRPr="000E1CBB" w:rsidRDefault="00C47292" w:rsidP="00594824">
            <w:pPr>
              <w:tabs>
                <w:tab w:val="left" w:pos="1260"/>
                <w:tab w:val="left" w:pos="1980"/>
              </w:tabs>
              <w:spacing w:after="120"/>
              <w:ind w:left="90"/>
              <w:rPr>
                <w:rFonts w:ascii="Courier New" w:hAnsi="Courier New" w:cs="Courier New"/>
              </w:rPr>
            </w:pPr>
            <w:r w:rsidRPr="000E1CBB">
              <w:rPr>
                <w:rFonts w:ascii="Courier New" w:hAnsi="Courier New" w:cs="Courier New"/>
              </w:rPr>
              <w:t>Yes</w:t>
            </w:r>
            <w:r w:rsidRPr="000E1CBB">
              <w:rPr>
                <w:rFonts w:ascii="Courier New" w:hAnsi="Courier New" w:cs="Courier New"/>
                <w:vertAlign w:val="superscript"/>
              </w:rPr>
              <w:t xml:space="preserve">(b) </w:t>
            </w:r>
            <w:r w:rsidRPr="000E1CBB">
              <w:rPr>
                <w:rFonts w:ascii="Courier New" w:hAnsi="Courier New" w:cs="Courier New"/>
              </w:rPr>
              <w:br/>
              <w:t>No</w:t>
            </w:r>
            <w:r w:rsidRPr="000E1CBB">
              <w:rPr>
                <w:rFonts w:ascii="Courier New" w:hAnsi="Courier New" w:cs="Courier New"/>
                <w:vertAlign w:val="superscript"/>
              </w:rPr>
              <w:t xml:space="preserve">(c) </w:t>
            </w:r>
          </w:p>
        </w:tc>
        <w:tc>
          <w:tcPr>
            <w:tcW w:w="887" w:type="pct"/>
          </w:tcPr>
          <w:p w14:paraId="4D267AA4" w14:textId="77777777" w:rsidR="00C47292" w:rsidRPr="000E1CBB" w:rsidRDefault="00C47292" w:rsidP="00594824">
            <w:pPr>
              <w:tabs>
                <w:tab w:val="left" w:pos="1242"/>
                <w:tab w:val="left" w:pos="1980"/>
              </w:tabs>
              <w:spacing w:after="120"/>
              <w:ind w:left="11"/>
              <w:rPr>
                <w:rFonts w:ascii="Courier New" w:hAnsi="Courier New" w:cs="Courier New"/>
              </w:rPr>
            </w:pPr>
            <w:r w:rsidRPr="000E1CBB">
              <w:rPr>
                <w:rFonts w:ascii="Courier New" w:hAnsi="Courier New" w:cs="Courier New"/>
              </w:rPr>
              <w:t>2</w:t>
            </w:r>
            <w:r w:rsidRPr="000E1CBB">
              <w:rPr>
                <w:rFonts w:ascii="Courier New" w:hAnsi="Courier New" w:cs="Courier New"/>
                <w:vertAlign w:val="superscript"/>
              </w:rPr>
              <w:t xml:space="preserve">(b) </w:t>
            </w:r>
            <w:r w:rsidRPr="000E1CBB">
              <w:rPr>
                <w:rFonts w:ascii="Courier New" w:hAnsi="Courier New" w:cs="Courier New"/>
              </w:rPr>
              <w:br/>
              <w:t>1</w:t>
            </w:r>
            <w:r w:rsidRPr="000E1CBB">
              <w:rPr>
                <w:rFonts w:ascii="Courier New" w:hAnsi="Courier New" w:cs="Courier New"/>
                <w:vertAlign w:val="superscript"/>
              </w:rPr>
              <w:t xml:space="preserve">(c) </w:t>
            </w:r>
          </w:p>
        </w:tc>
      </w:tr>
      <w:tr w:rsidR="00C47292" w:rsidRPr="000E1CBB" w14:paraId="07EE9203" w14:textId="77777777" w:rsidTr="00594824">
        <w:tc>
          <w:tcPr>
            <w:tcW w:w="1239" w:type="pct"/>
          </w:tcPr>
          <w:p w14:paraId="0A197BCB"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 xml:space="preserve">Infiltration </w:t>
            </w:r>
            <w:r w:rsidRPr="000E1CBB">
              <w:rPr>
                <w:rFonts w:ascii="Courier New" w:hAnsi="Courier New" w:cs="Courier New"/>
              </w:rPr>
              <w:br/>
              <w:t xml:space="preserve">Basin </w:t>
            </w:r>
          </w:p>
        </w:tc>
        <w:tc>
          <w:tcPr>
            <w:tcW w:w="879" w:type="pct"/>
          </w:tcPr>
          <w:p w14:paraId="0EAECC5A" w14:textId="77777777" w:rsidR="00C47292" w:rsidRPr="000E1CBB" w:rsidRDefault="00C47292" w:rsidP="00594824">
            <w:pPr>
              <w:tabs>
                <w:tab w:val="left" w:pos="1255"/>
                <w:tab w:val="left" w:pos="1980"/>
              </w:tabs>
              <w:spacing w:after="120"/>
              <w:ind w:left="-5"/>
              <w:rPr>
                <w:rFonts w:ascii="Courier New" w:hAnsi="Courier New" w:cs="Courier New"/>
              </w:rPr>
            </w:pPr>
            <w:r w:rsidRPr="000E1CBB">
              <w:rPr>
                <w:rFonts w:ascii="Courier New" w:hAnsi="Courier New" w:cs="Courier New"/>
              </w:rPr>
              <w:t xml:space="preserve">80 </w:t>
            </w:r>
          </w:p>
        </w:tc>
        <w:tc>
          <w:tcPr>
            <w:tcW w:w="941" w:type="pct"/>
          </w:tcPr>
          <w:p w14:paraId="62E2559C" w14:textId="77777777" w:rsidR="00C47292" w:rsidRPr="000E1CBB" w:rsidRDefault="00C47292" w:rsidP="00594824">
            <w:pPr>
              <w:tabs>
                <w:tab w:val="left" w:pos="1216"/>
                <w:tab w:val="left" w:pos="1260"/>
                <w:tab w:val="left" w:pos="1980"/>
              </w:tabs>
              <w:spacing w:after="120"/>
              <w:ind w:left="46"/>
              <w:rPr>
                <w:rFonts w:ascii="Courier New" w:hAnsi="Courier New" w:cs="Courier New"/>
              </w:rPr>
            </w:pPr>
            <w:r w:rsidRPr="000E1CBB">
              <w:rPr>
                <w:rFonts w:ascii="Courier New" w:hAnsi="Courier New" w:cs="Courier New"/>
              </w:rPr>
              <w:t xml:space="preserve">Yes </w:t>
            </w:r>
          </w:p>
        </w:tc>
        <w:tc>
          <w:tcPr>
            <w:tcW w:w="1053" w:type="pct"/>
          </w:tcPr>
          <w:p w14:paraId="1FFB355D" w14:textId="77777777" w:rsidR="00C47292" w:rsidRPr="000E1CBB" w:rsidRDefault="00C47292" w:rsidP="00594824">
            <w:pPr>
              <w:tabs>
                <w:tab w:val="left" w:pos="1260"/>
                <w:tab w:val="left" w:pos="1980"/>
              </w:tabs>
              <w:spacing w:after="120"/>
              <w:ind w:left="90"/>
              <w:rPr>
                <w:rFonts w:ascii="Courier New" w:hAnsi="Courier New" w:cs="Courier New"/>
              </w:rPr>
            </w:pPr>
            <w:r w:rsidRPr="000E1CBB">
              <w:rPr>
                <w:rFonts w:ascii="Courier New" w:hAnsi="Courier New" w:cs="Courier New"/>
              </w:rPr>
              <w:t xml:space="preserve">Yes </w:t>
            </w:r>
          </w:p>
        </w:tc>
        <w:tc>
          <w:tcPr>
            <w:tcW w:w="887" w:type="pct"/>
          </w:tcPr>
          <w:p w14:paraId="033AF5A6" w14:textId="77777777" w:rsidR="00C47292" w:rsidRPr="000E1CBB" w:rsidRDefault="00C47292" w:rsidP="00594824">
            <w:pPr>
              <w:tabs>
                <w:tab w:val="left" w:pos="1242"/>
                <w:tab w:val="left" w:pos="1980"/>
              </w:tabs>
              <w:spacing w:after="120"/>
              <w:ind w:left="11"/>
              <w:rPr>
                <w:rFonts w:ascii="Courier New" w:hAnsi="Courier New" w:cs="Courier New"/>
              </w:rPr>
            </w:pPr>
            <w:r w:rsidRPr="000E1CBB">
              <w:rPr>
                <w:rFonts w:ascii="Courier New" w:hAnsi="Courier New" w:cs="Courier New"/>
              </w:rPr>
              <w:t xml:space="preserve">2 </w:t>
            </w:r>
          </w:p>
        </w:tc>
      </w:tr>
      <w:tr w:rsidR="00C47292" w:rsidRPr="000E1CBB" w14:paraId="4DBEB737" w14:textId="77777777" w:rsidTr="00594824">
        <w:tc>
          <w:tcPr>
            <w:tcW w:w="1239" w:type="pct"/>
          </w:tcPr>
          <w:p w14:paraId="6664331D"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 xml:space="preserve">Sand </w:t>
            </w:r>
            <w:r w:rsidRPr="000E1CBB">
              <w:rPr>
                <w:rFonts w:ascii="Courier New" w:hAnsi="Courier New" w:cs="Courier New"/>
              </w:rPr>
              <w:br/>
              <w:t>Filter</w:t>
            </w:r>
            <w:r w:rsidRPr="000E1CBB">
              <w:rPr>
                <w:rFonts w:ascii="Courier New" w:hAnsi="Courier New" w:cs="Courier New"/>
                <w:vertAlign w:val="superscript"/>
              </w:rPr>
              <w:t xml:space="preserve">(b) </w:t>
            </w:r>
          </w:p>
        </w:tc>
        <w:tc>
          <w:tcPr>
            <w:tcW w:w="879" w:type="pct"/>
          </w:tcPr>
          <w:p w14:paraId="2D09CEF2" w14:textId="77777777" w:rsidR="00C47292" w:rsidRPr="000E1CBB" w:rsidRDefault="00C47292" w:rsidP="00594824">
            <w:pPr>
              <w:tabs>
                <w:tab w:val="left" w:pos="1255"/>
                <w:tab w:val="left" w:pos="1980"/>
              </w:tabs>
              <w:spacing w:after="120"/>
              <w:ind w:left="-5"/>
              <w:rPr>
                <w:rFonts w:ascii="Courier New" w:hAnsi="Courier New" w:cs="Courier New"/>
              </w:rPr>
            </w:pPr>
            <w:r w:rsidRPr="000E1CBB">
              <w:rPr>
                <w:rFonts w:ascii="Courier New" w:hAnsi="Courier New" w:cs="Courier New"/>
              </w:rPr>
              <w:t xml:space="preserve">80 </w:t>
            </w:r>
          </w:p>
        </w:tc>
        <w:tc>
          <w:tcPr>
            <w:tcW w:w="941" w:type="pct"/>
          </w:tcPr>
          <w:p w14:paraId="6C54E849" w14:textId="77777777" w:rsidR="00C47292" w:rsidRPr="000E1CBB" w:rsidRDefault="00C47292" w:rsidP="00594824">
            <w:pPr>
              <w:tabs>
                <w:tab w:val="left" w:pos="1216"/>
                <w:tab w:val="left" w:pos="1260"/>
                <w:tab w:val="left" w:pos="1980"/>
              </w:tabs>
              <w:spacing w:after="120"/>
              <w:ind w:left="46"/>
              <w:rPr>
                <w:rFonts w:ascii="Courier New" w:hAnsi="Courier New" w:cs="Courier New"/>
              </w:rPr>
            </w:pPr>
            <w:r w:rsidRPr="000E1CBB">
              <w:rPr>
                <w:rFonts w:ascii="Courier New" w:hAnsi="Courier New" w:cs="Courier New"/>
              </w:rPr>
              <w:t xml:space="preserve">Yes </w:t>
            </w:r>
          </w:p>
        </w:tc>
        <w:tc>
          <w:tcPr>
            <w:tcW w:w="1053" w:type="pct"/>
          </w:tcPr>
          <w:p w14:paraId="10603893" w14:textId="77777777" w:rsidR="00C47292" w:rsidRPr="000E1CBB" w:rsidRDefault="00C47292" w:rsidP="00594824">
            <w:pPr>
              <w:tabs>
                <w:tab w:val="left" w:pos="1260"/>
                <w:tab w:val="left" w:pos="1980"/>
              </w:tabs>
              <w:spacing w:after="120"/>
              <w:ind w:left="90"/>
              <w:rPr>
                <w:rFonts w:ascii="Courier New" w:hAnsi="Courier New" w:cs="Courier New"/>
              </w:rPr>
            </w:pPr>
            <w:r w:rsidRPr="000E1CBB">
              <w:rPr>
                <w:rFonts w:ascii="Courier New" w:hAnsi="Courier New" w:cs="Courier New"/>
              </w:rPr>
              <w:t xml:space="preserve">Yes </w:t>
            </w:r>
          </w:p>
        </w:tc>
        <w:tc>
          <w:tcPr>
            <w:tcW w:w="887" w:type="pct"/>
          </w:tcPr>
          <w:p w14:paraId="56672336" w14:textId="77777777" w:rsidR="00C47292" w:rsidRPr="000E1CBB" w:rsidRDefault="00C47292" w:rsidP="00594824">
            <w:pPr>
              <w:tabs>
                <w:tab w:val="left" w:pos="1242"/>
                <w:tab w:val="left" w:pos="1980"/>
              </w:tabs>
              <w:spacing w:after="120"/>
              <w:ind w:left="11"/>
              <w:rPr>
                <w:rFonts w:ascii="Courier New" w:hAnsi="Courier New" w:cs="Courier New"/>
              </w:rPr>
            </w:pPr>
            <w:r w:rsidRPr="000E1CBB">
              <w:rPr>
                <w:rFonts w:ascii="Courier New" w:hAnsi="Courier New" w:cs="Courier New"/>
              </w:rPr>
              <w:t xml:space="preserve">2 </w:t>
            </w:r>
          </w:p>
        </w:tc>
      </w:tr>
      <w:tr w:rsidR="00C47292" w:rsidRPr="000E1CBB" w14:paraId="1257D3FE" w14:textId="77777777" w:rsidTr="00594824">
        <w:tc>
          <w:tcPr>
            <w:tcW w:w="1239" w:type="pct"/>
          </w:tcPr>
          <w:p w14:paraId="2887A8B3"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 xml:space="preserve">Standard Constructed Wetland </w:t>
            </w:r>
          </w:p>
        </w:tc>
        <w:tc>
          <w:tcPr>
            <w:tcW w:w="879" w:type="pct"/>
          </w:tcPr>
          <w:p w14:paraId="775FAE32" w14:textId="77777777" w:rsidR="00C47292" w:rsidRPr="000E1CBB" w:rsidRDefault="00C47292" w:rsidP="00594824">
            <w:pPr>
              <w:tabs>
                <w:tab w:val="left" w:pos="1255"/>
                <w:tab w:val="left" w:pos="1980"/>
              </w:tabs>
              <w:spacing w:after="120"/>
              <w:ind w:left="-5"/>
              <w:rPr>
                <w:rFonts w:ascii="Courier New" w:hAnsi="Courier New" w:cs="Courier New"/>
              </w:rPr>
            </w:pPr>
            <w:r w:rsidRPr="000E1CBB">
              <w:rPr>
                <w:rFonts w:ascii="Courier New" w:hAnsi="Courier New" w:cs="Courier New"/>
              </w:rPr>
              <w:t xml:space="preserve">90 </w:t>
            </w:r>
          </w:p>
        </w:tc>
        <w:tc>
          <w:tcPr>
            <w:tcW w:w="941" w:type="pct"/>
          </w:tcPr>
          <w:p w14:paraId="2CAAA5D5" w14:textId="77777777" w:rsidR="00C47292" w:rsidRPr="000E1CBB" w:rsidRDefault="00C47292" w:rsidP="00594824">
            <w:pPr>
              <w:tabs>
                <w:tab w:val="left" w:pos="1216"/>
                <w:tab w:val="left" w:pos="1260"/>
                <w:tab w:val="left" w:pos="1980"/>
              </w:tabs>
              <w:spacing w:after="120"/>
              <w:ind w:left="46"/>
              <w:rPr>
                <w:rFonts w:ascii="Courier New" w:hAnsi="Courier New" w:cs="Courier New"/>
              </w:rPr>
            </w:pPr>
            <w:r w:rsidRPr="000E1CBB">
              <w:rPr>
                <w:rFonts w:ascii="Courier New" w:hAnsi="Courier New" w:cs="Courier New"/>
              </w:rPr>
              <w:t xml:space="preserve">Yes </w:t>
            </w:r>
          </w:p>
        </w:tc>
        <w:tc>
          <w:tcPr>
            <w:tcW w:w="1053" w:type="pct"/>
          </w:tcPr>
          <w:p w14:paraId="29A8A4FC" w14:textId="77777777" w:rsidR="00C47292" w:rsidRPr="000E1CBB" w:rsidRDefault="00C47292" w:rsidP="00594824">
            <w:pPr>
              <w:tabs>
                <w:tab w:val="left" w:pos="1260"/>
                <w:tab w:val="left" w:pos="1980"/>
              </w:tabs>
              <w:spacing w:after="120"/>
              <w:ind w:left="90"/>
              <w:rPr>
                <w:rFonts w:ascii="Courier New" w:hAnsi="Courier New" w:cs="Courier New"/>
              </w:rPr>
            </w:pPr>
            <w:r w:rsidRPr="000E1CBB">
              <w:rPr>
                <w:rFonts w:ascii="Courier New" w:hAnsi="Courier New" w:cs="Courier New"/>
              </w:rPr>
              <w:t xml:space="preserve">No </w:t>
            </w:r>
          </w:p>
        </w:tc>
        <w:tc>
          <w:tcPr>
            <w:tcW w:w="887" w:type="pct"/>
          </w:tcPr>
          <w:p w14:paraId="45CE31C3" w14:textId="77777777" w:rsidR="00C47292" w:rsidRPr="000E1CBB" w:rsidRDefault="00C47292" w:rsidP="00594824">
            <w:pPr>
              <w:tabs>
                <w:tab w:val="left" w:pos="1242"/>
                <w:tab w:val="left" w:pos="1980"/>
              </w:tabs>
              <w:spacing w:after="120"/>
              <w:ind w:left="11"/>
              <w:rPr>
                <w:rFonts w:ascii="Courier New" w:hAnsi="Courier New" w:cs="Courier New"/>
              </w:rPr>
            </w:pPr>
            <w:r w:rsidRPr="000E1CBB">
              <w:rPr>
                <w:rFonts w:ascii="Courier New" w:hAnsi="Courier New" w:cs="Courier New"/>
              </w:rPr>
              <w:t xml:space="preserve">N/A </w:t>
            </w:r>
          </w:p>
        </w:tc>
      </w:tr>
      <w:tr w:rsidR="00C47292" w:rsidRPr="000E1CBB" w14:paraId="38E62825" w14:textId="77777777" w:rsidTr="00594824">
        <w:tc>
          <w:tcPr>
            <w:tcW w:w="1239" w:type="pct"/>
          </w:tcPr>
          <w:p w14:paraId="4E6C7C0F" w14:textId="77777777" w:rsidR="00C47292" w:rsidRPr="000E1CBB" w:rsidRDefault="00C47292" w:rsidP="00594824">
            <w:pPr>
              <w:tabs>
                <w:tab w:val="left" w:pos="1232"/>
                <w:tab w:val="left" w:pos="1260"/>
                <w:tab w:val="left" w:pos="1980"/>
              </w:tabs>
              <w:spacing w:after="120"/>
              <w:ind w:left="152"/>
              <w:rPr>
                <w:rFonts w:ascii="Courier New" w:hAnsi="Courier New" w:cs="Courier New"/>
              </w:rPr>
            </w:pPr>
            <w:r w:rsidRPr="000E1CBB">
              <w:rPr>
                <w:rFonts w:ascii="Courier New" w:hAnsi="Courier New" w:cs="Courier New"/>
              </w:rPr>
              <w:t>Wet Pond</w:t>
            </w:r>
            <w:r w:rsidRPr="000E1CBB">
              <w:rPr>
                <w:rFonts w:ascii="Courier New" w:hAnsi="Courier New" w:cs="Courier New"/>
                <w:vertAlign w:val="superscript"/>
              </w:rPr>
              <w:t xml:space="preserve">(d) </w:t>
            </w:r>
          </w:p>
        </w:tc>
        <w:tc>
          <w:tcPr>
            <w:tcW w:w="879" w:type="pct"/>
          </w:tcPr>
          <w:p w14:paraId="32E01B8C" w14:textId="77777777" w:rsidR="00C47292" w:rsidRPr="000E1CBB" w:rsidRDefault="00C47292" w:rsidP="00594824">
            <w:pPr>
              <w:tabs>
                <w:tab w:val="left" w:pos="1255"/>
                <w:tab w:val="left" w:pos="1980"/>
              </w:tabs>
              <w:spacing w:after="120"/>
              <w:ind w:left="-5"/>
              <w:rPr>
                <w:rFonts w:ascii="Courier New" w:hAnsi="Courier New" w:cs="Courier New"/>
              </w:rPr>
            </w:pPr>
            <w:r w:rsidRPr="000E1CBB">
              <w:rPr>
                <w:rFonts w:ascii="Courier New" w:hAnsi="Courier New" w:cs="Courier New"/>
              </w:rPr>
              <w:t xml:space="preserve">50—90 </w:t>
            </w:r>
          </w:p>
        </w:tc>
        <w:tc>
          <w:tcPr>
            <w:tcW w:w="941" w:type="pct"/>
          </w:tcPr>
          <w:p w14:paraId="5A8DAA5E" w14:textId="77777777" w:rsidR="00C47292" w:rsidRPr="000E1CBB" w:rsidRDefault="00C47292" w:rsidP="00594824">
            <w:pPr>
              <w:tabs>
                <w:tab w:val="left" w:pos="1216"/>
                <w:tab w:val="left" w:pos="1260"/>
                <w:tab w:val="left" w:pos="1980"/>
              </w:tabs>
              <w:spacing w:after="120"/>
              <w:ind w:left="46"/>
              <w:rPr>
                <w:rFonts w:ascii="Courier New" w:hAnsi="Courier New" w:cs="Courier New"/>
              </w:rPr>
            </w:pPr>
            <w:r w:rsidRPr="000E1CBB">
              <w:rPr>
                <w:rFonts w:ascii="Courier New" w:hAnsi="Courier New" w:cs="Courier New"/>
              </w:rPr>
              <w:t xml:space="preserve">Yes </w:t>
            </w:r>
          </w:p>
        </w:tc>
        <w:tc>
          <w:tcPr>
            <w:tcW w:w="1053" w:type="pct"/>
          </w:tcPr>
          <w:p w14:paraId="07CDB031" w14:textId="77777777" w:rsidR="00C47292" w:rsidRPr="000E1CBB" w:rsidRDefault="00C47292" w:rsidP="00594824">
            <w:pPr>
              <w:tabs>
                <w:tab w:val="left" w:pos="1260"/>
                <w:tab w:val="left" w:pos="1980"/>
              </w:tabs>
              <w:spacing w:after="120"/>
              <w:ind w:left="90"/>
              <w:rPr>
                <w:rFonts w:ascii="Courier New" w:hAnsi="Courier New" w:cs="Courier New"/>
              </w:rPr>
            </w:pPr>
            <w:r w:rsidRPr="000E1CBB">
              <w:rPr>
                <w:rFonts w:ascii="Courier New" w:hAnsi="Courier New" w:cs="Courier New"/>
              </w:rPr>
              <w:t xml:space="preserve">No </w:t>
            </w:r>
          </w:p>
        </w:tc>
        <w:tc>
          <w:tcPr>
            <w:tcW w:w="887" w:type="pct"/>
          </w:tcPr>
          <w:p w14:paraId="78ED0BAF" w14:textId="77777777" w:rsidR="00C47292" w:rsidRPr="000E1CBB" w:rsidRDefault="00C47292" w:rsidP="00594824">
            <w:pPr>
              <w:tabs>
                <w:tab w:val="left" w:pos="1242"/>
                <w:tab w:val="left" w:pos="1980"/>
              </w:tabs>
              <w:spacing w:after="120"/>
              <w:ind w:left="11"/>
              <w:rPr>
                <w:rFonts w:ascii="Courier New" w:hAnsi="Courier New" w:cs="Courier New"/>
              </w:rPr>
            </w:pPr>
            <w:r w:rsidRPr="000E1CBB">
              <w:rPr>
                <w:rFonts w:ascii="Courier New" w:hAnsi="Courier New" w:cs="Courier New"/>
              </w:rPr>
              <w:t xml:space="preserve">N/A </w:t>
            </w:r>
          </w:p>
        </w:tc>
      </w:tr>
    </w:tbl>
    <w:p w14:paraId="709ED8BF" w14:textId="77777777" w:rsidR="00C47292" w:rsidRPr="000E1CBB" w:rsidRDefault="00C47292" w:rsidP="00C47292">
      <w:pPr>
        <w:pStyle w:val="Block1"/>
        <w:tabs>
          <w:tab w:val="left" w:pos="90"/>
          <w:tab w:val="left" w:pos="1260"/>
          <w:tab w:val="left" w:pos="1980"/>
        </w:tabs>
        <w:spacing w:before="0"/>
        <w:rPr>
          <w:rFonts w:ascii="Courier New" w:hAnsi="Courier New" w:cs="Courier New"/>
          <w:sz w:val="24"/>
        </w:rPr>
      </w:pPr>
      <w:r w:rsidRPr="000E1CBB">
        <w:rPr>
          <w:rFonts w:ascii="Courier New" w:hAnsi="Courier New" w:cs="Courier New"/>
          <w:sz w:val="24"/>
        </w:rPr>
        <w:t xml:space="preserve">Notes corresponding to annotations (a) through (g) are found on Table 3 below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1"/>
        <w:gridCol w:w="1653"/>
        <w:gridCol w:w="1739"/>
        <w:gridCol w:w="1866"/>
        <w:gridCol w:w="1853"/>
        <w:gridCol w:w="138"/>
      </w:tblGrid>
      <w:tr w:rsidR="00C47292" w:rsidRPr="000E1CBB" w14:paraId="0125AC5E" w14:textId="77777777" w:rsidTr="00594824">
        <w:trPr>
          <w:gridAfter w:val="1"/>
          <w:wAfter w:w="74" w:type="pct"/>
        </w:trPr>
        <w:tc>
          <w:tcPr>
            <w:tcW w:w="4926" w:type="pct"/>
            <w:gridSpan w:val="5"/>
          </w:tcPr>
          <w:p w14:paraId="18EE1844"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b/>
              </w:rPr>
              <w:lastRenderedPageBreak/>
              <w:t>Table 3</w:t>
            </w:r>
            <w:r w:rsidRPr="000E1CBB">
              <w:rPr>
                <w:rFonts w:ascii="Courier New" w:hAnsi="Courier New" w:cs="Courier New"/>
              </w:rPr>
              <w:br/>
            </w:r>
            <w:r w:rsidRPr="000E1CBB">
              <w:rPr>
                <w:rFonts w:ascii="Courier New" w:hAnsi="Courier New" w:cs="Courier New"/>
                <w:b/>
              </w:rPr>
              <w:t>BMPs for Groundwater Recharge, Stormwater Runoff Quality, and/or Stormwater Runoff Quantity only with a Waiver or Variance from N.J.A.C. 7:8-5.3</w:t>
            </w:r>
          </w:p>
        </w:tc>
      </w:tr>
      <w:tr w:rsidR="00C47292" w:rsidRPr="000E1CBB" w14:paraId="6E32162B" w14:textId="77777777" w:rsidTr="00594824">
        <w:tc>
          <w:tcPr>
            <w:tcW w:w="1119" w:type="pct"/>
          </w:tcPr>
          <w:p w14:paraId="1D524673"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b/>
              </w:rPr>
              <w:t>Best Management Practice</w:t>
            </w:r>
          </w:p>
        </w:tc>
        <w:tc>
          <w:tcPr>
            <w:tcW w:w="885" w:type="pct"/>
          </w:tcPr>
          <w:p w14:paraId="78657B5F" w14:textId="77777777" w:rsidR="00C47292" w:rsidRPr="000E1CBB" w:rsidRDefault="00C47292" w:rsidP="00594824">
            <w:pPr>
              <w:tabs>
                <w:tab w:val="left" w:pos="14"/>
                <w:tab w:val="left" w:pos="1260"/>
                <w:tab w:val="left" w:pos="1980"/>
              </w:tabs>
              <w:spacing w:after="120"/>
              <w:rPr>
                <w:rFonts w:ascii="Courier New" w:hAnsi="Courier New" w:cs="Courier New"/>
              </w:rPr>
            </w:pPr>
            <w:r w:rsidRPr="000E1CBB">
              <w:rPr>
                <w:rFonts w:ascii="Courier New" w:hAnsi="Courier New" w:cs="Courier New"/>
                <w:b/>
              </w:rPr>
              <w:t>Stormwater Runoff Quality TSS</w:t>
            </w:r>
            <w:r w:rsidRPr="000E1CBB">
              <w:rPr>
                <w:rFonts w:ascii="Courier New" w:hAnsi="Courier New" w:cs="Courier New"/>
              </w:rPr>
              <w:br/>
            </w:r>
            <w:r w:rsidRPr="000E1CBB">
              <w:rPr>
                <w:rFonts w:ascii="Courier New" w:hAnsi="Courier New" w:cs="Courier New"/>
                <w:b/>
              </w:rPr>
              <w:t>Removal</w:t>
            </w:r>
          </w:p>
        </w:tc>
        <w:tc>
          <w:tcPr>
            <w:tcW w:w="931" w:type="pct"/>
          </w:tcPr>
          <w:p w14:paraId="683AEFCC" w14:textId="77777777" w:rsidR="00C47292" w:rsidRPr="000E1CBB" w:rsidRDefault="00C47292" w:rsidP="00594824">
            <w:pPr>
              <w:tabs>
                <w:tab w:val="left" w:pos="88"/>
                <w:tab w:val="left" w:pos="1260"/>
                <w:tab w:val="left" w:pos="1980"/>
              </w:tabs>
              <w:spacing w:after="120"/>
              <w:ind w:left="88"/>
              <w:rPr>
                <w:rFonts w:ascii="Courier New" w:hAnsi="Courier New" w:cs="Courier New"/>
              </w:rPr>
            </w:pPr>
            <w:r w:rsidRPr="000E1CBB">
              <w:rPr>
                <w:rFonts w:ascii="Courier New" w:hAnsi="Courier New" w:cs="Courier New"/>
                <w:b/>
              </w:rPr>
              <w:t>Stormwater Runoff</w:t>
            </w:r>
            <w:r w:rsidRPr="000E1CBB">
              <w:rPr>
                <w:rFonts w:ascii="Courier New" w:hAnsi="Courier New" w:cs="Courier New"/>
              </w:rPr>
              <w:br/>
            </w:r>
            <w:r w:rsidRPr="000E1CBB">
              <w:rPr>
                <w:rFonts w:ascii="Courier New" w:hAnsi="Courier New" w:cs="Courier New"/>
                <w:b/>
              </w:rPr>
              <w:t>Quantity</w:t>
            </w:r>
          </w:p>
        </w:tc>
        <w:tc>
          <w:tcPr>
            <w:tcW w:w="999" w:type="pct"/>
          </w:tcPr>
          <w:p w14:paraId="380E4624" w14:textId="77777777" w:rsidR="00C47292" w:rsidRPr="000E1CBB" w:rsidRDefault="00C47292" w:rsidP="00594824">
            <w:pPr>
              <w:tabs>
                <w:tab w:val="left" w:pos="53"/>
                <w:tab w:val="left" w:pos="1260"/>
                <w:tab w:val="left" w:pos="1980"/>
              </w:tabs>
              <w:spacing w:after="120"/>
              <w:ind w:left="53"/>
              <w:rPr>
                <w:rFonts w:ascii="Courier New" w:hAnsi="Courier New" w:cs="Courier New"/>
              </w:rPr>
            </w:pPr>
            <w:r w:rsidRPr="000E1CBB">
              <w:rPr>
                <w:rFonts w:ascii="Courier New" w:hAnsi="Courier New" w:cs="Courier New"/>
                <w:b/>
              </w:rPr>
              <w:t>Groundwater</w:t>
            </w:r>
            <w:r w:rsidRPr="000E1CBB">
              <w:rPr>
                <w:rFonts w:ascii="Courier New" w:hAnsi="Courier New" w:cs="Courier New"/>
              </w:rPr>
              <w:br/>
            </w:r>
            <w:r w:rsidRPr="000E1CBB">
              <w:rPr>
                <w:rFonts w:ascii="Courier New" w:hAnsi="Courier New" w:cs="Courier New"/>
                <w:b/>
              </w:rPr>
              <w:t>Recharge</w:t>
            </w:r>
          </w:p>
        </w:tc>
        <w:tc>
          <w:tcPr>
            <w:tcW w:w="1065" w:type="pct"/>
            <w:gridSpan w:val="2"/>
          </w:tcPr>
          <w:p w14:paraId="16A5B589" w14:textId="77777777" w:rsidR="00C47292" w:rsidRPr="000E1CBB" w:rsidRDefault="00C47292" w:rsidP="00594824">
            <w:pPr>
              <w:tabs>
                <w:tab w:val="left" w:pos="89"/>
                <w:tab w:val="left" w:pos="1260"/>
                <w:tab w:val="left" w:pos="1980"/>
              </w:tabs>
              <w:spacing w:after="120"/>
              <w:ind w:left="89" w:right="33"/>
              <w:rPr>
                <w:rFonts w:ascii="Courier New" w:hAnsi="Courier New" w:cs="Courier New"/>
              </w:rPr>
            </w:pPr>
            <w:r w:rsidRPr="000E1CBB">
              <w:rPr>
                <w:rFonts w:ascii="Courier New" w:hAnsi="Courier New" w:cs="Courier New"/>
                <w:b/>
              </w:rPr>
              <w:t xml:space="preserve">Minimum Separation from Seasonal </w:t>
            </w:r>
            <w:proofErr w:type="gramStart"/>
            <w:r w:rsidRPr="000E1CBB">
              <w:rPr>
                <w:rFonts w:ascii="Courier New" w:hAnsi="Courier New" w:cs="Courier New"/>
                <w:b/>
              </w:rPr>
              <w:t>High Water</w:t>
            </w:r>
            <w:proofErr w:type="gramEnd"/>
            <w:r w:rsidRPr="000E1CBB">
              <w:rPr>
                <w:rFonts w:ascii="Courier New" w:hAnsi="Courier New" w:cs="Courier New"/>
                <w:b/>
              </w:rPr>
              <w:t xml:space="preserve"> Table (feet)</w:t>
            </w:r>
          </w:p>
        </w:tc>
      </w:tr>
      <w:tr w:rsidR="00C47292" w:rsidRPr="000E1CBB" w14:paraId="266E8FD8" w14:textId="77777777" w:rsidTr="00594824">
        <w:tc>
          <w:tcPr>
            <w:tcW w:w="1119" w:type="pct"/>
          </w:tcPr>
          <w:p w14:paraId="128961D1"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Blue Roof </w:t>
            </w:r>
          </w:p>
        </w:tc>
        <w:tc>
          <w:tcPr>
            <w:tcW w:w="885" w:type="pct"/>
          </w:tcPr>
          <w:p w14:paraId="3B7A3B82" w14:textId="77777777" w:rsidR="00C47292" w:rsidRPr="000E1CBB" w:rsidRDefault="00C47292" w:rsidP="00594824">
            <w:pPr>
              <w:tabs>
                <w:tab w:val="left" w:pos="14"/>
                <w:tab w:val="left" w:pos="1260"/>
                <w:tab w:val="left" w:pos="1980"/>
              </w:tabs>
              <w:spacing w:after="120"/>
              <w:rPr>
                <w:rFonts w:ascii="Courier New" w:hAnsi="Courier New" w:cs="Courier New"/>
              </w:rPr>
            </w:pPr>
            <w:r w:rsidRPr="000E1CBB">
              <w:rPr>
                <w:rFonts w:ascii="Courier New" w:hAnsi="Courier New" w:cs="Courier New"/>
              </w:rPr>
              <w:t xml:space="preserve">0 </w:t>
            </w:r>
          </w:p>
        </w:tc>
        <w:tc>
          <w:tcPr>
            <w:tcW w:w="931" w:type="pct"/>
          </w:tcPr>
          <w:p w14:paraId="5B49C6FD" w14:textId="77777777" w:rsidR="00C47292" w:rsidRPr="000E1CBB" w:rsidRDefault="00C47292" w:rsidP="00594824">
            <w:pPr>
              <w:tabs>
                <w:tab w:val="left" w:pos="88"/>
                <w:tab w:val="left" w:pos="1260"/>
                <w:tab w:val="left" w:pos="1980"/>
              </w:tabs>
              <w:spacing w:after="120"/>
              <w:ind w:left="88"/>
              <w:rPr>
                <w:rFonts w:ascii="Courier New" w:hAnsi="Courier New" w:cs="Courier New"/>
              </w:rPr>
            </w:pPr>
            <w:r w:rsidRPr="000E1CBB">
              <w:rPr>
                <w:rFonts w:ascii="Courier New" w:hAnsi="Courier New" w:cs="Courier New"/>
              </w:rPr>
              <w:t xml:space="preserve">Yes </w:t>
            </w:r>
          </w:p>
        </w:tc>
        <w:tc>
          <w:tcPr>
            <w:tcW w:w="999" w:type="pct"/>
          </w:tcPr>
          <w:p w14:paraId="3863ACCE" w14:textId="77777777" w:rsidR="00C47292" w:rsidRPr="000E1CBB" w:rsidRDefault="00C47292" w:rsidP="00594824">
            <w:pPr>
              <w:tabs>
                <w:tab w:val="left" w:pos="53"/>
                <w:tab w:val="left" w:pos="1260"/>
                <w:tab w:val="left" w:pos="1980"/>
              </w:tabs>
              <w:spacing w:after="120"/>
              <w:ind w:left="53"/>
              <w:rPr>
                <w:rFonts w:ascii="Courier New" w:hAnsi="Courier New" w:cs="Courier New"/>
              </w:rPr>
            </w:pPr>
            <w:r w:rsidRPr="000E1CBB">
              <w:rPr>
                <w:rFonts w:ascii="Courier New" w:hAnsi="Courier New" w:cs="Courier New"/>
              </w:rPr>
              <w:t xml:space="preserve">No </w:t>
            </w:r>
          </w:p>
        </w:tc>
        <w:tc>
          <w:tcPr>
            <w:tcW w:w="1065" w:type="pct"/>
            <w:gridSpan w:val="2"/>
          </w:tcPr>
          <w:p w14:paraId="62E92CF5" w14:textId="77777777" w:rsidR="00C47292" w:rsidRPr="000E1CBB" w:rsidRDefault="00C47292" w:rsidP="00594824">
            <w:pPr>
              <w:tabs>
                <w:tab w:val="left" w:pos="89"/>
                <w:tab w:val="left" w:pos="1260"/>
                <w:tab w:val="left" w:pos="1980"/>
              </w:tabs>
              <w:spacing w:after="120"/>
              <w:ind w:left="89" w:right="33"/>
              <w:rPr>
                <w:rFonts w:ascii="Courier New" w:hAnsi="Courier New" w:cs="Courier New"/>
              </w:rPr>
            </w:pPr>
            <w:r w:rsidRPr="000E1CBB">
              <w:rPr>
                <w:rFonts w:ascii="Courier New" w:hAnsi="Courier New" w:cs="Courier New"/>
              </w:rPr>
              <w:t xml:space="preserve">N/A </w:t>
            </w:r>
          </w:p>
        </w:tc>
      </w:tr>
      <w:tr w:rsidR="00C47292" w:rsidRPr="000E1CBB" w14:paraId="49D09FB8" w14:textId="77777777" w:rsidTr="00594824">
        <w:tc>
          <w:tcPr>
            <w:tcW w:w="1119" w:type="pct"/>
          </w:tcPr>
          <w:p w14:paraId="7A9106F7"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Extended Detention Basin </w:t>
            </w:r>
          </w:p>
        </w:tc>
        <w:tc>
          <w:tcPr>
            <w:tcW w:w="885" w:type="pct"/>
          </w:tcPr>
          <w:p w14:paraId="28C52619" w14:textId="77777777" w:rsidR="00C47292" w:rsidRPr="000E1CBB" w:rsidRDefault="00C47292" w:rsidP="00594824">
            <w:pPr>
              <w:tabs>
                <w:tab w:val="left" w:pos="14"/>
                <w:tab w:val="left" w:pos="1260"/>
                <w:tab w:val="left" w:pos="1980"/>
              </w:tabs>
              <w:spacing w:after="120"/>
              <w:rPr>
                <w:rFonts w:ascii="Courier New" w:hAnsi="Courier New" w:cs="Courier New"/>
              </w:rPr>
            </w:pPr>
            <w:r w:rsidRPr="000E1CBB">
              <w:rPr>
                <w:rFonts w:ascii="Courier New" w:hAnsi="Courier New" w:cs="Courier New"/>
              </w:rPr>
              <w:t xml:space="preserve">40—60 </w:t>
            </w:r>
          </w:p>
        </w:tc>
        <w:tc>
          <w:tcPr>
            <w:tcW w:w="931" w:type="pct"/>
          </w:tcPr>
          <w:p w14:paraId="2E534402" w14:textId="77777777" w:rsidR="00C47292" w:rsidRPr="000E1CBB" w:rsidRDefault="00C47292" w:rsidP="00594824">
            <w:pPr>
              <w:tabs>
                <w:tab w:val="left" w:pos="88"/>
                <w:tab w:val="left" w:pos="1260"/>
                <w:tab w:val="left" w:pos="1980"/>
              </w:tabs>
              <w:spacing w:after="120"/>
              <w:ind w:left="88"/>
              <w:rPr>
                <w:rFonts w:ascii="Courier New" w:hAnsi="Courier New" w:cs="Courier New"/>
              </w:rPr>
            </w:pPr>
            <w:r w:rsidRPr="000E1CBB">
              <w:rPr>
                <w:rFonts w:ascii="Courier New" w:hAnsi="Courier New" w:cs="Courier New"/>
              </w:rPr>
              <w:t xml:space="preserve">Yes </w:t>
            </w:r>
          </w:p>
        </w:tc>
        <w:tc>
          <w:tcPr>
            <w:tcW w:w="999" w:type="pct"/>
          </w:tcPr>
          <w:p w14:paraId="4B64B9AC" w14:textId="77777777" w:rsidR="00C47292" w:rsidRPr="000E1CBB" w:rsidRDefault="00C47292" w:rsidP="00594824">
            <w:pPr>
              <w:tabs>
                <w:tab w:val="left" w:pos="53"/>
                <w:tab w:val="left" w:pos="1260"/>
                <w:tab w:val="left" w:pos="1980"/>
              </w:tabs>
              <w:spacing w:after="120"/>
              <w:ind w:left="53"/>
              <w:rPr>
                <w:rFonts w:ascii="Courier New" w:hAnsi="Courier New" w:cs="Courier New"/>
              </w:rPr>
            </w:pPr>
            <w:r w:rsidRPr="000E1CBB">
              <w:rPr>
                <w:rFonts w:ascii="Courier New" w:hAnsi="Courier New" w:cs="Courier New"/>
              </w:rPr>
              <w:t xml:space="preserve">No </w:t>
            </w:r>
          </w:p>
        </w:tc>
        <w:tc>
          <w:tcPr>
            <w:tcW w:w="1065" w:type="pct"/>
            <w:gridSpan w:val="2"/>
          </w:tcPr>
          <w:p w14:paraId="7233D71E" w14:textId="77777777" w:rsidR="00C47292" w:rsidRPr="000E1CBB" w:rsidRDefault="00C47292" w:rsidP="00594824">
            <w:pPr>
              <w:tabs>
                <w:tab w:val="left" w:pos="89"/>
                <w:tab w:val="left" w:pos="1260"/>
                <w:tab w:val="left" w:pos="1980"/>
              </w:tabs>
              <w:spacing w:after="120"/>
              <w:ind w:left="89" w:right="33"/>
              <w:rPr>
                <w:rFonts w:ascii="Courier New" w:hAnsi="Courier New" w:cs="Courier New"/>
              </w:rPr>
            </w:pPr>
            <w:r w:rsidRPr="000E1CBB">
              <w:rPr>
                <w:rFonts w:ascii="Courier New" w:hAnsi="Courier New" w:cs="Courier New"/>
              </w:rPr>
              <w:t xml:space="preserve">1 </w:t>
            </w:r>
          </w:p>
        </w:tc>
      </w:tr>
      <w:tr w:rsidR="00C47292" w:rsidRPr="000E1CBB" w14:paraId="45CA062F" w14:textId="77777777" w:rsidTr="00594824">
        <w:tc>
          <w:tcPr>
            <w:tcW w:w="1119" w:type="pct"/>
          </w:tcPr>
          <w:p w14:paraId="638C3F91"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Manufactured Treatment Device</w:t>
            </w:r>
            <w:r w:rsidRPr="000E1CBB">
              <w:rPr>
                <w:rFonts w:ascii="Courier New" w:hAnsi="Courier New" w:cs="Courier New"/>
                <w:vertAlign w:val="superscript"/>
              </w:rPr>
              <w:t xml:space="preserve">(h) </w:t>
            </w:r>
          </w:p>
        </w:tc>
        <w:tc>
          <w:tcPr>
            <w:tcW w:w="885" w:type="pct"/>
          </w:tcPr>
          <w:p w14:paraId="166F82D5" w14:textId="77777777" w:rsidR="00C47292" w:rsidRPr="000E1CBB" w:rsidRDefault="00C47292" w:rsidP="00594824">
            <w:pPr>
              <w:tabs>
                <w:tab w:val="left" w:pos="14"/>
                <w:tab w:val="left" w:pos="1260"/>
                <w:tab w:val="left" w:pos="1980"/>
              </w:tabs>
              <w:spacing w:after="120"/>
              <w:rPr>
                <w:rFonts w:ascii="Courier New" w:hAnsi="Courier New" w:cs="Courier New"/>
              </w:rPr>
            </w:pPr>
            <w:r w:rsidRPr="000E1CBB">
              <w:rPr>
                <w:rFonts w:ascii="Courier New" w:hAnsi="Courier New" w:cs="Courier New"/>
              </w:rPr>
              <w:t xml:space="preserve">50 or 80 </w:t>
            </w:r>
          </w:p>
        </w:tc>
        <w:tc>
          <w:tcPr>
            <w:tcW w:w="931" w:type="pct"/>
          </w:tcPr>
          <w:p w14:paraId="4EFAE119" w14:textId="77777777" w:rsidR="00C47292" w:rsidRPr="000E1CBB" w:rsidRDefault="00C47292" w:rsidP="00594824">
            <w:pPr>
              <w:tabs>
                <w:tab w:val="left" w:pos="88"/>
                <w:tab w:val="left" w:pos="1260"/>
                <w:tab w:val="left" w:pos="1980"/>
              </w:tabs>
              <w:spacing w:after="120"/>
              <w:ind w:left="88"/>
              <w:rPr>
                <w:rFonts w:ascii="Courier New" w:hAnsi="Courier New" w:cs="Courier New"/>
              </w:rPr>
            </w:pPr>
            <w:r w:rsidRPr="000E1CBB">
              <w:rPr>
                <w:rFonts w:ascii="Courier New" w:hAnsi="Courier New" w:cs="Courier New"/>
              </w:rPr>
              <w:t xml:space="preserve">No </w:t>
            </w:r>
          </w:p>
        </w:tc>
        <w:tc>
          <w:tcPr>
            <w:tcW w:w="999" w:type="pct"/>
          </w:tcPr>
          <w:p w14:paraId="099A4D02" w14:textId="77777777" w:rsidR="00C47292" w:rsidRPr="000E1CBB" w:rsidRDefault="00C47292" w:rsidP="00594824">
            <w:pPr>
              <w:tabs>
                <w:tab w:val="left" w:pos="53"/>
                <w:tab w:val="left" w:pos="1260"/>
                <w:tab w:val="left" w:pos="1980"/>
              </w:tabs>
              <w:spacing w:after="120"/>
              <w:ind w:left="53"/>
              <w:rPr>
                <w:rFonts w:ascii="Courier New" w:hAnsi="Courier New" w:cs="Courier New"/>
              </w:rPr>
            </w:pPr>
            <w:r w:rsidRPr="000E1CBB">
              <w:rPr>
                <w:rFonts w:ascii="Courier New" w:hAnsi="Courier New" w:cs="Courier New"/>
              </w:rPr>
              <w:t xml:space="preserve">No </w:t>
            </w:r>
          </w:p>
        </w:tc>
        <w:tc>
          <w:tcPr>
            <w:tcW w:w="1065" w:type="pct"/>
            <w:gridSpan w:val="2"/>
          </w:tcPr>
          <w:p w14:paraId="7F88FFCB" w14:textId="77777777" w:rsidR="00C47292" w:rsidRPr="000E1CBB" w:rsidRDefault="00C47292" w:rsidP="00594824">
            <w:pPr>
              <w:tabs>
                <w:tab w:val="left" w:pos="89"/>
                <w:tab w:val="left" w:pos="1260"/>
                <w:tab w:val="left" w:pos="1980"/>
              </w:tabs>
              <w:spacing w:after="120"/>
              <w:ind w:left="89" w:right="33"/>
              <w:rPr>
                <w:rFonts w:ascii="Courier New" w:hAnsi="Courier New" w:cs="Courier New"/>
              </w:rPr>
            </w:pPr>
            <w:r w:rsidRPr="000E1CBB">
              <w:rPr>
                <w:rFonts w:ascii="Courier New" w:hAnsi="Courier New" w:cs="Courier New"/>
              </w:rPr>
              <w:t xml:space="preserve">Dependent upon the </w:t>
            </w:r>
            <w:r w:rsidRPr="000E1CBB">
              <w:rPr>
                <w:rFonts w:ascii="Courier New" w:hAnsi="Courier New" w:cs="Courier New"/>
              </w:rPr>
              <w:br/>
              <w:t xml:space="preserve">device </w:t>
            </w:r>
          </w:p>
        </w:tc>
      </w:tr>
      <w:tr w:rsidR="00C47292" w:rsidRPr="000E1CBB" w14:paraId="67DC421F" w14:textId="77777777" w:rsidTr="00594824">
        <w:tc>
          <w:tcPr>
            <w:tcW w:w="1119" w:type="pct"/>
          </w:tcPr>
          <w:p w14:paraId="725C013A"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Sand </w:t>
            </w:r>
            <w:r w:rsidRPr="000E1CBB">
              <w:rPr>
                <w:rFonts w:ascii="Courier New" w:hAnsi="Courier New" w:cs="Courier New"/>
              </w:rPr>
              <w:br/>
              <w:t>Filter</w:t>
            </w:r>
            <w:r w:rsidRPr="000E1CBB">
              <w:rPr>
                <w:rFonts w:ascii="Courier New" w:hAnsi="Courier New" w:cs="Courier New"/>
                <w:vertAlign w:val="superscript"/>
              </w:rPr>
              <w:t xml:space="preserve">(c) </w:t>
            </w:r>
          </w:p>
        </w:tc>
        <w:tc>
          <w:tcPr>
            <w:tcW w:w="885" w:type="pct"/>
          </w:tcPr>
          <w:p w14:paraId="4EA80B33" w14:textId="77777777" w:rsidR="00C47292" w:rsidRPr="000E1CBB" w:rsidRDefault="00C47292" w:rsidP="00594824">
            <w:pPr>
              <w:tabs>
                <w:tab w:val="left" w:pos="14"/>
                <w:tab w:val="left" w:pos="1260"/>
                <w:tab w:val="left" w:pos="1980"/>
              </w:tabs>
              <w:spacing w:after="120"/>
              <w:rPr>
                <w:rFonts w:ascii="Courier New" w:hAnsi="Courier New" w:cs="Courier New"/>
              </w:rPr>
            </w:pPr>
            <w:r w:rsidRPr="000E1CBB">
              <w:rPr>
                <w:rFonts w:ascii="Courier New" w:hAnsi="Courier New" w:cs="Courier New"/>
              </w:rPr>
              <w:t xml:space="preserve">80 </w:t>
            </w:r>
          </w:p>
        </w:tc>
        <w:tc>
          <w:tcPr>
            <w:tcW w:w="931" w:type="pct"/>
          </w:tcPr>
          <w:p w14:paraId="1FC28A8E" w14:textId="77777777" w:rsidR="00C47292" w:rsidRPr="000E1CBB" w:rsidRDefault="00C47292" w:rsidP="00594824">
            <w:pPr>
              <w:tabs>
                <w:tab w:val="left" w:pos="88"/>
                <w:tab w:val="left" w:pos="1260"/>
                <w:tab w:val="left" w:pos="1980"/>
              </w:tabs>
              <w:spacing w:after="120"/>
              <w:ind w:left="88"/>
              <w:rPr>
                <w:rFonts w:ascii="Courier New" w:hAnsi="Courier New" w:cs="Courier New"/>
              </w:rPr>
            </w:pPr>
            <w:r w:rsidRPr="000E1CBB">
              <w:rPr>
                <w:rFonts w:ascii="Courier New" w:hAnsi="Courier New" w:cs="Courier New"/>
              </w:rPr>
              <w:t xml:space="preserve">Yes </w:t>
            </w:r>
          </w:p>
        </w:tc>
        <w:tc>
          <w:tcPr>
            <w:tcW w:w="999" w:type="pct"/>
          </w:tcPr>
          <w:p w14:paraId="054A3A10" w14:textId="77777777" w:rsidR="00C47292" w:rsidRPr="000E1CBB" w:rsidRDefault="00C47292" w:rsidP="00594824">
            <w:pPr>
              <w:tabs>
                <w:tab w:val="left" w:pos="53"/>
                <w:tab w:val="left" w:pos="1260"/>
                <w:tab w:val="left" w:pos="1980"/>
              </w:tabs>
              <w:spacing w:after="120"/>
              <w:ind w:left="53"/>
              <w:rPr>
                <w:rFonts w:ascii="Courier New" w:hAnsi="Courier New" w:cs="Courier New"/>
              </w:rPr>
            </w:pPr>
            <w:r w:rsidRPr="000E1CBB">
              <w:rPr>
                <w:rFonts w:ascii="Courier New" w:hAnsi="Courier New" w:cs="Courier New"/>
              </w:rPr>
              <w:t xml:space="preserve">No </w:t>
            </w:r>
          </w:p>
        </w:tc>
        <w:tc>
          <w:tcPr>
            <w:tcW w:w="1065" w:type="pct"/>
            <w:gridSpan w:val="2"/>
          </w:tcPr>
          <w:p w14:paraId="0BA22E70" w14:textId="77777777" w:rsidR="00C47292" w:rsidRPr="000E1CBB" w:rsidRDefault="00C47292" w:rsidP="00594824">
            <w:pPr>
              <w:tabs>
                <w:tab w:val="left" w:pos="89"/>
                <w:tab w:val="left" w:pos="1260"/>
                <w:tab w:val="left" w:pos="1980"/>
              </w:tabs>
              <w:spacing w:after="120"/>
              <w:ind w:left="89" w:right="33"/>
              <w:rPr>
                <w:rFonts w:ascii="Courier New" w:hAnsi="Courier New" w:cs="Courier New"/>
              </w:rPr>
            </w:pPr>
            <w:r w:rsidRPr="000E1CBB">
              <w:rPr>
                <w:rFonts w:ascii="Courier New" w:hAnsi="Courier New" w:cs="Courier New"/>
              </w:rPr>
              <w:t xml:space="preserve">1 </w:t>
            </w:r>
          </w:p>
        </w:tc>
      </w:tr>
      <w:tr w:rsidR="00C47292" w:rsidRPr="000E1CBB" w14:paraId="17753903" w14:textId="77777777" w:rsidTr="00594824">
        <w:tc>
          <w:tcPr>
            <w:tcW w:w="1119" w:type="pct"/>
          </w:tcPr>
          <w:p w14:paraId="07E18B63"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Subsurface </w:t>
            </w:r>
            <w:r w:rsidRPr="000E1CBB">
              <w:rPr>
                <w:rFonts w:ascii="Courier New" w:hAnsi="Courier New" w:cs="Courier New"/>
              </w:rPr>
              <w:br/>
              <w:t xml:space="preserve">Gravel Wetland </w:t>
            </w:r>
          </w:p>
        </w:tc>
        <w:tc>
          <w:tcPr>
            <w:tcW w:w="885" w:type="pct"/>
          </w:tcPr>
          <w:p w14:paraId="72AD0C8F" w14:textId="77777777" w:rsidR="00C47292" w:rsidRPr="000E1CBB" w:rsidRDefault="00C47292" w:rsidP="00594824">
            <w:pPr>
              <w:tabs>
                <w:tab w:val="left" w:pos="14"/>
                <w:tab w:val="left" w:pos="1260"/>
                <w:tab w:val="left" w:pos="1980"/>
              </w:tabs>
              <w:spacing w:after="120"/>
              <w:rPr>
                <w:rFonts w:ascii="Courier New" w:hAnsi="Courier New" w:cs="Courier New"/>
              </w:rPr>
            </w:pPr>
            <w:r w:rsidRPr="000E1CBB">
              <w:rPr>
                <w:rFonts w:ascii="Courier New" w:hAnsi="Courier New" w:cs="Courier New"/>
              </w:rPr>
              <w:t xml:space="preserve">90 </w:t>
            </w:r>
          </w:p>
        </w:tc>
        <w:tc>
          <w:tcPr>
            <w:tcW w:w="931" w:type="pct"/>
          </w:tcPr>
          <w:p w14:paraId="73C7C19B" w14:textId="77777777" w:rsidR="00C47292" w:rsidRPr="000E1CBB" w:rsidRDefault="00C47292" w:rsidP="00594824">
            <w:pPr>
              <w:tabs>
                <w:tab w:val="left" w:pos="88"/>
                <w:tab w:val="left" w:pos="1260"/>
                <w:tab w:val="left" w:pos="1980"/>
              </w:tabs>
              <w:spacing w:after="120"/>
              <w:ind w:left="88"/>
              <w:rPr>
                <w:rFonts w:ascii="Courier New" w:hAnsi="Courier New" w:cs="Courier New"/>
              </w:rPr>
            </w:pPr>
            <w:r w:rsidRPr="000E1CBB">
              <w:rPr>
                <w:rFonts w:ascii="Courier New" w:hAnsi="Courier New" w:cs="Courier New"/>
              </w:rPr>
              <w:t xml:space="preserve">No </w:t>
            </w:r>
          </w:p>
        </w:tc>
        <w:tc>
          <w:tcPr>
            <w:tcW w:w="999" w:type="pct"/>
          </w:tcPr>
          <w:p w14:paraId="515B5AA8" w14:textId="77777777" w:rsidR="00C47292" w:rsidRPr="000E1CBB" w:rsidRDefault="00C47292" w:rsidP="00594824">
            <w:pPr>
              <w:tabs>
                <w:tab w:val="left" w:pos="53"/>
                <w:tab w:val="left" w:pos="1260"/>
                <w:tab w:val="left" w:pos="1980"/>
              </w:tabs>
              <w:spacing w:after="120"/>
              <w:ind w:left="53"/>
              <w:rPr>
                <w:rFonts w:ascii="Courier New" w:hAnsi="Courier New" w:cs="Courier New"/>
              </w:rPr>
            </w:pPr>
            <w:r w:rsidRPr="000E1CBB">
              <w:rPr>
                <w:rFonts w:ascii="Courier New" w:hAnsi="Courier New" w:cs="Courier New"/>
              </w:rPr>
              <w:t xml:space="preserve">No </w:t>
            </w:r>
          </w:p>
        </w:tc>
        <w:tc>
          <w:tcPr>
            <w:tcW w:w="1065" w:type="pct"/>
            <w:gridSpan w:val="2"/>
          </w:tcPr>
          <w:p w14:paraId="38B1C8E8" w14:textId="77777777" w:rsidR="00C47292" w:rsidRPr="000E1CBB" w:rsidRDefault="00C47292" w:rsidP="00594824">
            <w:pPr>
              <w:tabs>
                <w:tab w:val="left" w:pos="89"/>
                <w:tab w:val="left" w:pos="1260"/>
                <w:tab w:val="left" w:pos="1980"/>
              </w:tabs>
              <w:spacing w:after="120"/>
              <w:ind w:left="89" w:right="33"/>
              <w:rPr>
                <w:rFonts w:ascii="Courier New" w:hAnsi="Courier New" w:cs="Courier New"/>
              </w:rPr>
            </w:pPr>
            <w:r w:rsidRPr="000E1CBB">
              <w:rPr>
                <w:rFonts w:ascii="Courier New" w:hAnsi="Courier New" w:cs="Courier New"/>
              </w:rPr>
              <w:t xml:space="preserve">1 </w:t>
            </w:r>
          </w:p>
        </w:tc>
      </w:tr>
      <w:tr w:rsidR="00C47292" w:rsidRPr="000E1CBB" w14:paraId="3E2BB63E" w14:textId="77777777" w:rsidTr="00594824">
        <w:tc>
          <w:tcPr>
            <w:tcW w:w="1119" w:type="pct"/>
          </w:tcPr>
          <w:p w14:paraId="0718DB92"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Wet Pond </w:t>
            </w:r>
          </w:p>
        </w:tc>
        <w:tc>
          <w:tcPr>
            <w:tcW w:w="885" w:type="pct"/>
          </w:tcPr>
          <w:p w14:paraId="5FAC1B59" w14:textId="77777777" w:rsidR="00C47292" w:rsidRPr="000E1CBB" w:rsidRDefault="00C47292" w:rsidP="00594824">
            <w:pPr>
              <w:tabs>
                <w:tab w:val="left" w:pos="14"/>
                <w:tab w:val="left" w:pos="1260"/>
                <w:tab w:val="left" w:pos="1980"/>
              </w:tabs>
              <w:spacing w:after="120"/>
              <w:rPr>
                <w:rFonts w:ascii="Courier New" w:hAnsi="Courier New" w:cs="Courier New"/>
              </w:rPr>
            </w:pPr>
            <w:r w:rsidRPr="000E1CBB">
              <w:rPr>
                <w:rFonts w:ascii="Courier New" w:hAnsi="Courier New" w:cs="Courier New"/>
              </w:rPr>
              <w:t xml:space="preserve">50—90 </w:t>
            </w:r>
          </w:p>
        </w:tc>
        <w:tc>
          <w:tcPr>
            <w:tcW w:w="931" w:type="pct"/>
          </w:tcPr>
          <w:p w14:paraId="68A1FEB8" w14:textId="77777777" w:rsidR="00C47292" w:rsidRPr="000E1CBB" w:rsidRDefault="00C47292" w:rsidP="00594824">
            <w:pPr>
              <w:tabs>
                <w:tab w:val="left" w:pos="88"/>
                <w:tab w:val="left" w:pos="1260"/>
                <w:tab w:val="left" w:pos="1980"/>
              </w:tabs>
              <w:spacing w:after="120"/>
              <w:ind w:left="88"/>
              <w:rPr>
                <w:rFonts w:ascii="Courier New" w:hAnsi="Courier New" w:cs="Courier New"/>
              </w:rPr>
            </w:pPr>
            <w:r w:rsidRPr="000E1CBB">
              <w:rPr>
                <w:rFonts w:ascii="Courier New" w:hAnsi="Courier New" w:cs="Courier New"/>
              </w:rPr>
              <w:t xml:space="preserve">Yes </w:t>
            </w:r>
          </w:p>
        </w:tc>
        <w:tc>
          <w:tcPr>
            <w:tcW w:w="999" w:type="pct"/>
          </w:tcPr>
          <w:p w14:paraId="29B5CD6F" w14:textId="77777777" w:rsidR="00C47292" w:rsidRPr="000E1CBB" w:rsidRDefault="00C47292" w:rsidP="00594824">
            <w:pPr>
              <w:tabs>
                <w:tab w:val="left" w:pos="53"/>
                <w:tab w:val="left" w:pos="1260"/>
                <w:tab w:val="left" w:pos="1980"/>
              </w:tabs>
              <w:spacing w:after="120"/>
              <w:ind w:left="53"/>
              <w:rPr>
                <w:rFonts w:ascii="Courier New" w:hAnsi="Courier New" w:cs="Courier New"/>
              </w:rPr>
            </w:pPr>
            <w:r w:rsidRPr="000E1CBB">
              <w:rPr>
                <w:rFonts w:ascii="Courier New" w:hAnsi="Courier New" w:cs="Courier New"/>
              </w:rPr>
              <w:t xml:space="preserve">No </w:t>
            </w:r>
          </w:p>
        </w:tc>
        <w:tc>
          <w:tcPr>
            <w:tcW w:w="1065" w:type="pct"/>
            <w:gridSpan w:val="2"/>
          </w:tcPr>
          <w:p w14:paraId="3E96E714" w14:textId="77777777" w:rsidR="00C47292" w:rsidRPr="000E1CBB" w:rsidRDefault="00C47292" w:rsidP="00594824">
            <w:pPr>
              <w:tabs>
                <w:tab w:val="left" w:pos="89"/>
                <w:tab w:val="left" w:pos="1260"/>
                <w:tab w:val="left" w:pos="1980"/>
              </w:tabs>
              <w:spacing w:after="120"/>
              <w:ind w:left="89" w:right="33"/>
              <w:rPr>
                <w:rFonts w:ascii="Courier New" w:hAnsi="Courier New" w:cs="Courier New"/>
              </w:rPr>
            </w:pPr>
            <w:r w:rsidRPr="000E1CBB">
              <w:rPr>
                <w:rFonts w:ascii="Courier New" w:hAnsi="Courier New" w:cs="Courier New"/>
              </w:rPr>
              <w:t xml:space="preserve">N/A </w:t>
            </w:r>
          </w:p>
        </w:tc>
      </w:tr>
    </w:tbl>
    <w:p w14:paraId="2DFB4968" w14:textId="77777777" w:rsidR="00C47292" w:rsidRPr="000E1CBB" w:rsidRDefault="00C47292" w:rsidP="00C47292">
      <w:pPr>
        <w:pStyle w:val="Block1"/>
        <w:tabs>
          <w:tab w:val="left" w:pos="0"/>
          <w:tab w:val="left" w:pos="1260"/>
          <w:tab w:val="left" w:pos="1980"/>
        </w:tabs>
        <w:spacing w:before="0"/>
        <w:rPr>
          <w:rFonts w:ascii="Courier New" w:hAnsi="Courier New" w:cs="Courier New"/>
          <w:sz w:val="24"/>
        </w:rPr>
      </w:pPr>
      <w:r w:rsidRPr="000E1CBB">
        <w:rPr>
          <w:rFonts w:ascii="Courier New" w:hAnsi="Courier New" w:cs="Courier New"/>
          <w:sz w:val="24"/>
        </w:rPr>
        <w:t xml:space="preserve">Notes to Tables 1, 2, and 3: </w:t>
      </w:r>
    </w:p>
    <w:p w14:paraId="1C3BEF4E" w14:textId="77777777" w:rsidR="00C47292" w:rsidRPr="000E1CBB" w:rsidRDefault="00C47292" w:rsidP="00C47292">
      <w:pPr>
        <w:pStyle w:val="List2"/>
        <w:tabs>
          <w:tab w:val="left" w:pos="720"/>
          <w:tab w:val="left" w:pos="1260"/>
          <w:tab w:val="left" w:pos="1980"/>
        </w:tabs>
        <w:spacing w:before="0"/>
        <w:ind w:left="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Subject to the applicable contributory drainage area limitation specified at paragraph 15.16.040.O.</w:t>
      </w:r>
      <w:proofErr w:type="gramStart"/>
      <w:r w:rsidRPr="000E1CBB">
        <w:rPr>
          <w:rFonts w:ascii="Courier New" w:hAnsi="Courier New" w:cs="Courier New"/>
          <w:sz w:val="24"/>
        </w:rPr>
        <w:t>2;</w:t>
      </w:r>
      <w:proofErr w:type="gramEnd"/>
      <w:r w:rsidRPr="000E1CBB">
        <w:rPr>
          <w:rFonts w:ascii="Courier New" w:hAnsi="Courier New" w:cs="Courier New"/>
          <w:sz w:val="24"/>
        </w:rPr>
        <w:t xml:space="preserve"> </w:t>
      </w:r>
    </w:p>
    <w:p w14:paraId="4258329E" w14:textId="77777777" w:rsidR="00C47292" w:rsidRPr="000E1CBB" w:rsidRDefault="00C47292" w:rsidP="00C47292">
      <w:pPr>
        <w:pStyle w:val="List2"/>
        <w:tabs>
          <w:tab w:val="left" w:pos="720"/>
          <w:tab w:val="left" w:pos="1260"/>
          <w:tab w:val="left" w:pos="1980"/>
        </w:tabs>
        <w:spacing w:before="0"/>
        <w:ind w:left="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Designed to infiltrate into the </w:t>
      </w:r>
      <w:proofErr w:type="gramStart"/>
      <w:r w:rsidRPr="000E1CBB">
        <w:rPr>
          <w:rFonts w:ascii="Courier New" w:hAnsi="Courier New" w:cs="Courier New"/>
          <w:sz w:val="24"/>
        </w:rPr>
        <w:t>subsoil;</w:t>
      </w:r>
      <w:proofErr w:type="gramEnd"/>
      <w:r w:rsidRPr="000E1CBB">
        <w:rPr>
          <w:rFonts w:ascii="Courier New" w:hAnsi="Courier New" w:cs="Courier New"/>
          <w:sz w:val="24"/>
        </w:rPr>
        <w:t xml:space="preserve"> </w:t>
      </w:r>
    </w:p>
    <w:p w14:paraId="4C9AA27A" w14:textId="77777777" w:rsidR="00C47292" w:rsidRPr="000E1CBB" w:rsidRDefault="00C47292" w:rsidP="00C47292">
      <w:pPr>
        <w:pStyle w:val="List2"/>
        <w:tabs>
          <w:tab w:val="left" w:pos="720"/>
          <w:tab w:val="left" w:pos="1260"/>
          <w:tab w:val="left" w:pos="1980"/>
        </w:tabs>
        <w:spacing w:before="0"/>
        <w:ind w:left="0" w:firstLine="0"/>
        <w:rPr>
          <w:rFonts w:ascii="Courier New" w:hAnsi="Courier New" w:cs="Courier New"/>
          <w:sz w:val="24"/>
        </w:rPr>
      </w:pPr>
      <w:r w:rsidRPr="000E1CBB">
        <w:rPr>
          <w:rFonts w:ascii="Courier New" w:hAnsi="Courier New" w:cs="Courier New"/>
          <w:sz w:val="24"/>
        </w:rPr>
        <w:t>(c)</w:t>
      </w:r>
      <w:r w:rsidRPr="000E1CBB">
        <w:rPr>
          <w:rFonts w:ascii="Courier New" w:hAnsi="Courier New" w:cs="Courier New"/>
          <w:sz w:val="24"/>
        </w:rPr>
        <w:tab/>
        <w:t xml:space="preserve">Designed with </w:t>
      </w:r>
      <w:proofErr w:type="gramStart"/>
      <w:r w:rsidRPr="000E1CBB">
        <w:rPr>
          <w:rFonts w:ascii="Courier New" w:hAnsi="Courier New" w:cs="Courier New"/>
          <w:sz w:val="24"/>
        </w:rPr>
        <w:t>underdrains;</w:t>
      </w:r>
      <w:proofErr w:type="gramEnd"/>
      <w:r w:rsidRPr="000E1CBB">
        <w:rPr>
          <w:rFonts w:ascii="Courier New" w:hAnsi="Courier New" w:cs="Courier New"/>
          <w:sz w:val="24"/>
        </w:rPr>
        <w:t xml:space="preserve"> </w:t>
      </w:r>
    </w:p>
    <w:p w14:paraId="6357FC4F" w14:textId="77777777" w:rsidR="00C47292" w:rsidRPr="000E1CBB" w:rsidRDefault="00C47292" w:rsidP="00C47292">
      <w:pPr>
        <w:pStyle w:val="List2"/>
        <w:tabs>
          <w:tab w:val="left" w:pos="720"/>
          <w:tab w:val="left" w:pos="1260"/>
          <w:tab w:val="left" w:pos="1980"/>
        </w:tabs>
        <w:spacing w:before="0"/>
        <w:ind w:left="0" w:firstLine="0"/>
        <w:rPr>
          <w:rFonts w:ascii="Courier New" w:hAnsi="Courier New" w:cs="Courier New"/>
          <w:sz w:val="24"/>
        </w:rPr>
      </w:pPr>
      <w:r w:rsidRPr="000E1CBB">
        <w:rPr>
          <w:rFonts w:ascii="Courier New" w:hAnsi="Courier New" w:cs="Courier New"/>
          <w:sz w:val="24"/>
        </w:rPr>
        <w:t>(d)</w:t>
      </w:r>
      <w:r w:rsidRPr="000E1CBB">
        <w:rPr>
          <w:rFonts w:ascii="Courier New" w:hAnsi="Courier New" w:cs="Courier New"/>
          <w:sz w:val="24"/>
        </w:rPr>
        <w:tab/>
        <w:t xml:space="preserve">Designed to maintain at least a ten-foot-wide area of native vegetation along at least fifty (50) percent of the shoreline and to include a stormwater runoff retention component designed to capture stormwater runoff for beneficial reuse, such as </w:t>
      </w:r>
      <w:proofErr w:type="gramStart"/>
      <w:r w:rsidRPr="000E1CBB">
        <w:rPr>
          <w:rFonts w:ascii="Courier New" w:hAnsi="Courier New" w:cs="Courier New"/>
          <w:sz w:val="24"/>
        </w:rPr>
        <w:t>irrigation;</w:t>
      </w:r>
      <w:proofErr w:type="gramEnd"/>
      <w:r w:rsidRPr="000E1CBB">
        <w:rPr>
          <w:rFonts w:ascii="Courier New" w:hAnsi="Courier New" w:cs="Courier New"/>
          <w:sz w:val="24"/>
        </w:rPr>
        <w:t xml:space="preserve"> </w:t>
      </w:r>
    </w:p>
    <w:p w14:paraId="4177424F" w14:textId="77777777" w:rsidR="00C47292" w:rsidRPr="000E1CBB" w:rsidRDefault="00C47292" w:rsidP="00C47292">
      <w:pPr>
        <w:pStyle w:val="List2"/>
        <w:tabs>
          <w:tab w:val="left" w:pos="720"/>
          <w:tab w:val="left" w:pos="1260"/>
          <w:tab w:val="left" w:pos="1980"/>
        </w:tabs>
        <w:spacing w:before="0"/>
        <w:ind w:left="0" w:firstLine="0"/>
        <w:rPr>
          <w:rFonts w:ascii="Courier New" w:hAnsi="Courier New" w:cs="Courier New"/>
          <w:sz w:val="24"/>
        </w:rPr>
      </w:pPr>
      <w:r w:rsidRPr="000E1CBB">
        <w:rPr>
          <w:rFonts w:ascii="Courier New" w:hAnsi="Courier New" w:cs="Courier New"/>
          <w:sz w:val="24"/>
        </w:rPr>
        <w:t>(e)</w:t>
      </w:r>
      <w:r w:rsidRPr="000E1CBB">
        <w:rPr>
          <w:rFonts w:ascii="Courier New" w:hAnsi="Courier New" w:cs="Courier New"/>
          <w:sz w:val="24"/>
        </w:rPr>
        <w:tab/>
        <w:t xml:space="preserve">Designed with a slope of less than two </w:t>
      </w:r>
      <w:proofErr w:type="gramStart"/>
      <w:r w:rsidRPr="000E1CBB">
        <w:rPr>
          <w:rFonts w:ascii="Courier New" w:hAnsi="Courier New" w:cs="Courier New"/>
          <w:sz w:val="24"/>
        </w:rPr>
        <w:t>percent;</w:t>
      </w:r>
      <w:proofErr w:type="gramEnd"/>
      <w:r w:rsidRPr="000E1CBB">
        <w:rPr>
          <w:rFonts w:ascii="Courier New" w:hAnsi="Courier New" w:cs="Courier New"/>
          <w:sz w:val="24"/>
        </w:rPr>
        <w:t xml:space="preserve"> </w:t>
      </w:r>
    </w:p>
    <w:p w14:paraId="1737A1D9" w14:textId="77777777" w:rsidR="00C47292" w:rsidRPr="000E1CBB" w:rsidRDefault="00C47292" w:rsidP="00C47292">
      <w:pPr>
        <w:pStyle w:val="List2"/>
        <w:tabs>
          <w:tab w:val="left" w:pos="720"/>
          <w:tab w:val="left" w:pos="1260"/>
          <w:tab w:val="left" w:pos="1980"/>
        </w:tabs>
        <w:spacing w:before="0"/>
        <w:ind w:left="0" w:firstLine="0"/>
        <w:rPr>
          <w:rFonts w:ascii="Courier New" w:hAnsi="Courier New" w:cs="Courier New"/>
          <w:sz w:val="24"/>
        </w:rPr>
      </w:pPr>
      <w:r w:rsidRPr="000E1CBB">
        <w:rPr>
          <w:rFonts w:ascii="Courier New" w:hAnsi="Courier New" w:cs="Courier New"/>
          <w:sz w:val="24"/>
        </w:rPr>
        <w:t>(f)</w:t>
      </w:r>
      <w:r w:rsidRPr="000E1CBB">
        <w:rPr>
          <w:rFonts w:ascii="Courier New" w:hAnsi="Courier New" w:cs="Courier New"/>
          <w:sz w:val="24"/>
        </w:rPr>
        <w:tab/>
        <w:t xml:space="preserve">Designed with a slope of equal to or greater than two </w:t>
      </w:r>
      <w:proofErr w:type="gramStart"/>
      <w:r w:rsidRPr="000E1CBB">
        <w:rPr>
          <w:rFonts w:ascii="Courier New" w:hAnsi="Courier New" w:cs="Courier New"/>
          <w:sz w:val="24"/>
        </w:rPr>
        <w:t>percent;</w:t>
      </w:r>
      <w:proofErr w:type="gramEnd"/>
      <w:r w:rsidRPr="000E1CBB">
        <w:rPr>
          <w:rFonts w:ascii="Courier New" w:hAnsi="Courier New" w:cs="Courier New"/>
          <w:sz w:val="24"/>
        </w:rPr>
        <w:t xml:space="preserve"> </w:t>
      </w:r>
    </w:p>
    <w:p w14:paraId="4C48D0CE" w14:textId="77777777" w:rsidR="00C47292" w:rsidRPr="000E1CBB" w:rsidRDefault="00C47292" w:rsidP="00C47292">
      <w:pPr>
        <w:pStyle w:val="List2"/>
        <w:tabs>
          <w:tab w:val="left" w:pos="720"/>
          <w:tab w:val="left" w:pos="1260"/>
          <w:tab w:val="left" w:pos="1980"/>
        </w:tabs>
        <w:spacing w:before="0"/>
        <w:ind w:left="0" w:firstLine="0"/>
        <w:rPr>
          <w:rFonts w:ascii="Courier New" w:hAnsi="Courier New" w:cs="Courier New"/>
          <w:sz w:val="24"/>
        </w:rPr>
      </w:pPr>
      <w:r w:rsidRPr="000E1CBB">
        <w:rPr>
          <w:rFonts w:ascii="Courier New" w:hAnsi="Courier New" w:cs="Courier New"/>
          <w:sz w:val="24"/>
        </w:rPr>
        <w:t>(g)</w:t>
      </w:r>
      <w:r w:rsidRPr="000E1CBB">
        <w:rPr>
          <w:rFonts w:ascii="Courier New" w:hAnsi="Courier New" w:cs="Courier New"/>
          <w:sz w:val="24"/>
        </w:rPr>
        <w:tab/>
        <w:t xml:space="preserve">Manufactured treatment devices that meet the definition of green infrastructure at Section </w:t>
      </w:r>
      <w:proofErr w:type="gramStart"/>
      <w:r w:rsidRPr="000E1CBB">
        <w:rPr>
          <w:rFonts w:ascii="Courier New" w:hAnsi="Courier New" w:cs="Courier New"/>
          <w:sz w:val="24"/>
        </w:rPr>
        <w:t>15.16.020;</w:t>
      </w:r>
      <w:proofErr w:type="gramEnd"/>
      <w:r w:rsidRPr="000E1CBB">
        <w:rPr>
          <w:rFonts w:ascii="Courier New" w:hAnsi="Courier New" w:cs="Courier New"/>
          <w:sz w:val="24"/>
        </w:rPr>
        <w:t xml:space="preserve"> </w:t>
      </w:r>
    </w:p>
    <w:p w14:paraId="207F59E9" w14:textId="77777777" w:rsidR="00C47292" w:rsidRPr="000E1CBB" w:rsidRDefault="00C47292" w:rsidP="00C47292">
      <w:pPr>
        <w:pStyle w:val="List2"/>
        <w:tabs>
          <w:tab w:val="left" w:pos="720"/>
          <w:tab w:val="left" w:pos="1260"/>
          <w:tab w:val="left" w:pos="1980"/>
        </w:tabs>
        <w:spacing w:before="0"/>
        <w:ind w:left="0" w:firstLine="0"/>
        <w:rPr>
          <w:rFonts w:ascii="Courier New" w:hAnsi="Courier New" w:cs="Courier New"/>
          <w:sz w:val="24"/>
        </w:rPr>
      </w:pPr>
      <w:r w:rsidRPr="000E1CBB">
        <w:rPr>
          <w:rFonts w:ascii="Courier New" w:hAnsi="Courier New" w:cs="Courier New"/>
          <w:sz w:val="24"/>
        </w:rPr>
        <w:t>(h)</w:t>
      </w:r>
      <w:r w:rsidRPr="000E1CBB">
        <w:rPr>
          <w:rFonts w:ascii="Courier New" w:hAnsi="Courier New" w:cs="Courier New"/>
          <w:sz w:val="24"/>
        </w:rPr>
        <w:tab/>
        <w:t xml:space="preserve">Manufactured treatment devices that do not meet the definition of green infrastructure at Section 15.16.020. </w:t>
      </w:r>
    </w:p>
    <w:p w14:paraId="50A908C6"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lastRenderedPageBreak/>
        <w:t>G.</w:t>
      </w:r>
      <w:r w:rsidRPr="000E1CBB">
        <w:rPr>
          <w:rFonts w:ascii="Courier New" w:hAnsi="Courier New" w:cs="Courier New"/>
          <w:sz w:val="24"/>
        </w:rPr>
        <w:tab/>
        <w:t xml:space="preserve">An alternative stormwater management measure, alternative removal rate, and/or alternative method to calculate the removal rate may be used if the design engineer demonstrates the capability of the proposed alternative stormwater management measure and/or the validity of the alternative rate or method to the Borough. A copy of any approved alternative stormwater management measure, alternative removal rate, and/or alternative method to calculate the removal rate shall be provided to the department in accordance with paragraph 15.16.070.B. Alternative stormwater management measures may be used to satisfy the requirements at paragraph 15.16.040.O. only if the measures meet the definition of green infrastructure at Section 15.16.020. Alternative stormwater management measures that function in a similar manner to a BMP listed at paragraph 15.16.040.O.2. are subject to the contributory drainage area limitation specified </w:t>
      </w:r>
      <w:proofErr w:type="gramStart"/>
      <w:r w:rsidRPr="000E1CBB">
        <w:rPr>
          <w:rFonts w:ascii="Courier New" w:hAnsi="Courier New" w:cs="Courier New"/>
          <w:sz w:val="24"/>
        </w:rPr>
        <w:t>at</w:t>
      </w:r>
      <w:proofErr w:type="gramEnd"/>
      <w:r w:rsidRPr="000E1CBB">
        <w:rPr>
          <w:rFonts w:ascii="Courier New" w:hAnsi="Courier New" w:cs="Courier New"/>
          <w:sz w:val="24"/>
        </w:rPr>
        <w:t xml:space="preserve"> paragraph 15.16.040.O.2. for that similarly functioning BMP. Alternative stormwater management measures approved in accordance with this </w:t>
      </w:r>
      <w:proofErr w:type="gramStart"/>
      <w:r w:rsidRPr="000E1CBB">
        <w:rPr>
          <w:rFonts w:ascii="Courier New" w:hAnsi="Courier New" w:cs="Courier New"/>
          <w:sz w:val="24"/>
        </w:rPr>
        <w:t>paragraph that</w:t>
      </w:r>
      <w:proofErr w:type="gramEnd"/>
      <w:r w:rsidRPr="000E1CBB">
        <w:rPr>
          <w:rFonts w:ascii="Courier New" w:hAnsi="Courier New" w:cs="Courier New"/>
          <w:sz w:val="24"/>
        </w:rPr>
        <w:t xml:space="preserve"> do not function in a similar manner to any BMP listed at paragraph 15.16.040.O.2. shall have a contributory drainage area less than or equal to two and one-half acres, except for alternative stormwater management measures that function similarly to cisterns, grass swales, green roofs, standard constructed wetlands, vegetative filter strips, and wet ponds, which are not subject to a contributory drainage area limitation. Alternative measures that function similarly to standard constructed wetlands or wet ponds shall not be used for compliance with the stormwater runoff quality standard unless a variance in accordance with N.J.A.C. 7:8-4.6 or a waiver from strict compliance in accordance with paragraph 15.16.040.D. is granted from paragraph 15.16.040.O. </w:t>
      </w:r>
    </w:p>
    <w:p w14:paraId="7FC2788E"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H.</w:t>
      </w:r>
      <w:r w:rsidRPr="000E1CBB">
        <w:rPr>
          <w:rFonts w:ascii="Courier New" w:hAnsi="Courier New" w:cs="Courier New"/>
          <w:sz w:val="24"/>
        </w:rPr>
        <w:tab/>
        <w:t xml:space="preserve">Whenever the stormwater management design includes one or more BMPs that will infiltrate stormwater into subsoil, the design engineer shall assess the hydraulic impact on the groundwater table and design the site, </w:t>
      </w:r>
      <w:proofErr w:type="gramStart"/>
      <w:r w:rsidRPr="000E1CBB">
        <w:rPr>
          <w:rFonts w:ascii="Courier New" w:hAnsi="Courier New" w:cs="Courier New"/>
          <w:sz w:val="24"/>
        </w:rPr>
        <w:t>so as to</w:t>
      </w:r>
      <w:proofErr w:type="gramEnd"/>
      <w:r w:rsidRPr="000E1CBB">
        <w:rPr>
          <w:rFonts w:ascii="Courier New" w:hAnsi="Courier New" w:cs="Courier New"/>
          <w:sz w:val="24"/>
        </w:rPr>
        <w:t xml:space="preserve"> avoid adverse hydraulic impacts. Potential adverse hydraulic impacts include, but are not limited to, exacerbating a naturally or seasonally </w:t>
      </w:r>
      <w:proofErr w:type="gramStart"/>
      <w:r w:rsidRPr="000E1CBB">
        <w:rPr>
          <w:rFonts w:ascii="Courier New" w:hAnsi="Courier New" w:cs="Courier New"/>
          <w:sz w:val="24"/>
        </w:rPr>
        <w:t>high water</w:t>
      </w:r>
      <w:proofErr w:type="gramEnd"/>
      <w:r w:rsidRPr="000E1CBB">
        <w:rPr>
          <w:rFonts w:ascii="Courier New" w:hAnsi="Courier New" w:cs="Courier New"/>
          <w:sz w:val="24"/>
        </w:rPr>
        <w:t xml:space="preserve"> table, so as to cause surficial ponding, flooding of basements, or interference with the proper operation of subsurface sewage disposal systems or other subsurface structures within the zone of influence of the groundwater mound, or interference with the proper functioning of the stormwater management measure itself. </w:t>
      </w:r>
    </w:p>
    <w:p w14:paraId="6297DD9D"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lastRenderedPageBreak/>
        <w:t>I.</w:t>
      </w:r>
      <w:r w:rsidRPr="000E1CBB">
        <w:rPr>
          <w:rFonts w:ascii="Courier New" w:hAnsi="Courier New" w:cs="Courier New"/>
          <w:sz w:val="24"/>
        </w:rPr>
        <w:tab/>
        <w:t xml:space="preserve">Design standards for stormwater management measures are as follows: </w:t>
      </w:r>
    </w:p>
    <w:p w14:paraId="771DBDF4"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Stormwater management measures shall be designed to take into account the existing site conditions, including, but not limited to, environmentally critical areas; wetlands; flood-prone areas; slopes; depth to seasonal </w:t>
      </w:r>
      <w:proofErr w:type="gramStart"/>
      <w:r w:rsidRPr="000E1CBB">
        <w:rPr>
          <w:rFonts w:ascii="Courier New" w:hAnsi="Courier New" w:cs="Courier New"/>
          <w:sz w:val="24"/>
        </w:rPr>
        <w:t>high water</w:t>
      </w:r>
      <w:proofErr w:type="gramEnd"/>
      <w:r w:rsidRPr="000E1CBB">
        <w:rPr>
          <w:rFonts w:ascii="Courier New" w:hAnsi="Courier New" w:cs="Courier New"/>
          <w:sz w:val="24"/>
        </w:rPr>
        <w:t xml:space="preserve"> table; soil type, permeability, and texture; drainage area and drainage patterns; the presence of solution-prone carbonate rocks (limestone area) and related karst topography; </w:t>
      </w:r>
    </w:p>
    <w:p w14:paraId="4B0D2563"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 xml:space="preserve">Stormwater management measures shall be designed to minimize maintenance, facilitate maintenance and repairs, and ensure proper functioning. Trash racks shall be installed at the intake to the outlet structure, as appropriate, and shall have parallel bars with </w:t>
      </w:r>
      <w:proofErr w:type="gramStart"/>
      <w:r w:rsidRPr="000E1CBB">
        <w:rPr>
          <w:rFonts w:ascii="Courier New" w:hAnsi="Courier New" w:cs="Courier New"/>
          <w:sz w:val="24"/>
        </w:rPr>
        <w:t>one-inch</w:t>
      </w:r>
      <w:proofErr w:type="gramEnd"/>
      <w:r w:rsidRPr="000E1CBB">
        <w:rPr>
          <w:rFonts w:ascii="Courier New" w:hAnsi="Courier New" w:cs="Courier New"/>
          <w:sz w:val="24"/>
        </w:rPr>
        <w:t xml:space="preserve"> spacing between the bars to the elevation of the water quality design storm. For elevations higher than the water quality design storm, the parallel bars at the outlet structure shall be spaced no greater than one-third the width of the diameter of the orifice or one-third the width of the weir, with a minimum spacing between bars of one inch and a maximum spacing between bars of six inches. In addition, the design of trash racks must comply with the requirements of paragraph 15.16.080.</w:t>
      </w:r>
      <w:proofErr w:type="gramStart"/>
      <w:r w:rsidRPr="000E1CBB">
        <w:rPr>
          <w:rFonts w:ascii="Courier New" w:hAnsi="Courier New" w:cs="Courier New"/>
          <w:sz w:val="24"/>
        </w:rPr>
        <w:t>C.;</w:t>
      </w:r>
      <w:proofErr w:type="gramEnd"/>
      <w:r w:rsidRPr="000E1CBB">
        <w:rPr>
          <w:rFonts w:ascii="Courier New" w:hAnsi="Courier New" w:cs="Courier New"/>
          <w:sz w:val="24"/>
        </w:rPr>
        <w:t xml:space="preserve"> </w:t>
      </w:r>
    </w:p>
    <w:p w14:paraId="52602898"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Stormwater management measures shall be designed, constructed, and installed to be strong, durable, and corrosion resistant. Measures that are consistent with the relevant portions of the residential site improvement standards at N.J.A.C. 5:21-7.3, 7.4, and 7.5 shall be deemed to meet this </w:t>
      </w:r>
      <w:proofErr w:type="gramStart"/>
      <w:r w:rsidRPr="000E1CBB">
        <w:rPr>
          <w:rFonts w:ascii="Courier New" w:hAnsi="Courier New" w:cs="Courier New"/>
          <w:sz w:val="24"/>
        </w:rPr>
        <w:t>requirement;</w:t>
      </w:r>
      <w:proofErr w:type="gramEnd"/>
      <w:r w:rsidRPr="000E1CBB">
        <w:rPr>
          <w:rFonts w:ascii="Courier New" w:hAnsi="Courier New" w:cs="Courier New"/>
          <w:sz w:val="24"/>
        </w:rPr>
        <w:t xml:space="preserve"> </w:t>
      </w:r>
    </w:p>
    <w:p w14:paraId="4E02430F"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4.</w:t>
      </w:r>
      <w:r w:rsidRPr="000E1CBB">
        <w:rPr>
          <w:rFonts w:ascii="Courier New" w:hAnsi="Courier New" w:cs="Courier New"/>
          <w:sz w:val="24"/>
        </w:rPr>
        <w:tab/>
        <w:t xml:space="preserve">Stormwater management BMPs shall be designed to meet the minimum safety standards for stormwater management BMPs at Section 15.16.080; and </w:t>
      </w:r>
    </w:p>
    <w:p w14:paraId="47D3693F"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5.</w:t>
      </w:r>
      <w:r w:rsidRPr="000E1CBB">
        <w:rPr>
          <w:rFonts w:ascii="Courier New" w:hAnsi="Courier New" w:cs="Courier New"/>
          <w:sz w:val="24"/>
        </w:rPr>
        <w:tab/>
        <w:t xml:space="preserve">The size of the orifice at the intake to the outlet from the stormwater management BMP shall be a minimum of two and one-half inches in diameter. </w:t>
      </w:r>
    </w:p>
    <w:p w14:paraId="147964B7"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J.</w:t>
      </w:r>
      <w:r w:rsidRPr="000E1CBB">
        <w:rPr>
          <w:rFonts w:ascii="Courier New" w:hAnsi="Courier New" w:cs="Courier New"/>
          <w:sz w:val="24"/>
        </w:rPr>
        <w:tab/>
        <w:t xml:space="preserve">Manufactured treatment devices may be used to meet the requirements paragraph 15.16.040.Q., provided the pollutant removal rates are verified by the New Jersey Corporation for Advanced Technology and certified by the department. Manufactured treatment devices that do not meet the definition of green infrastructure at Section 15.16.020 may be used only under the circumstances described at paragraph 15.16.040.O.4. </w:t>
      </w:r>
    </w:p>
    <w:p w14:paraId="10197742"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lastRenderedPageBreak/>
        <w:t>K.</w:t>
      </w:r>
      <w:r w:rsidRPr="000E1CBB">
        <w:rPr>
          <w:rFonts w:ascii="Courier New" w:hAnsi="Courier New" w:cs="Courier New"/>
          <w:sz w:val="24"/>
        </w:rPr>
        <w:tab/>
        <w:t xml:space="preserve">Any application for a new agricultural development that meets the definition of major development at Section 15.16.020 shall be submitted to the Soil Conservation District for review and approval in accordance with the requirements at paragraphs 15.16.040.O., P., Q. and R. and any applicable Soil Conservation District guidelines for stormwater runoff quantity and erosion control. For </w:t>
      </w:r>
      <w:proofErr w:type="gramStart"/>
      <w:r w:rsidRPr="000E1CBB">
        <w:rPr>
          <w:rFonts w:ascii="Courier New" w:hAnsi="Courier New" w:cs="Courier New"/>
          <w:sz w:val="24"/>
        </w:rPr>
        <w:t>purposes</w:t>
      </w:r>
      <w:proofErr w:type="gramEnd"/>
      <w:r w:rsidRPr="000E1CBB">
        <w:rPr>
          <w:rFonts w:ascii="Courier New" w:hAnsi="Courier New" w:cs="Courier New"/>
          <w:sz w:val="24"/>
        </w:rPr>
        <w:t xml:space="preserve"> of this paragraph, </w:t>
      </w:r>
      <w:r>
        <w:rPr>
          <w:rFonts w:ascii="Courier New" w:hAnsi="Courier New" w:cs="Courier New"/>
          <w:sz w:val="24"/>
        </w:rPr>
        <w:t>"</w:t>
      </w:r>
      <w:r w:rsidRPr="000E1CBB">
        <w:rPr>
          <w:rFonts w:ascii="Courier New" w:hAnsi="Courier New" w:cs="Courier New"/>
          <w:sz w:val="24"/>
        </w:rPr>
        <w:t>agricultural development</w:t>
      </w:r>
      <w:r>
        <w:rPr>
          <w:rFonts w:ascii="Courier New" w:hAnsi="Courier New" w:cs="Courier New"/>
          <w:sz w:val="24"/>
        </w:rPr>
        <w:t>"</w:t>
      </w:r>
      <w:r w:rsidRPr="000E1CBB">
        <w:rPr>
          <w:rFonts w:ascii="Courier New" w:hAnsi="Courier New" w:cs="Courier New"/>
          <w:sz w:val="24"/>
        </w:rPr>
        <w:t xml:space="preserve"> means land uses normally associated with the production of food, fiber, and livestock for sale. Such uses do not include the development of land for the processing or sale of food and the manufacture of agriculturally related products. </w:t>
      </w:r>
    </w:p>
    <w:p w14:paraId="3C00C9FC"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L.</w:t>
      </w:r>
      <w:r w:rsidRPr="000E1CBB">
        <w:rPr>
          <w:rFonts w:ascii="Courier New" w:hAnsi="Courier New" w:cs="Courier New"/>
          <w:sz w:val="24"/>
        </w:rPr>
        <w:tab/>
        <w:t xml:space="preserve">If there is more than one drainage area, the groundwater recharge, stormwater runoff quality, and stormwater runoff quantity standards at paragraphs 15.16.040.P., Q. and R. shall be met in each drainage area, unless the runoff from the drainage areas converge onsite and no adverse environmental impact would occur as a result of compliance with any one or more of the individual standards being determined utilizing a weighted average of the results achieved for that individual standard across the affected drainage areas. </w:t>
      </w:r>
    </w:p>
    <w:p w14:paraId="0551AC6E"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M.</w:t>
      </w:r>
      <w:r w:rsidRPr="000E1CBB">
        <w:rPr>
          <w:rFonts w:ascii="Courier New" w:hAnsi="Courier New" w:cs="Courier New"/>
          <w:sz w:val="24"/>
        </w:rPr>
        <w:tab/>
        <w:t xml:space="preserve">Any stormwater management measure authorized under the Borough stormwater management plan or ordinance shall be reflected in a deed notice recorded in the Hunterdon County Clerk's Office. A form of deed notice shall be submitted to the Borough for approval prior to filing. The deed notice shall contain a description of the stormwater management measure(s) used to meet the green infrastructure, groundwater recharge, stormwater runoff quality, and stormwater runoff quantity standards at paragraphs 15.16.040.O., P., Q. and R. and shall identify the location of the stormwater management measure(s) in NAD 1983 State Plane New Jersey FIPS 2900 US Feet or Latitude and Longitude in decimal degrees. The deed notice shall also reference the maintenance plan required to be recorded upon the deed pursuant to paragraph 15.16.100.B.5. Prior to the commencement of construction, proof that the above required deed notice has been filed shall be submitted to the Borough. Proof that the required information has been recorded on the deed shall be in the form of either a copy of the complete recorded document or a receipt from the clerk or other proof of recordation provided by the recording office. However, if the initial proof provided to the Borough is not a copy of the complete recorded document, a copy of the complete recorded document shall be provided to the Borough within one hundred eighty </w:t>
      </w:r>
      <w:r w:rsidRPr="000E1CBB">
        <w:rPr>
          <w:rFonts w:ascii="Courier New" w:hAnsi="Courier New" w:cs="Courier New"/>
          <w:sz w:val="24"/>
        </w:rPr>
        <w:lastRenderedPageBreak/>
        <w:t xml:space="preserve">(180) calendar days of the authorization granted by the Borough. </w:t>
      </w:r>
    </w:p>
    <w:p w14:paraId="2950B04F"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N.</w:t>
      </w:r>
      <w:r w:rsidRPr="000E1CBB">
        <w:rPr>
          <w:rFonts w:ascii="Courier New" w:hAnsi="Courier New" w:cs="Courier New"/>
          <w:sz w:val="24"/>
        </w:rPr>
        <w:tab/>
        <w:t xml:space="preserve">A stormwater management measure approved under the Borough stormwater management plan or ordinance may be altered or replaced with the approval of the Borough, if the Borough determines that the proposed alteration or replacement meets the design and performance standards pursuant to Section 15.16.040 and provides the same level of stormwater management as the previously approved stormwater management measure that is being altered or replaced. If an alteration or replacement is approved, a revised deed notice shall be submitted to the Borough for approval and subsequently recorded with the Hunterdon County Clerk's Office and shall contain a description and location of the stormwater management measure, as well as reference to the maintenance plan, in accordance with subsection M. above. Prior to the commencement of construction, proof that the above required deed notice has been filed shall be submitted to the Borough in accordance with subsection M. above. </w:t>
      </w:r>
    </w:p>
    <w:p w14:paraId="178890F5"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O.</w:t>
      </w:r>
      <w:r w:rsidRPr="000E1CBB">
        <w:rPr>
          <w:rFonts w:ascii="Courier New" w:hAnsi="Courier New" w:cs="Courier New"/>
          <w:sz w:val="24"/>
        </w:rPr>
        <w:tab/>
        <w:t xml:space="preserve">Green Infrastructure Standards. </w:t>
      </w:r>
    </w:p>
    <w:p w14:paraId="6D2DBAB4"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Paragraph 15.16.040.O. specifies the types of green infrastructure BMPs that may be used to satisfy the groundwater recharge, stormwater runoff quality, and stormwater runoff quantity standards. </w:t>
      </w:r>
    </w:p>
    <w:p w14:paraId="0E6071F9"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 xml:space="preserve">To satisfy the groundwater recharge and stormwater runoff quality standards at paragraphs 15.16.040.P. and Q., the design engineer shall utilize green infrastructure BMPs identified in Table 1 at paragraph 15.16.040.F. and/or an alternative stormwater management measure approved in accordance with paragraph 15.16.040.G. The following green infrastructure BMPs are subject to the following maximum contributory drainage area limitations: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4"/>
        <w:gridCol w:w="6226"/>
      </w:tblGrid>
      <w:tr w:rsidR="00C47292" w:rsidRPr="000E1CBB" w14:paraId="3FB9FA1D" w14:textId="77777777" w:rsidTr="00594824">
        <w:tc>
          <w:tcPr>
            <w:tcW w:w="1667" w:type="pct"/>
          </w:tcPr>
          <w:p w14:paraId="25010432"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b/>
              </w:rPr>
              <w:t>Best Management Practice</w:t>
            </w:r>
          </w:p>
        </w:tc>
        <w:tc>
          <w:tcPr>
            <w:tcW w:w="3333" w:type="pct"/>
          </w:tcPr>
          <w:p w14:paraId="330AC87C"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b/>
              </w:rPr>
              <w:t>Maximum Contributory Drainage Area</w:t>
            </w:r>
          </w:p>
        </w:tc>
      </w:tr>
      <w:tr w:rsidR="00C47292" w:rsidRPr="000E1CBB" w14:paraId="0551B82D" w14:textId="77777777" w:rsidTr="00594824">
        <w:tc>
          <w:tcPr>
            <w:tcW w:w="1667" w:type="pct"/>
          </w:tcPr>
          <w:p w14:paraId="5CBD05CC"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rPr>
              <w:t xml:space="preserve">Dry Well </w:t>
            </w:r>
          </w:p>
        </w:tc>
        <w:tc>
          <w:tcPr>
            <w:tcW w:w="3333" w:type="pct"/>
          </w:tcPr>
          <w:p w14:paraId="5A944617"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rPr>
              <w:t xml:space="preserve">1 acre </w:t>
            </w:r>
          </w:p>
        </w:tc>
      </w:tr>
      <w:tr w:rsidR="00C47292" w:rsidRPr="000E1CBB" w14:paraId="4066791A" w14:textId="77777777" w:rsidTr="00594824">
        <w:tc>
          <w:tcPr>
            <w:tcW w:w="1667" w:type="pct"/>
          </w:tcPr>
          <w:p w14:paraId="2B134554"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rPr>
              <w:t xml:space="preserve">Manufactured Treatment Device </w:t>
            </w:r>
          </w:p>
        </w:tc>
        <w:tc>
          <w:tcPr>
            <w:tcW w:w="3333" w:type="pct"/>
          </w:tcPr>
          <w:p w14:paraId="1D577D16"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rPr>
              <w:t xml:space="preserve">2.5 acres </w:t>
            </w:r>
          </w:p>
        </w:tc>
      </w:tr>
      <w:tr w:rsidR="00C47292" w:rsidRPr="000E1CBB" w14:paraId="30E092F6" w14:textId="77777777" w:rsidTr="00594824">
        <w:tc>
          <w:tcPr>
            <w:tcW w:w="1667" w:type="pct"/>
          </w:tcPr>
          <w:p w14:paraId="3640B88E"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rPr>
              <w:t xml:space="preserve">Pervious Pavement Systems </w:t>
            </w:r>
          </w:p>
        </w:tc>
        <w:tc>
          <w:tcPr>
            <w:tcW w:w="3333" w:type="pct"/>
          </w:tcPr>
          <w:p w14:paraId="6BF4FED1"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rPr>
              <w:t xml:space="preserve">Area of additional inflow cannot exceed three times the area occupied by the BMP </w:t>
            </w:r>
          </w:p>
        </w:tc>
      </w:tr>
      <w:tr w:rsidR="00C47292" w:rsidRPr="000E1CBB" w14:paraId="29983209" w14:textId="77777777" w:rsidTr="00594824">
        <w:tc>
          <w:tcPr>
            <w:tcW w:w="1667" w:type="pct"/>
          </w:tcPr>
          <w:p w14:paraId="3272A4BC"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rPr>
              <w:t xml:space="preserve">Small-scale Bioretention Systems </w:t>
            </w:r>
          </w:p>
        </w:tc>
        <w:tc>
          <w:tcPr>
            <w:tcW w:w="3333" w:type="pct"/>
          </w:tcPr>
          <w:p w14:paraId="73269111"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rPr>
              <w:t xml:space="preserve">2.5 acres </w:t>
            </w:r>
          </w:p>
        </w:tc>
      </w:tr>
      <w:tr w:rsidR="00C47292" w:rsidRPr="000E1CBB" w14:paraId="14FCD884" w14:textId="77777777" w:rsidTr="00594824">
        <w:tc>
          <w:tcPr>
            <w:tcW w:w="1667" w:type="pct"/>
          </w:tcPr>
          <w:p w14:paraId="4EC45CA9"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rPr>
              <w:lastRenderedPageBreak/>
              <w:t xml:space="preserve">Small-scale Infiltration Basin </w:t>
            </w:r>
          </w:p>
        </w:tc>
        <w:tc>
          <w:tcPr>
            <w:tcW w:w="3333" w:type="pct"/>
          </w:tcPr>
          <w:p w14:paraId="5E238D9E"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rPr>
              <w:t xml:space="preserve">2.5 acres </w:t>
            </w:r>
          </w:p>
        </w:tc>
      </w:tr>
      <w:tr w:rsidR="00C47292" w:rsidRPr="000E1CBB" w14:paraId="3029267D" w14:textId="77777777" w:rsidTr="00594824">
        <w:tc>
          <w:tcPr>
            <w:tcW w:w="1667" w:type="pct"/>
          </w:tcPr>
          <w:p w14:paraId="430B0BEE"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rPr>
              <w:t xml:space="preserve">Small-scale Sand Filter </w:t>
            </w:r>
          </w:p>
        </w:tc>
        <w:tc>
          <w:tcPr>
            <w:tcW w:w="3333" w:type="pct"/>
          </w:tcPr>
          <w:p w14:paraId="19D58A59" w14:textId="77777777" w:rsidR="00C47292" w:rsidRPr="000E1CBB" w:rsidRDefault="00C47292" w:rsidP="00594824">
            <w:pPr>
              <w:tabs>
                <w:tab w:val="left" w:pos="540"/>
                <w:tab w:val="left" w:pos="1260"/>
                <w:tab w:val="left" w:pos="1980"/>
              </w:tabs>
              <w:spacing w:after="120"/>
              <w:ind w:left="540"/>
              <w:rPr>
                <w:rFonts w:ascii="Courier New" w:hAnsi="Courier New" w:cs="Courier New"/>
              </w:rPr>
            </w:pPr>
            <w:r w:rsidRPr="000E1CBB">
              <w:rPr>
                <w:rFonts w:ascii="Courier New" w:hAnsi="Courier New" w:cs="Courier New"/>
              </w:rPr>
              <w:t xml:space="preserve">2.5 acres </w:t>
            </w:r>
          </w:p>
        </w:tc>
      </w:tr>
    </w:tbl>
    <w:p w14:paraId="35B65F0E" w14:textId="77777777" w:rsidR="00C47292" w:rsidRPr="000E1CBB" w:rsidRDefault="00C47292" w:rsidP="00C47292">
      <w:pPr>
        <w:tabs>
          <w:tab w:val="left" w:pos="540"/>
          <w:tab w:val="left" w:pos="1260"/>
          <w:tab w:val="left" w:pos="1980"/>
        </w:tabs>
        <w:spacing w:after="120"/>
        <w:ind w:left="540"/>
        <w:rPr>
          <w:rFonts w:ascii="Courier New" w:hAnsi="Courier New" w:cs="Courier New"/>
        </w:rPr>
      </w:pPr>
    </w:p>
    <w:p w14:paraId="3069672A"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To satisfy the stormwater runoff quantity standards at paragraph 15.16.040.R., the design engineer shall utilize BMPs from Table 1 or from Table 2 and/or an alternative stormwater management measure approved in accordance with paragraph 15.16.040.G. </w:t>
      </w:r>
    </w:p>
    <w:p w14:paraId="56A7903F"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4.</w:t>
      </w:r>
      <w:r w:rsidRPr="000E1CBB">
        <w:rPr>
          <w:rFonts w:ascii="Courier New" w:hAnsi="Courier New" w:cs="Courier New"/>
          <w:sz w:val="24"/>
        </w:rPr>
        <w:tab/>
        <w:t xml:space="preserve">If a variance in accordance with N.J.A.C. 7:8-4.6 or a waiver from strict compliance in accordance with paragraph 15.16.040.D. is granted from the requirements of paragraph 15.16.040.O., then BMPs from Table 1, 2, or 3, and/or an alternative stormwater management measure approved in accordance with paragraph 15.16.040.G. may be used to meet the groundwater recharge, stormwater runoff quality, and stormwater runoff quantity standards at paragraphs 15.16.040.P., Q. and R. </w:t>
      </w:r>
    </w:p>
    <w:p w14:paraId="7555A07E"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5.</w:t>
      </w:r>
      <w:r w:rsidRPr="000E1CBB">
        <w:rPr>
          <w:rFonts w:ascii="Courier New" w:hAnsi="Courier New" w:cs="Courier New"/>
          <w:sz w:val="24"/>
        </w:rPr>
        <w:tab/>
        <w:t xml:space="preserve">For separate or combined storm sewer improvement projects, such as sewer separation, undertaken by a government agency or public utility (for example, a sewerage company), the requirements of paragraph 15.16.040.O. shall only apply to areas owned in fee simple by the government agency or utility, and areas within a right-of-way or easement held or controlled by the government agency or utility; the entity shall not be required to obtain additional property or property rights to fully satisfy the requirements of paragraph 15.16.040.O. Regardless of the amount of area of a separate or combined storm sewer improvement project subject to the green infrastructure requirements of paragraph 15.16.040.O. each project shall fully comply with the applicable groundwater recharge, stormwater runoff quality control, and stormwater runoff quantity standards at paragraphs 15.16.040.P., Q. and R., unless the project is granted a waiver from strict compliance in accordance with paragraph 15.16.040.D. </w:t>
      </w:r>
    </w:p>
    <w:p w14:paraId="70FAF948"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P.</w:t>
      </w:r>
      <w:r w:rsidRPr="000E1CBB">
        <w:rPr>
          <w:rFonts w:ascii="Courier New" w:hAnsi="Courier New" w:cs="Courier New"/>
          <w:sz w:val="24"/>
        </w:rPr>
        <w:tab/>
        <w:t xml:space="preserve">Groundwater Recharge Standards. </w:t>
      </w:r>
    </w:p>
    <w:p w14:paraId="673A3491"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Paragraph 15.16.040.P. contains the minimum design and performance standards for groundwater recharge as follows: </w:t>
      </w:r>
    </w:p>
    <w:p w14:paraId="3EFF90CB"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lastRenderedPageBreak/>
        <w:t>2.</w:t>
      </w:r>
      <w:r w:rsidRPr="000E1CBB">
        <w:rPr>
          <w:rFonts w:ascii="Courier New" w:hAnsi="Courier New" w:cs="Courier New"/>
          <w:sz w:val="24"/>
        </w:rPr>
        <w:tab/>
        <w:t xml:space="preserve">The design engineer shall, using the assumptions and factors for stormwater runoff and groundwater recharge calculations at Section 15.16.050, either: </w:t>
      </w:r>
    </w:p>
    <w:p w14:paraId="6D6287B9" w14:textId="77777777" w:rsidR="00C47292" w:rsidRPr="000E1CBB" w:rsidRDefault="00C47292" w:rsidP="00C47292">
      <w:pPr>
        <w:pStyle w:val="List3"/>
        <w:tabs>
          <w:tab w:val="left" w:pos="720"/>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Demonstrate through hydrologic and hydraulic analysis that the site and its stormwater management measures maintain one hundred (100) percent of the average annual pre-construction groundwater recharge volume for the site; or </w:t>
      </w:r>
    </w:p>
    <w:p w14:paraId="77FDA516" w14:textId="77777777" w:rsidR="00C47292" w:rsidRPr="000E1CBB" w:rsidRDefault="00C47292" w:rsidP="00C47292">
      <w:pPr>
        <w:pStyle w:val="List3"/>
        <w:tabs>
          <w:tab w:val="left" w:pos="720"/>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Demonstrate </w:t>
      </w:r>
      <w:bookmarkStart w:id="1" w:name="_Hlk159847635"/>
      <w:r w:rsidRPr="000E1CBB">
        <w:rPr>
          <w:rFonts w:ascii="Courier New" w:hAnsi="Courier New" w:cs="Courier New"/>
          <w:sz w:val="24"/>
        </w:rPr>
        <w:t>through hydrologic and hydraulic analysis that the increase of stormwater runoff volume from pre-construction to post-construction for the projected two-year storm, as defined and determined by this ordinance, is infiltrated.</w:t>
      </w:r>
      <w:bookmarkEnd w:id="1"/>
    </w:p>
    <w:p w14:paraId="58B337F3"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The following types of </w:t>
      </w:r>
      <w:proofErr w:type="gramStart"/>
      <w:r w:rsidRPr="000E1CBB">
        <w:rPr>
          <w:rFonts w:ascii="Courier New" w:hAnsi="Courier New" w:cs="Courier New"/>
          <w:sz w:val="24"/>
        </w:rPr>
        <w:t>stormwater</w:t>
      </w:r>
      <w:proofErr w:type="gramEnd"/>
      <w:r w:rsidRPr="000E1CBB">
        <w:rPr>
          <w:rFonts w:ascii="Courier New" w:hAnsi="Courier New" w:cs="Courier New"/>
          <w:sz w:val="24"/>
        </w:rPr>
        <w:t xml:space="preserve"> shall not be recharged: </w:t>
      </w:r>
    </w:p>
    <w:p w14:paraId="6E7641F6"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Stormwater from a</w:t>
      </w:r>
      <w:r>
        <w:rPr>
          <w:rFonts w:ascii="Courier New" w:hAnsi="Courier New" w:cs="Courier New"/>
          <w:sz w:val="24"/>
        </w:rPr>
        <w:t>reas of high pollutant loading.</w:t>
      </w:r>
      <w:r w:rsidRPr="000E1CBB">
        <w:rPr>
          <w:rFonts w:ascii="Courier New" w:hAnsi="Courier New" w:cs="Courier New"/>
          <w:sz w:val="24"/>
        </w:rPr>
        <w:t xml:space="preserve">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w:t>
      </w:r>
      <w:r>
        <w:rPr>
          <w:rFonts w:ascii="Courier New" w:hAnsi="Courier New" w:cs="Courier New"/>
          <w:sz w:val="24"/>
        </w:rPr>
        <w:t>"</w:t>
      </w:r>
      <w:r w:rsidRPr="000E1CBB">
        <w:rPr>
          <w:rFonts w:ascii="Courier New" w:hAnsi="Courier New" w:cs="Courier New"/>
          <w:sz w:val="24"/>
        </w:rPr>
        <w:t>reportable quantities</w:t>
      </w:r>
      <w:r>
        <w:rPr>
          <w:rFonts w:ascii="Courier New" w:hAnsi="Courier New" w:cs="Courier New"/>
          <w:sz w:val="24"/>
        </w:rPr>
        <w:t>"</w:t>
      </w:r>
      <w:r w:rsidRPr="000E1CBB">
        <w:rPr>
          <w:rFonts w:ascii="Courier New" w:hAnsi="Courier New" w:cs="Courier New"/>
          <w:sz w:val="24"/>
        </w:rPr>
        <w:t xml:space="preserve"> as defined by the United States Environmental Protection Agency (EPA) at 40 CFR 302.4; areas where recharge would be inconsistent with Department approved remedial action work plan approved pursuant to the Administrative Requirements for the Remediation of Contaminated Sites rules, N.J.A.C. 7:26C, or Department landfill closure plan and areas; and areas with high risks for spills of toxic materials, such as gas stations and vehicle maintenance facilities; and</w:t>
      </w:r>
    </w:p>
    <w:p w14:paraId="49CD6EA8"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Industrial stormwater exposed to </w:t>
      </w:r>
      <w:r>
        <w:rPr>
          <w:rFonts w:ascii="Courier New" w:hAnsi="Courier New" w:cs="Courier New"/>
          <w:sz w:val="24"/>
        </w:rPr>
        <w:t>"</w:t>
      </w:r>
      <w:r w:rsidRPr="000E1CBB">
        <w:rPr>
          <w:rFonts w:ascii="Courier New" w:hAnsi="Courier New" w:cs="Courier New"/>
          <w:sz w:val="24"/>
        </w:rPr>
        <w:t>source material.</w:t>
      </w:r>
      <w:r>
        <w:rPr>
          <w:rFonts w:ascii="Courier New" w:hAnsi="Courier New" w:cs="Courier New"/>
          <w:sz w:val="24"/>
        </w:rPr>
        <w:t>"</w:t>
      </w:r>
      <w:r w:rsidRPr="000E1CBB">
        <w:rPr>
          <w:rFonts w:ascii="Courier New" w:hAnsi="Courier New" w:cs="Courier New"/>
          <w:sz w:val="24"/>
        </w:rPr>
        <w:t xml:space="preserve"> </w:t>
      </w:r>
    </w:p>
    <w:p w14:paraId="691AF946"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Q.</w:t>
      </w:r>
      <w:r w:rsidRPr="000E1CBB">
        <w:rPr>
          <w:rFonts w:ascii="Courier New" w:hAnsi="Courier New" w:cs="Courier New"/>
          <w:sz w:val="24"/>
        </w:rPr>
        <w:tab/>
        <w:t xml:space="preserve">Stormwater Runoff Quality Standards. </w:t>
      </w:r>
    </w:p>
    <w:p w14:paraId="4AD9CEE4"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Paragraph 15.16.040.Q. contains the minimum design and performance standards to control stormwater runoff quality impacts of major development. Stormwater runoff quality standards are applicable when the major development results in an increase of one-quarter acre or more of regulated motor vehicle surface. </w:t>
      </w:r>
    </w:p>
    <w:p w14:paraId="20E2E037"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 xml:space="preserve">Stormwater management measures shall be designed to reduce the post-construction load of total suspended </w:t>
      </w:r>
      <w:r w:rsidRPr="000E1CBB">
        <w:rPr>
          <w:rFonts w:ascii="Courier New" w:hAnsi="Courier New" w:cs="Courier New"/>
          <w:sz w:val="24"/>
        </w:rPr>
        <w:lastRenderedPageBreak/>
        <w:t xml:space="preserve">solids (TSS) in stormwater runoff generated from the water quality design storm as follows: </w:t>
      </w:r>
    </w:p>
    <w:p w14:paraId="3AC05A39"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Eighty (80) percent TSS removal of the anticipated load, expressed as an annual average shall be achieved for the stormwater runoff from the net increase of motor vehicle surface. </w:t>
      </w:r>
    </w:p>
    <w:p w14:paraId="0052180D"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If the surface is considered regulated motor vehicle surface because the water quality treatment for an area of motor vehicle surface that is currently receiving water quality treatment either by vegetation or soil, by an existing stormwater management measure, or by treatment at a wastewater treatment plant is to be modified or removed, the project shall maintain or increase the existing TSS removal of the anticipated load expressed as an annual average. </w:t>
      </w:r>
    </w:p>
    <w:p w14:paraId="687147F1"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The requirement to reduce TSS does not apply to any stormwater runoff in a discharge regulated under a numeric effluent limitation for TSS imposed under the New Jersey Pollutant Discharge Elimination System (NJPDES) rules, N.J.A.C. 7:14A, or in a discharge specifically exempt under a NJPDES permit from this requirement. Every major development, including any that discharge into a combined sewer system, shall comply with 2. above, unless the major development is itself subject to a NJPDES permit with a numeric effluent limitation for TSS or the NJPDES permit to which the major development is subject exempts the development from a numeric effluent limitation for TSS. </w:t>
      </w:r>
    </w:p>
    <w:p w14:paraId="5CE1E29C"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4.</w:t>
      </w:r>
      <w:r w:rsidRPr="000E1CBB">
        <w:rPr>
          <w:rFonts w:ascii="Courier New" w:hAnsi="Courier New" w:cs="Courier New"/>
          <w:sz w:val="24"/>
        </w:rPr>
        <w:tab/>
        <w:t xml:space="preserve">The water quality design storm is one and one-quarter inches of rainfall in two hours. Water quality calculations shall </w:t>
      </w:r>
      <w:proofErr w:type="gramStart"/>
      <w:r w:rsidRPr="000E1CBB">
        <w:rPr>
          <w:rFonts w:ascii="Courier New" w:hAnsi="Courier New" w:cs="Courier New"/>
          <w:sz w:val="24"/>
        </w:rPr>
        <w:t>take into account</w:t>
      </w:r>
      <w:proofErr w:type="gramEnd"/>
      <w:r w:rsidRPr="000E1CBB">
        <w:rPr>
          <w:rFonts w:ascii="Courier New" w:hAnsi="Courier New" w:cs="Courier New"/>
          <w:sz w:val="24"/>
        </w:rPr>
        <w:t xml:space="preserve"> the distribution of rain from the water quality design storm, as reflected in Table 4, below. The calculation of the volume of runoff may </w:t>
      </w:r>
      <w:proofErr w:type="gramStart"/>
      <w:r w:rsidRPr="000E1CBB">
        <w:rPr>
          <w:rFonts w:ascii="Courier New" w:hAnsi="Courier New" w:cs="Courier New"/>
          <w:sz w:val="24"/>
        </w:rPr>
        <w:t>take into account</w:t>
      </w:r>
      <w:proofErr w:type="gramEnd"/>
      <w:r w:rsidRPr="000E1CBB">
        <w:rPr>
          <w:rFonts w:ascii="Courier New" w:hAnsi="Courier New" w:cs="Courier New"/>
          <w:sz w:val="24"/>
        </w:rPr>
        <w:t xml:space="preserve"> the implementation of stormwater management measures. </w:t>
      </w:r>
    </w:p>
    <w:p w14:paraId="60BF5EC6" w14:textId="77777777" w:rsidR="00C47292" w:rsidRPr="000E1CBB" w:rsidRDefault="00C47292" w:rsidP="00C47292">
      <w:pPr>
        <w:pStyle w:val="Block2Center"/>
        <w:tabs>
          <w:tab w:val="left" w:pos="540"/>
          <w:tab w:val="left" w:pos="1260"/>
          <w:tab w:val="left" w:pos="1980"/>
        </w:tabs>
        <w:spacing w:before="0"/>
        <w:ind w:left="180"/>
        <w:jc w:val="left"/>
        <w:rPr>
          <w:rFonts w:ascii="Courier New" w:hAnsi="Courier New" w:cs="Courier New"/>
          <w:sz w:val="24"/>
        </w:rPr>
      </w:pPr>
      <w:r w:rsidRPr="000E1CBB">
        <w:rPr>
          <w:rFonts w:ascii="Courier New" w:hAnsi="Courier New" w:cs="Courier New"/>
          <w:b/>
          <w:sz w:val="24"/>
        </w:rPr>
        <w:t>Table 4: Water Quality Design Storm Distribution</w:t>
      </w:r>
    </w:p>
    <w:tbl>
      <w:tblPr>
        <w:tblW w:w="507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05"/>
        <w:gridCol w:w="1537"/>
        <w:gridCol w:w="1579"/>
        <w:gridCol w:w="1689"/>
        <w:gridCol w:w="1580"/>
        <w:gridCol w:w="1690"/>
      </w:tblGrid>
      <w:tr w:rsidR="00C47292" w:rsidRPr="000E1CBB" w14:paraId="3C9A139E" w14:textId="77777777" w:rsidTr="00594824">
        <w:tc>
          <w:tcPr>
            <w:tcW w:w="698" w:type="pct"/>
          </w:tcPr>
          <w:p w14:paraId="28A3C58C" w14:textId="77777777" w:rsidR="00C47292" w:rsidRPr="000E1CBB" w:rsidRDefault="00C47292" w:rsidP="00594824">
            <w:pPr>
              <w:tabs>
                <w:tab w:val="left" w:pos="1260"/>
                <w:tab w:val="left" w:pos="1980"/>
              </w:tabs>
              <w:spacing w:after="120"/>
              <w:rPr>
                <w:rFonts w:ascii="Courier New" w:hAnsi="Courier New" w:cs="Courier New"/>
              </w:rPr>
            </w:pPr>
            <w:r w:rsidRPr="000E1CBB">
              <w:rPr>
                <w:rFonts w:ascii="Courier New" w:hAnsi="Courier New" w:cs="Courier New"/>
                <w:b/>
              </w:rPr>
              <w:t>Time (Minutes)</w:t>
            </w:r>
          </w:p>
        </w:tc>
        <w:tc>
          <w:tcPr>
            <w:tcW w:w="768" w:type="pct"/>
          </w:tcPr>
          <w:p w14:paraId="2DDE49C0" w14:textId="77777777" w:rsidR="00C47292" w:rsidRPr="000E1CBB" w:rsidRDefault="00C47292" w:rsidP="00594824">
            <w:pPr>
              <w:tabs>
                <w:tab w:val="left" w:pos="10"/>
                <w:tab w:val="left" w:pos="1260"/>
                <w:tab w:val="left" w:pos="1980"/>
              </w:tabs>
              <w:spacing w:after="120"/>
              <w:rPr>
                <w:rFonts w:ascii="Courier New" w:hAnsi="Courier New" w:cs="Courier New"/>
              </w:rPr>
            </w:pPr>
            <w:r w:rsidRPr="000E1CBB">
              <w:rPr>
                <w:rFonts w:ascii="Courier New" w:hAnsi="Courier New" w:cs="Courier New"/>
                <w:b/>
              </w:rPr>
              <w:t>Cumulative Rainfall (inches)</w:t>
            </w:r>
          </w:p>
        </w:tc>
        <w:tc>
          <w:tcPr>
            <w:tcW w:w="854" w:type="pct"/>
          </w:tcPr>
          <w:p w14:paraId="43C025F0" w14:textId="77777777" w:rsidR="00C47292" w:rsidRPr="000E1CBB" w:rsidRDefault="00C47292" w:rsidP="00594824">
            <w:pPr>
              <w:tabs>
                <w:tab w:val="left" w:pos="-20"/>
                <w:tab w:val="left" w:pos="1260"/>
                <w:tab w:val="left" w:pos="1980"/>
              </w:tabs>
              <w:spacing w:after="120"/>
              <w:ind w:left="-20" w:firstLine="20"/>
              <w:rPr>
                <w:rFonts w:ascii="Courier New" w:hAnsi="Courier New" w:cs="Courier New"/>
              </w:rPr>
            </w:pPr>
            <w:r w:rsidRPr="000E1CBB">
              <w:rPr>
                <w:rFonts w:ascii="Courier New" w:hAnsi="Courier New" w:cs="Courier New"/>
                <w:b/>
              </w:rPr>
              <w:t>Time (Minutes)</w:t>
            </w:r>
          </w:p>
        </w:tc>
        <w:tc>
          <w:tcPr>
            <w:tcW w:w="912" w:type="pct"/>
          </w:tcPr>
          <w:p w14:paraId="3D7C4433"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b/>
              </w:rPr>
              <w:t>Cumulative Rainfall (inches)</w:t>
            </w:r>
          </w:p>
        </w:tc>
        <w:tc>
          <w:tcPr>
            <w:tcW w:w="854" w:type="pct"/>
          </w:tcPr>
          <w:p w14:paraId="63513476"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b/>
              </w:rPr>
              <w:t>Time (Minutes)</w:t>
            </w:r>
          </w:p>
        </w:tc>
        <w:tc>
          <w:tcPr>
            <w:tcW w:w="912" w:type="pct"/>
          </w:tcPr>
          <w:p w14:paraId="3D568E33"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b/>
              </w:rPr>
              <w:t>Cumulative Rainfall (inches)</w:t>
            </w:r>
          </w:p>
        </w:tc>
      </w:tr>
      <w:tr w:rsidR="00C47292" w:rsidRPr="000E1CBB" w14:paraId="106DC530" w14:textId="77777777" w:rsidTr="00594824">
        <w:tc>
          <w:tcPr>
            <w:tcW w:w="698" w:type="pct"/>
          </w:tcPr>
          <w:p w14:paraId="7DEF6D1C"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1 </w:t>
            </w:r>
          </w:p>
        </w:tc>
        <w:tc>
          <w:tcPr>
            <w:tcW w:w="768" w:type="pct"/>
          </w:tcPr>
          <w:p w14:paraId="6539CDC5"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0.00166 </w:t>
            </w:r>
          </w:p>
        </w:tc>
        <w:tc>
          <w:tcPr>
            <w:tcW w:w="854" w:type="pct"/>
          </w:tcPr>
          <w:p w14:paraId="7597EF7B"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41 </w:t>
            </w:r>
          </w:p>
        </w:tc>
        <w:tc>
          <w:tcPr>
            <w:tcW w:w="912" w:type="pct"/>
          </w:tcPr>
          <w:p w14:paraId="60CB379E"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0.1728 </w:t>
            </w:r>
          </w:p>
        </w:tc>
        <w:tc>
          <w:tcPr>
            <w:tcW w:w="854" w:type="pct"/>
          </w:tcPr>
          <w:p w14:paraId="6F21A500"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81 </w:t>
            </w:r>
          </w:p>
        </w:tc>
        <w:tc>
          <w:tcPr>
            <w:tcW w:w="912" w:type="pct"/>
          </w:tcPr>
          <w:p w14:paraId="78C3F3D2"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1.0906 </w:t>
            </w:r>
          </w:p>
        </w:tc>
      </w:tr>
      <w:tr w:rsidR="00C47292" w:rsidRPr="000E1CBB" w14:paraId="41C4DB0D" w14:textId="77777777" w:rsidTr="00594824">
        <w:tc>
          <w:tcPr>
            <w:tcW w:w="698" w:type="pct"/>
          </w:tcPr>
          <w:p w14:paraId="5E328CB1"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2 </w:t>
            </w:r>
          </w:p>
        </w:tc>
        <w:tc>
          <w:tcPr>
            <w:tcW w:w="768" w:type="pct"/>
          </w:tcPr>
          <w:p w14:paraId="544C3C5D"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0.00332 </w:t>
            </w:r>
          </w:p>
        </w:tc>
        <w:tc>
          <w:tcPr>
            <w:tcW w:w="854" w:type="pct"/>
          </w:tcPr>
          <w:p w14:paraId="0BB4A25E"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42 </w:t>
            </w:r>
          </w:p>
        </w:tc>
        <w:tc>
          <w:tcPr>
            <w:tcW w:w="912" w:type="pct"/>
          </w:tcPr>
          <w:p w14:paraId="2BC596D0"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0.1796 </w:t>
            </w:r>
          </w:p>
        </w:tc>
        <w:tc>
          <w:tcPr>
            <w:tcW w:w="854" w:type="pct"/>
          </w:tcPr>
          <w:p w14:paraId="563778E9"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82 </w:t>
            </w:r>
          </w:p>
        </w:tc>
        <w:tc>
          <w:tcPr>
            <w:tcW w:w="912" w:type="pct"/>
          </w:tcPr>
          <w:p w14:paraId="29266A32"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1.0972 </w:t>
            </w:r>
          </w:p>
        </w:tc>
      </w:tr>
      <w:tr w:rsidR="00C47292" w:rsidRPr="000E1CBB" w14:paraId="0128CFD9" w14:textId="77777777" w:rsidTr="00594824">
        <w:tc>
          <w:tcPr>
            <w:tcW w:w="698" w:type="pct"/>
          </w:tcPr>
          <w:p w14:paraId="3814683A"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3 </w:t>
            </w:r>
          </w:p>
        </w:tc>
        <w:tc>
          <w:tcPr>
            <w:tcW w:w="768" w:type="pct"/>
          </w:tcPr>
          <w:p w14:paraId="01EF3F22"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0.00498 </w:t>
            </w:r>
          </w:p>
        </w:tc>
        <w:tc>
          <w:tcPr>
            <w:tcW w:w="854" w:type="pct"/>
          </w:tcPr>
          <w:p w14:paraId="5255A875"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43 </w:t>
            </w:r>
          </w:p>
        </w:tc>
        <w:tc>
          <w:tcPr>
            <w:tcW w:w="912" w:type="pct"/>
          </w:tcPr>
          <w:p w14:paraId="3B2C77AF"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0.1864 </w:t>
            </w:r>
          </w:p>
        </w:tc>
        <w:tc>
          <w:tcPr>
            <w:tcW w:w="854" w:type="pct"/>
          </w:tcPr>
          <w:p w14:paraId="33F843A0"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83 </w:t>
            </w:r>
          </w:p>
        </w:tc>
        <w:tc>
          <w:tcPr>
            <w:tcW w:w="912" w:type="pct"/>
          </w:tcPr>
          <w:p w14:paraId="56471CCD"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1.1038 </w:t>
            </w:r>
          </w:p>
        </w:tc>
      </w:tr>
      <w:tr w:rsidR="00C47292" w:rsidRPr="000E1CBB" w14:paraId="49F0A1CD" w14:textId="77777777" w:rsidTr="00594824">
        <w:tc>
          <w:tcPr>
            <w:tcW w:w="698" w:type="pct"/>
          </w:tcPr>
          <w:p w14:paraId="15BA767A"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lastRenderedPageBreak/>
              <w:t xml:space="preserve">4 </w:t>
            </w:r>
          </w:p>
        </w:tc>
        <w:tc>
          <w:tcPr>
            <w:tcW w:w="768" w:type="pct"/>
          </w:tcPr>
          <w:p w14:paraId="2D5FD41B"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0.00664 </w:t>
            </w:r>
          </w:p>
        </w:tc>
        <w:tc>
          <w:tcPr>
            <w:tcW w:w="854" w:type="pct"/>
          </w:tcPr>
          <w:p w14:paraId="5058CE1C"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44 </w:t>
            </w:r>
          </w:p>
        </w:tc>
        <w:tc>
          <w:tcPr>
            <w:tcW w:w="912" w:type="pct"/>
          </w:tcPr>
          <w:p w14:paraId="79E7F680"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0.1932 </w:t>
            </w:r>
          </w:p>
        </w:tc>
        <w:tc>
          <w:tcPr>
            <w:tcW w:w="854" w:type="pct"/>
          </w:tcPr>
          <w:p w14:paraId="52E88B6D"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84 </w:t>
            </w:r>
          </w:p>
        </w:tc>
        <w:tc>
          <w:tcPr>
            <w:tcW w:w="912" w:type="pct"/>
          </w:tcPr>
          <w:p w14:paraId="3E39C969"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1.1104 </w:t>
            </w:r>
          </w:p>
        </w:tc>
      </w:tr>
      <w:tr w:rsidR="00C47292" w:rsidRPr="000E1CBB" w14:paraId="0F9FF3DD" w14:textId="77777777" w:rsidTr="00594824">
        <w:tc>
          <w:tcPr>
            <w:tcW w:w="698" w:type="pct"/>
          </w:tcPr>
          <w:p w14:paraId="2F7C1B74"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5 </w:t>
            </w:r>
          </w:p>
        </w:tc>
        <w:tc>
          <w:tcPr>
            <w:tcW w:w="768" w:type="pct"/>
          </w:tcPr>
          <w:p w14:paraId="4735ECC9"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0.00830 </w:t>
            </w:r>
          </w:p>
        </w:tc>
        <w:tc>
          <w:tcPr>
            <w:tcW w:w="854" w:type="pct"/>
          </w:tcPr>
          <w:p w14:paraId="7AC9A4F8"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45 </w:t>
            </w:r>
          </w:p>
        </w:tc>
        <w:tc>
          <w:tcPr>
            <w:tcW w:w="912" w:type="pct"/>
          </w:tcPr>
          <w:p w14:paraId="24CAC903"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0.2000 </w:t>
            </w:r>
          </w:p>
        </w:tc>
        <w:tc>
          <w:tcPr>
            <w:tcW w:w="854" w:type="pct"/>
          </w:tcPr>
          <w:p w14:paraId="128E48F1"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85 </w:t>
            </w:r>
          </w:p>
        </w:tc>
        <w:tc>
          <w:tcPr>
            <w:tcW w:w="912" w:type="pct"/>
          </w:tcPr>
          <w:p w14:paraId="7790F8A6"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1.1170 </w:t>
            </w:r>
          </w:p>
        </w:tc>
      </w:tr>
      <w:tr w:rsidR="00C47292" w:rsidRPr="000E1CBB" w14:paraId="6354DD31" w14:textId="77777777" w:rsidTr="00594824">
        <w:tc>
          <w:tcPr>
            <w:tcW w:w="698" w:type="pct"/>
          </w:tcPr>
          <w:p w14:paraId="065B2CFF"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6 </w:t>
            </w:r>
          </w:p>
        </w:tc>
        <w:tc>
          <w:tcPr>
            <w:tcW w:w="768" w:type="pct"/>
          </w:tcPr>
          <w:p w14:paraId="72D9DF97"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0.00996 </w:t>
            </w:r>
          </w:p>
        </w:tc>
        <w:tc>
          <w:tcPr>
            <w:tcW w:w="854" w:type="pct"/>
          </w:tcPr>
          <w:p w14:paraId="2B63A376"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46 </w:t>
            </w:r>
          </w:p>
        </w:tc>
        <w:tc>
          <w:tcPr>
            <w:tcW w:w="912" w:type="pct"/>
          </w:tcPr>
          <w:p w14:paraId="2882A63B"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0.2117 </w:t>
            </w:r>
          </w:p>
        </w:tc>
        <w:tc>
          <w:tcPr>
            <w:tcW w:w="854" w:type="pct"/>
          </w:tcPr>
          <w:p w14:paraId="37300066"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86 </w:t>
            </w:r>
          </w:p>
        </w:tc>
        <w:tc>
          <w:tcPr>
            <w:tcW w:w="912" w:type="pct"/>
          </w:tcPr>
          <w:p w14:paraId="478C1029"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1.1236 </w:t>
            </w:r>
          </w:p>
        </w:tc>
      </w:tr>
      <w:tr w:rsidR="00C47292" w:rsidRPr="000E1CBB" w14:paraId="3FCED544" w14:textId="77777777" w:rsidTr="00594824">
        <w:tc>
          <w:tcPr>
            <w:tcW w:w="698" w:type="pct"/>
          </w:tcPr>
          <w:p w14:paraId="49B69B02"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7 </w:t>
            </w:r>
          </w:p>
        </w:tc>
        <w:tc>
          <w:tcPr>
            <w:tcW w:w="768" w:type="pct"/>
          </w:tcPr>
          <w:p w14:paraId="7D657F61"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0.01162 </w:t>
            </w:r>
          </w:p>
        </w:tc>
        <w:tc>
          <w:tcPr>
            <w:tcW w:w="854" w:type="pct"/>
          </w:tcPr>
          <w:p w14:paraId="39D49C68"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47 </w:t>
            </w:r>
          </w:p>
        </w:tc>
        <w:tc>
          <w:tcPr>
            <w:tcW w:w="912" w:type="pct"/>
          </w:tcPr>
          <w:p w14:paraId="2C81187A"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0.2233 </w:t>
            </w:r>
          </w:p>
        </w:tc>
        <w:tc>
          <w:tcPr>
            <w:tcW w:w="854" w:type="pct"/>
          </w:tcPr>
          <w:p w14:paraId="6F94B9DD"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87 </w:t>
            </w:r>
          </w:p>
        </w:tc>
        <w:tc>
          <w:tcPr>
            <w:tcW w:w="912" w:type="pct"/>
          </w:tcPr>
          <w:p w14:paraId="37AB404F"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1.1302 </w:t>
            </w:r>
          </w:p>
        </w:tc>
      </w:tr>
      <w:tr w:rsidR="00C47292" w:rsidRPr="000E1CBB" w14:paraId="1D7B763D" w14:textId="77777777" w:rsidTr="00594824">
        <w:tc>
          <w:tcPr>
            <w:tcW w:w="698" w:type="pct"/>
          </w:tcPr>
          <w:p w14:paraId="7CD85EE0"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8 </w:t>
            </w:r>
          </w:p>
        </w:tc>
        <w:tc>
          <w:tcPr>
            <w:tcW w:w="768" w:type="pct"/>
          </w:tcPr>
          <w:p w14:paraId="13BCBB07"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0.01328 </w:t>
            </w:r>
          </w:p>
        </w:tc>
        <w:tc>
          <w:tcPr>
            <w:tcW w:w="854" w:type="pct"/>
          </w:tcPr>
          <w:p w14:paraId="4A5FB490"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48 </w:t>
            </w:r>
          </w:p>
        </w:tc>
        <w:tc>
          <w:tcPr>
            <w:tcW w:w="912" w:type="pct"/>
          </w:tcPr>
          <w:p w14:paraId="549EDAEB"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0.2350 </w:t>
            </w:r>
          </w:p>
        </w:tc>
        <w:tc>
          <w:tcPr>
            <w:tcW w:w="854" w:type="pct"/>
          </w:tcPr>
          <w:p w14:paraId="6D4144B5"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88 </w:t>
            </w:r>
          </w:p>
        </w:tc>
        <w:tc>
          <w:tcPr>
            <w:tcW w:w="912" w:type="pct"/>
          </w:tcPr>
          <w:p w14:paraId="7BF5BDB3"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1.1368 </w:t>
            </w:r>
          </w:p>
        </w:tc>
      </w:tr>
      <w:tr w:rsidR="00C47292" w:rsidRPr="000E1CBB" w14:paraId="7719296B" w14:textId="77777777" w:rsidTr="00594824">
        <w:tc>
          <w:tcPr>
            <w:tcW w:w="698" w:type="pct"/>
          </w:tcPr>
          <w:p w14:paraId="2473BF87"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9 </w:t>
            </w:r>
          </w:p>
        </w:tc>
        <w:tc>
          <w:tcPr>
            <w:tcW w:w="768" w:type="pct"/>
          </w:tcPr>
          <w:p w14:paraId="07876ED2"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0.01494 </w:t>
            </w:r>
          </w:p>
        </w:tc>
        <w:tc>
          <w:tcPr>
            <w:tcW w:w="854" w:type="pct"/>
          </w:tcPr>
          <w:p w14:paraId="71B31A6B"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49 </w:t>
            </w:r>
          </w:p>
        </w:tc>
        <w:tc>
          <w:tcPr>
            <w:tcW w:w="912" w:type="pct"/>
          </w:tcPr>
          <w:p w14:paraId="7F097A8C"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0.2466 </w:t>
            </w:r>
          </w:p>
        </w:tc>
        <w:tc>
          <w:tcPr>
            <w:tcW w:w="854" w:type="pct"/>
          </w:tcPr>
          <w:p w14:paraId="29AF3A7B"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89 </w:t>
            </w:r>
          </w:p>
        </w:tc>
        <w:tc>
          <w:tcPr>
            <w:tcW w:w="912" w:type="pct"/>
          </w:tcPr>
          <w:p w14:paraId="426350A2"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1.1434 </w:t>
            </w:r>
          </w:p>
        </w:tc>
      </w:tr>
      <w:tr w:rsidR="00C47292" w:rsidRPr="000E1CBB" w14:paraId="6E034808" w14:textId="77777777" w:rsidTr="00594824">
        <w:tc>
          <w:tcPr>
            <w:tcW w:w="698" w:type="pct"/>
          </w:tcPr>
          <w:p w14:paraId="1B56F485"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10 </w:t>
            </w:r>
          </w:p>
        </w:tc>
        <w:tc>
          <w:tcPr>
            <w:tcW w:w="768" w:type="pct"/>
          </w:tcPr>
          <w:p w14:paraId="71EF5586"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0.01660 </w:t>
            </w:r>
          </w:p>
        </w:tc>
        <w:tc>
          <w:tcPr>
            <w:tcW w:w="854" w:type="pct"/>
          </w:tcPr>
          <w:p w14:paraId="05B0F343"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50 </w:t>
            </w:r>
          </w:p>
        </w:tc>
        <w:tc>
          <w:tcPr>
            <w:tcW w:w="912" w:type="pct"/>
          </w:tcPr>
          <w:p w14:paraId="7071154C"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0.2583 </w:t>
            </w:r>
          </w:p>
        </w:tc>
        <w:tc>
          <w:tcPr>
            <w:tcW w:w="854" w:type="pct"/>
          </w:tcPr>
          <w:p w14:paraId="3D4AFB25"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90 </w:t>
            </w:r>
          </w:p>
        </w:tc>
        <w:tc>
          <w:tcPr>
            <w:tcW w:w="912" w:type="pct"/>
          </w:tcPr>
          <w:p w14:paraId="0091A212"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1.1500 </w:t>
            </w:r>
          </w:p>
        </w:tc>
      </w:tr>
      <w:tr w:rsidR="00C47292" w:rsidRPr="000E1CBB" w14:paraId="3C6D7301" w14:textId="77777777" w:rsidTr="00594824">
        <w:tc>
          <w:tcPr>
            <w:tcW w:w="698" w:type="pct"/>
          </w:tcPr>
          <w:p w14:paraId="0EEF3D4B"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11 </w:t>
            </w:r>
          </w:p>
        </w:tc>
        <w:tc>
          <w:tcPr>
            <w:tcW w:w="768" w:type="pct"/>
          </w:tcPr>
          <w:p w14:paraId="0B0F11EF"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0.01828 </w:t>
            </w:r>
          </w:p>
        </w:tc>
        <w:tc>
          <w:tcPr>
            <w:tcW w:w="854" w:type="pct"/>
          </w:tcPr>
          <w:p w14:paraId="5C2FAD54"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51 </w:t>
            </w:r>
          </w:p>
        </w:tc>
        <w:tc>
          <w:tcPr>
            <w:tcW w:w="912" w:type="pct"/>
          </w:tcPr>
          <w:p w14:paraId="2C194F80"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0.2783 </w:t>
            </w:r>
          </w:p>
        </w:tc>
        <w:tc>
          <w:tcPr>
            <w:tcW w:w="854" w:type="pct"/>
          </w:tcPr>
          <w:p w14:paraId="620BAF20"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91 </w:t>
            </w:r>
          </w:p>
        </w:tc>
        <w:tc>
          <w:tcPr>
            <w:tcW w:w="912" w:type="pct"/>
          </w:tcPr>
          <w:p w14:paraId="754A3F5B"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1.1550 </w:t>
            </w:r>
          </w:p>
        </w:tc>
      </w:tr>
      <w:tr w:rsidR="00C47292" w:rsidRPr="000E1CBB" w14:paraId="1347C4FA" w14:textId="77777777" w:rsidTr="00594824">
        <w:tc>
          <w:tcPr>
            <w:tcW w:w="698" w:type="pct"/>
          </w:tcPr>
          <w:p w14:paraId="4DE1CB66"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12 </w:t>
            </w:r>
          </w:p>
        </w:tc>
        <w:tc>
          <w:tcPr>
            <w:tcW w:w="768" w:type="pct"/>
          </w:tcPr>
          <w:p w14:paraId="6A44E051"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0.01996 </w:t>
            </w:r>
          </w:p>
        </w:tc>
        <w:tc>
          <w:tcPr>
            <w:tcW w:w="854" w:type="pct"/>
          </w:tcPr>
          <w:p w14:paraId="6F5E8294"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52 </w:t>
            </w:r>
          </w:p>
        </w:tc>
        <w:tc>
          <w:tcPr>
            <w:tcW w:w="912" w:type="pct"/>
          </w:tcPr>
          <w:p w14:paraId="17C44AF9"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0.2983 </w:t>
            </w:r>
          </w:p>
        </w:tc>
        <w:tc>
          <w:tcPr>
            <w:tcW w:w="854" w:type="pct"/>
          </w:tcPr>
          <w:p w14:paraId="607CF8D0"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92 </w:t>
            </w:r>
          </w:p>
        </w:tc>
        <w:tc>
          <w:tcPr>
            <w:tcW w:w="912" w:type="pct"/>
          </w:tcPr>
          <w:p w14:paraId="356232E8"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1.1600 </w:t>
            </w:r>
          </w:p>
        </w:tc>
      </w:tr>
      <w:tr w:rsidR="00C47292" w:rsidRPr="000E1CBB" w14:paraId="4B82CA41" w14:textId="77777777" w:rsidTr="00594824">
        <w:tc>
          <w:tcPr>
            <w:tcW w:w="698" w:type="pct"/>
          </w:tcPr>
          <w:p w14:paraId="435C645E"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13 </w:t>
            </w:r>
          </w:p>
        </w:tc>
        <w:tc>
          <w:tcPr>
            <w:tcW w:w="768" w:type="pct"/>
          </w:tcPr>
          <w:p w14:paraId="4A8330CE"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0.02164 </w:t>
            </w:r>
          </w:p>
        </w:tc>
        <w:tc>
          <w:tcPr>
            <w:tcW w:w="854" w:type="pct"/>
          </w:tcPr>
          <w:p w14:paraId="25F433B1"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53 </w:t>
            </w:r>
          </w:p>
        </w:tc>
        <w:tc>
          <w:tcPr>
            <w:tcW w:w="912" w:type="pct"/>
          </w:tcPr>
          <w:p w14:paraId="246FD383"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0.3183 </w:t>
            </w:r>
          </w:p>
        </w:tc>
        <w:tc>
          <w:tcPr>
            <w:tcW w:w="854" w:type="pct"/>
          </w:tcPr>
          <w:p w14:paraId="711203A1"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93 </w:t>
            </w:r>
          </w:p>
        </w:tc>
        <w:tc>
          <w:tcPr>
            <w:tcW w:w="912" w:type="pct"/>
          </w:tcPr>
          <w:p w14:paraId="5B223CC9"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1.1650 </w:t>
            </w:r>
          </w:p>
        </w:tc>
      </w:tr>
      <w:tr w:rsidR="00C47292" w:rsidRPr="000E1CBB" w14:paraId="3373B149" w14:textId="77777777" w:rsidTr="00594824">
        <w:tc>
          <w:tcPr>
            <w:tcW w:w="698" w:type="pct"/>
          </w:tcPr>
          <w:p w14:paraId="7395F448"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14 </w:t>
            </w:r>
          </w:p>
        </w:tc>
        <w:tc>
          <w:tcPr>
            <w:tcW w:w="768" w:type="pct"/>
          </w:tcPr>
          <w:p w14:paraId="5AC951BC"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0.02332 </w:t>
            </w:r>
          </w:p>
        </w:tc>
        <w:tc>
          <w:tcPr>
            <w:tcW w:w="854" w:type="pct"/>
          </w:tcPr>
          <w:p w14:paraId="78518291"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54 </w:t>
            </w:r>
          </w:p>
        </w:tc>
        <w:tc>
          <w:tcPr>
            <w:tcW w:w="912" w:type="pct"/>
          </w:tcPr>
          <w:p w14:paraId="6A0AFCBE"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0.3383 </w:t>
            </w:r>
          </w:p>
        </w:tc>
        <w:tc>
          <w:tcPr>
            <w:tcW w:w="854" w:type="pct"/>
          </w:tcPr>
          <w:p w14:paraId="428EFFD5"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94 </w:t>
            </w:r>
          </w:p>
        </w:tc>
        <w:tc>
          <w:tcPr>
            <w:tcW w:w="912" w:type="pct"/>
          </w:tcPr>
          <w:p w14:paraId="02F95D0F"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1.1700 </w:t>
            </w:r>
          </w:p>
        </w:tc>
      </w:tr>
      <w:tr w:rsidR="00C47292" w:rsidRPr="000E1CBB" w14:paraId="4EAE6E6F" w14:textId="77777777" w:rsidTr="00594824">
        <w:tc>
          <w:tcPr>
            <w:tcW w:w="698" w:type="pct"/>
          </w:tcPr>
          <w:p w14:paraId="78651722"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15 </w:t>
            </w:r>
          </w:p>
        </w:tc>
        <w:tc>
          <w:tcPr>
            <w:tcW w:w="768" w:type="pct"/>
          </w:tcPr>
          <w:p w14:paraId="59356D7C"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0.02500 </w:t>
            </w:r>
          </w:p>
        </w:tc>
        <w:tc>
          <w:tcPr>
            <w:tcW w:w="854" w:type="pct"/>
          </w:tcPr>
          <w:p w14:paraId="71B60AE1"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55 </w:t>
            </w:r>
          </w:p>
        </w:tc>
        <w:tc>
          <w:tcPr>
            <w:tcW w:w="912" w:type="pct"/>
          </w:tcPr>
          <w:p w14:paraId="6FCC5BF6"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0.3583 </w:t>
            </w:r>
          </w:p>
        </w:tc>
        <w:tc>
          <w:tcPr>
            <w:tcW w:w="854" w:type="pct"/>
          </w:tcPr>
          <w:p w14:paraId="0DF0E0E2"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95 </w:t>
            </w:r>
          </w:p>
        </w:tc>
        <w:tc>
          <w:tcPr>
            <w:tcW w:w="912" w:type="pct"/>
          </w:tcPr>
          <w:p w14:paraId="6CF002F5"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1.1750 </w:t>
            </w:r>
          </w:p>
        </w:tc>
      </w:tr>
      <w:tr w:rsidR="00C47292" w:rsidRPr="000E1CBB" w14:paraId="5AE0A41C" w14:textId="77777777" w:rsidTr="00594824">
        <w:tc>
          <w:tcPr>
            <w:tcW w:w="698" w:type="pct"/>
          </w:tcPr>
          <w:p w14:paraId="14CF74DD"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16 </w:t>
            </w:r>
          </w:p>
        </w:tc>
        <w:tc>
          <w:tcPr>
            <w:tcW w:w="768" w:type="pct"/>
          </w:tcPr>
          <w:p w14:paraId="75C30245"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0.03000 </w:t>
            </w:r>
          </w:p>
        </w:tc>
        <w:tc>
          <w:tcPr>
            <w:tcW w:w="854" w:type="pct"/>
          </w:tcPr>
          <w:p w14:paraId="553B15EA"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56 </w:t>
            </w:r>
          </w:p>
        </w:tc>
        <w:tc>
          <w:tcPr>
            <w:tcW w:w="912" w:type="pct"/>
          </w:tcPr>
          <w:p w14:paraId="56C48DCB"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0.4116 </w:t>
            </w:r>
          </w:p>
        </w:tc>
        <w:tc>
          <w:tcPr>
            <w:tcW w:w="854" w:type="pct"/>
          </w:tcPr>
          <w:p w14:paraId="4D809224"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96 </w:t>
            </w:r>
          </w:p>
        </w:tc>
        <w:tc>
          <w:tcPr>
            <w:tcW w:w="912" w:type="pct"/>
          </w:tcPr>
          <w:p w14:paraId="58735069"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1.1800 </w:t>
            </w:r>
          </w:p>
        </w:tc>
      </w:tr>
      <w:tr w:rsidR="00C47292" w:rsidRPr="000E1CBB" w14:paraId="27118BDF" w14:textId="77777777" w:rsidTr="00594824">
        <w:tc>
          <w:tcPr>
            <w:tcW w:w="698" w:type="pct"/>
          </w:tcPr>
          <w:p w14:paraId="7704A973"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17 </w:t>
            </w:r>
          </w:p>
        </w:tc>
        <w:tc>
          <w:tcPr>
            <w:tcW w:w="768" w:type="pct"/>
          </w:tcPr>
          <w:p w14:paraId="08E59478"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0.03500 </w:t>
            </w:r>
          </w:p>
        </w:tc>
        <w:tc>
          <w:tcPr>
            <w:tcW w:w="854" w:type="pct"/>
          </w:tcPr>
          <w:p w14:paraId="6A7D8473"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57 </w:t>
            </w:r>
          </w:p>
        </w:tc>
        <w:tc>
          <w:tcPr>
            <w:tcW w:w="912" w:type="pct"/>
          </w:tcPr>
          <w:p w14:paraId="6C4F2D34"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0.4650 </w:t>
            </w:r>
          </w:p>
        </w:tc>
        <w:tc>
          <w:tcPr>
            <w:tcW w:w="854" w:type="pct"/>
          </w:tcPr>
          <w:p w14:paraId="348626A4"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97 </w:t>
            </w:r>
          </w:p>
        </w:tc>
        <w:tc>
          <w:tcPr>
            <w:tcW w:w="912" w:type="pct"/>
          </w:tcPr>
          <w:p w14:paraId="19853A12"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1.1850 </w:t>
            </w:r>
          </w:p>
        </w:tc>
      </w:tr>
      <w:tr w:rsidR="00C47292" w:rsidRPr="000E1CBB" w14:paraId="4BA2425B" w14:textId="77777777" w:rsidTr="00594824">
        <w:tc>
          <w:tcPr>
            <w:tcW w:w="698" w:type="pct"/>
          </w:tcPr>
          <w:p w14:paraId="672FC0DA"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18 </w:t>
            </w:r>
          </w:p>
        </w:tc>
        <w:tc>
          <w:tcPr>
            <w:tcW w:w="768" w:type="pct"/>
          </w:tcPr>
          <w:p w14:paraId="2E06590B"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0.04000 </w:t>
            </w:r>
          </w:p>
        </w:tc>
        <w:tc>
          <w:tcPr>
            <w:tcW w:w="854" w:type="pct"/>
          </w:tcPr>
          <w:p w14:paraId="4492B969"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58 </w:t>
            </w:r>
          </w:p>
        </w:tc>
        <w:tc>
          <w:tcPr>
            <w:tcW w:w="912" w:type="pct"/>
          </w:tcPr>
          <w:p w14:paraId="4BDFD6BF"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0.5183 </w:t>
            </w:r>
          </w:p>
        </w:tc>
        <w:tc>
          <w:tcPr>
            <w:tcW w:w="854" w:type="pct"/>
          </w:tcPr>
          <w:p w14:paraId="653E42EA"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98 </w:t>
            </w:r>
          </w:p>
        </w:tc>
        <w:tc>
          <w:tcPr>
            <w:tcW w:w="912" w:type="pct"/>
          </w:tcPr>
          <w:p w14:paraId="2099E992"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1.1900 </w:t>
            </w:r>
          </w:p>
        </w:tc>
      </w:tr>
      <w:tr w:rsidR="00C47292" w:rsidRPr="000E1CBB" w14:paraId="1D38563D" w14:textId="77777777" w:rsidTr="00594824">
        <w:tc>
          <w:tcPr>
            <w:tcW w:w="698" w:type="pct"/>
          </w:tcPr>
          <w:p w14:paraId="2AD87F5E"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19 </w:t>
            </w:r>
          </w:p>
        </w:tc>
        <w:tc>
          <w:tcPr>
            <w:tcW w:w="768" w:type="pct"/>
          </w:tcPr>
          <w:p w14:paraId="4E9AF89D"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0.04500 </w:t>
            </w:r>
          </w:p>
        </w:tc>
        <w:tc>
          <w:tcPr>
            <w:tcW w:w="854" w:type="pct"/>
          </w:tcPr>
          <w:p w14:paraId="2A40731B"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59 </w:t>
            </w:r>
          </w:p>
        </w:tc>
        <w:tc>
          <w:tcPr>
            <w:tcW w:w="912" w:type="pct"/>
          </w:tcPr>
          <w:p w14:paraId="058CA502"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0.5717 </w:t>
            </w:r>
          </w:p>
        </w:tc>
        <w:tc>
          <w:tcPr>
            <w:tcW w:w="854" w:type="pct"/>
          </w:tcPr>
          <w:p w14:paraId="7FA2FB2A"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99 </w:t>
            </w:r>
          </w:p>
        </w:tc>
        <w:tc>
          <w:tcPr>
            <w:tcW w:w="912" w:type="pct"/>
          </w:tcPr>
          <w:p w14:paraId="2A8A785D"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1.1950 </w:t>
            </w:r>
          </w:p>
        </w:tc>
      </w:tr>
      <w:tr w:rsidR="00C47292" w:rsidRPr="000E1CBB" w14:paraId="72A84D1B" w14:textId="77777777" w:rsidTr="00594824">
        <w:tc>
          <w:tcPr>
            <w:tcW w:w="698" w:type="pct"/>
          </w:tcPr>
          <w:p w14:paraId="15511C75"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20 </w:t>
            </w:r>
          </w:p>
        </w:tc>
        <w:tc>
          <w:tcPr>
            <w:tcW w:w="768" w:type="pct"/>
          </w:tcPr>
          <w:p w14:paraId="63BD741E"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0.05000 </w:t>
            </w:r>
          </w:p>
        </w:tc>
        <w:tc>
          <w:tcPr>
            <w:tcW w:w="854" w:type="pct"/>
          </w:tcPr>
          <w:p w14:paraId="761C84E7"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60 </w:t>
            </w:r>
          </w:p>
        </w:tc>
        <w:tc>
          <w:tcPr>
            <w:tcW w:w="912" w:type="pct"/>
          </w:tcPr>
          <w:p w14:paraId="3F23823C"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0.6250 </w:t>
            </w:r>
          </w:p>
        </w:tc>
        <w:tc>
          <w:tcPr>
            <w:tcW w:w="854" w:type="pct"/>
          </w:tcPr>
          <w:p w14:paraId="50481C6D"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100 </w:t>
            </w:r>
          </w:p>
        </w:tc>
        <w:tc>
          <w:tcPr>
            <w:tcW w:w="912" w:type="pct"/>
          </w:tcPr>
          <w:p w14:paraId="79775943"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1.2000 </w:t>
            </w:r>
          </w:p>
        </w:tc>
      </w:tr>
      <w:tr w:rsidR="00C47292" w:rsidRPr="000E1CBB" w14:paraId="6226C0C9" w14:textId="77777777" w:rsidTr="00594824">
        <w:tc>
          <w:tcPr>
            <w:tcW w:w="698" w:type="pct"/>
          </w:tcPr>
          <w:p w14:paraId="3DA3090F"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21 </w:t>
            </w:r>
          </w:p>
        </w:tc>
        <w:tc>
          <w:tcPr>
            <w:tcW w:w="768" w:type="pct"/>
          </w:tcPr>
          <w:p w14:paraId="329F4EDB"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0.05500 </w:t>
            </w:r>
          </w:p>
        </w:tc>
        <w:tc>
          <w:tcPr>
            <w:tcW w:w="854" w:type="pct"/>
          </w:tcPr>
          <w:p w14:paraId="24A0E933"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61 </w:t>
            </w:r>
          </w:p>
        </w:tc>
        <w:tc>
          <w:tcPr>
            <w:tcW w:w="912" w:type="pct"/>
          </w:tcPr>
          <w:p w14:paraId="4C1F0180"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0.6783 </w:t>
            </w:r>
          </w:p>
        </w:tc>
        <w:tc>
          <w:tcPr>
            <w:tcW w:w="854" w:type="pct"/>
          </w:tcPr>
          <w:p w14:paraId="5C895946"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101 </w:t>
            </w:r>
          </w:p>
        </w:tc>
        <w:tc>
          <w:tcPr>
            <w:tcW w:w="912" w:type="pct"/>
          </w:tcPr>
          <w:p w14:paraId="1C32C11A"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1.2050 </w:t>
            </w:r>
          </w:p>
        </w:tc>
      </w:tr>
      <w:tr w:rsidR="00C47292" w:rsidRPr="000E1CBB" w14:paraId="1F21DF9E" w14:textId="77777777" w:rsidTr="00594824">
        <w:tc>
          <w:tcPr>
            <w:tcW w:w="698" w:type="pct"/>
          </w:tcPr>
          <w:p w14:paraId="03BEBDA8"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22 </w:t>
            </w:r>
          </w:p>
        </w:tc>
        <w:tc>
          <w:tcPr>
            <w:tcW w:w="768" w:type="pct"/>
          </w:tcPr>
          <w:p w14:paraId="477E9951"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0.06000 </w:t>
            </w:r>
          </w:p>
        </w:tc>
        <w:tc>
          <w:tcPr>
            <w:tcW w:w="854" w:type="pct"/>
          </w:tcPr>
          <w:p w14:paraId="5ECC969C"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62 </w:t>
            </w:r>
          </w:p>
        </w:tc>
        <w:tc>
          <w:tcPr>
            <w:tcW w:w="912" w:type="pct"/>
          </w:tcPr>
          <w:p w14:paraId="69BAC4DF"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0.7317 </w:t>
            </w:r>
          </w:p>
        </w:tc>
        <w:tc>
          <w:tcPr>
            <w:tcW w:w="854" w:type="pct"/>
          </w:tcPr>
          <w:p w14:paraId="3D1F95EC"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102 </w:t>
            </w:r>
          </w:p>
        </w:tc>
        <w:tc>
          <w:tcPr>
            <w:tcW w:w="912" w:type="pct"/>
          </w:tcPr>
          <w:p w14:paraId="7FC762AF"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1.2100 </w:t>
            </w:r>
          </w:p>
        </w:tc>
      </w:tr>
      <w:tr w:rsidR="00C47292" w:rsidRPr="000E1CBB" w14:paraId="69526FBC" w14:textId="77777777" w:rsidTr="00594824">
        <w:tc>
          <w:tcPr>
            <w:tcW w:w="698" w:type="pct"/>
          </w:tcPr>
          <w:p w14:paraId="718C769B"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23 </w:t>
            </w:r>
          </w:p>
        </w:tc>
        <w:tc>
          <w:tcPr>
            <w:tcW w:w="768" w:type="pct"/>
          </w:tcPr>
          <w:p w14:paraId="34AEF9B7"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0.06500 </w:t>
            </w:r>
          </w:p>
        </w:tc>
        <w:tc>
          <w:tcPr>
            <w:tcW w:w="854" w:type="pct"/>
          </w:tcPr>
          <w:p w14:paraId="37AEC06A"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63 </w:t>
            </w:r>
          </w:p>
        </w:tc>
        <w:tc>
          <w:tcPr>
            <w:tcW w:w="912" w:type="pct"/>
          </w:tcPr>
          <w:p w14:paraId="461881AB"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0.7850 </w:t>
            </w:r>
          </w:p>
        </w:tc>
        <w:tc>
          <w:tcPr>
            <w:tcW w:w="854" w:type="pct"/>
          </w:tcPr>
          <w:p w14:paraId="35334AD3"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103 </w:t>
            </w:r>
          </w:p>
        </w:tc>
        <w:tc>
          <w:tcPr>
            <w:tcW w:w="912" w:type="pct"/>
          </w:tcPr>
          <w:p w14:paraId="0BCA41FE"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1.2150 </w:t>
            </w:r>
          </w:p>
        </w:tc>
      </w:tr>
      <w:tr w:rsidR="00C47292" w:rsidRPr="000E1CBB" w14:paraId="2DCC75DA" w14:textId="77777777" w:rsidTr="00594824">
        <w:tc>
          <w:tcPr>
            <w:tcW w:w="698" w:type="pct"/>
          </w:tcPr>
          <w:p w14:paraId="1A955D8F"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24 </w:t>
            </w:r>
          </w:p>
        </w:tc>
        <w:tc>
          <w:tcPr>
            <w:tcW w:w="768" w:type="pct"/>
          </w:tcPr>
          <w:p w14:paraId="6F32FDC1"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0.07000 </w:t>
            </w:r>
          </w:p>
        </w:tc>
        <w:tc>
          <w:tcPr>
            <w:tcW w:w="854" w:type="pct"/>
          </w:tcPr>
          <w:p w14:paraId="123DC7E8"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64 </w:t>
            </w:r>
          </w:p>
        </w:tc>
        <w:tc>
          <w:tcPr>
            <w:tcW w:w="912" w:type="pct"/>
          </w:tcPr>
          <w:p w14:paraId="672ACD3F"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0.8384 </w:t>
            </w:r>
          </w:p>
        </w:tc>
        <w:tc>
          <w:tcPr>
            <w:tcW w:w="854" w:type="pct"/>
          </w:tcPr>
          <w:p w14:paraId="7010CC0A"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104 </w:t>
            </w:r>
          </w:p>
        </w:tc>
        <w:tc>
          <w:tcPr>
            <w:tcW w:w="912" w:type="pct"/>
          </w:tcPr>
          <w:p w14:paraId="4F7099E3"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1.2200 </w:t>
            </w:r>
          </w:p>
        </w:tc>
      </w:tr>
      <w:tr w:rsidR="00C47292" w:rsidRPr="000E1CBB" w14:paraId="56F84C98" w14:textId="77777777" w:rsidTr="00594824">
        <w:tc>
          <w:tcPr>
            <w:tcW w:w="698" w:type="pct"/>
          </w:tcPr>
          <w:p w14:paraId="17D2049D"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25 </w:t>
            </w:r>
          </w:p>
        </w:tc>
        <w:tc>
          <w:tcPr>
            <w:tcW w:w="768" w:type="pct"/>
          </w:tcPr>
          <w:p w14:paraId="6F07BB65"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0.07500 </w:t>
            </w:r>
          </w:p>
        </w:tc>
        <w:tc>
          <w:tcPr>
            <w:tcW w:w="854" w:type="pct"/>
          </w:tcPr>
          <w:p w14:paraId="16AD1305"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65 </w:t>
            </w:r>
          </w:p>
        </w:tc>
        <w:tc>
          <w:tcPr>
            <w:tcW w:w="912" w:type="pct"/>
          </w:tcPr>
          <w:p w14:paraId="08BF6E14"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0.8917 </w:t>
            </w:r>
          </w:p>
        </w:tc>
        <w:tc>
          <w:tcPr>
            <w:tcW w:w="854" w:type="pct"/>
          </w:tcPr>
          <w:p w14:paraId="32EE9EC7"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105 </w:t>
            </w:r>
          </w:p>
        </w:tc>
        <w:tc>
          <w:tcPr>
            <w:tcW w:w="912" w:type="pct"/>
          </w:tcPr>
          <w:p w14:paraId="074E03E6"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1.2250 </w:t>
            </w:r>
          </w:p>
        </w:tc>
      </w:tr>
      <w:tr w:rsidR="00C47292" w:rsidRPr="000E1CBB" w14:paraId="3C504E5F" w14:textId="77777777" w:rsidTr="00594824">
        <w:tc>
          <w:tcPr>
            <w:tcW w:w="698" w:type="pct"/>
          </w:tcPr>
          <w:p w14:paraId="0E9F4C59"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26 </w:t>
            </w:r>
          </w:p>
        </w:tc>
        <w:tc>
          <w:tcPr>
            <w:tcW w:w="768" w:type="pct"/>
          </w:tcPr>
          <w:p w14:paraId="10409FBE"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0.08000 </w:t>
            </w:r>
          </w:p>
        </w:tc>
        <w:tc>
          <w:tcPr>
            <w:tcW w:w="854" w:type="pct"/>
          </w:tcPr>
          <w:p w14:paraId="1A3CF259"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66 </w:t>
            </w:r>
          </w:p>
        </w:tc>
        <w:tc>
          <w:tcPr>
            <w:tcW w:w="912" w:type="pct"/>
          </w:tcPr>
          <w:p w14:paraId="2F2A0E42"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0.9117 </w:t>
            </w:r>
          </w:p>
        </w:tc>
        <w:tc>
          <w:tcPr>
            <w:tcW w:w="854" w:type="pct"/>
          </w:tcPr>
          <w:p w14:paraId="7B71D037"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106 </w:t>
            </w:r>
          </w:p>
        </w:tc>
        <w:tc>
          <w:tcPr>
            <w:tcW w:w="912" w:type="pct"/>
          </w:tcPr>
          <w:p w14:paraId="584DD0CE"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1.2267 </w:t>
            </w:r>
          </w:p>
        </w:tc>
      </w:tr>
      <w:tr w:rsidR="00C47292" w:rsidRPr="000E1CBB" w14:paraId="6DBBB41F" w14:textId="77777777" w:rsidTr="00594824">
        <w:tc>
          <w:tcPr>
            <w:tcW w:w="698" w:type="pct"/>
          </w:tcPr>
          <w:p w14:paraId="6FDB5CB0"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27 </w:t>
            </w:r>
          </w:p>
        </w:tc>
        <w:tc>
          <w:tcPr>
            <w:tcW w:w="768" w:type="pct"/>
          </w:tcPr>
          <w:p w14:paraId="4D7FC565"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0.08500 </w:t>
            </w:r>
          </w:p>
        </w:tc>
        <w:tc>
          <w:tcPr>
            <w:tcW w:w="854" w:type="pct"/>
          </w:tcPr>
          <w:p w14:paraId="39C49E77"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67 </w:t>
            </w:r>
          </w:p>
        </w:tc>
        <w:tc>
          <w:tcPr>
            <w:tcW w:w="912" w:type="pct"/>
          </w:tcPr>
          <w:p w14:paraId="47000EDA"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0.9317 </w:t>
            </w:r>
          </w:p>
        </w:tc>
        <w:tc>
          <w:tcPr>
            <w:tcW w:w="854" w:type="pct"/>
          </w:tcPr>
          <w:p w14:paraId="68468FF1"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107 </w:t>
            </w:r>
          </w:p>
        </w:tc>
        <w:tc>
          <w:tcPr>
            <w:tcW w:w="912" w:type="pct"/>
          </w:tcPr>
          <w:p w14:paraId="760D0D14"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1.2284 </w:t>
            </w:r>
          </w:p>
        </w:tc>
      </w:tr>
      <w:tr w:rsidR="00C47292" w:rsidRPr="000E1CBB" w14:paraId="6C7796A9" w14:textId="77777777" w:rsidTr="00594824">
        <w:tc>
          <w:tcPr>
            <w:tcW w:w="698" w:type="pct"/>
          </w:tcPr>
          <w:p w14:paraId="54F9ECD7"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28 </w:t>
            </w:r>
          </w:p>
        </w:tc>
        <w:tc>
          <w:tcPr>
            <w:tcW w:w="768" w:type="pct"/>
          </w:tcPr>
          <w:p w14:paraId="12FFDD62"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0.09000 </w:t>
            </w:r>
          </w:p>
        </w:tc>
        <w:tc>
          <w:tcPr>
            <w:tcW w:w="854" w:type="pct"/>
          </w:tcPr>
          <w:p w14:paraId="7CDCB3F1"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68 </w:t>
            </w:r>
          </w:p>
        </w:tc>
        <w:tc>
          <w:tcPr>
            <w:tcW w:w="912" w:type="pct"/>
          </w:tcPr>
          <w:p w14:paraId="39F01F5C"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0.9517 </w:t>
            </w:r>
          </w:p>
        </w:tc>
        <w:tc>
          <w:tcPr>
            <w:tcW w:w="854" w:type="pct"/>
          </w:tcPr>
          <w:p w14:paraId="4BEFDB2C"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108 </w:t>
            </w:r>
          </w:p>
        </w:tc>
        <w:tc>
          <w:tcPr>
            <w:tcW w:w="912" w:type="pct"/>
          </w:tcPr>
          <w:p w14:paraId="4BB7FD27"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1.2300 </w:t>
            </w:r>
          </w:p>
        </w:tc>
      </w:tr>
      <w:tr w:rsidR="00C47292" w:rsidRPr="000E1CBB" w14:paraId="2FDC94A8" w14:textId="77777777" w:rsidTr="00594824">
        <w:tc>
          <w:tcPr>
            <w:tcW w:w="698" w:type="pct"/>
          </w:tcPr>
          <w:p w14:paraId="42DBB4E6"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29 </w:t>
            </w:r>
          </w:p>
        </w:tc>
        <w:tc>
          <w:tcPr>
            <w:tcW w:w="768" w:type="pct"/>
          </w:tcPr>
          <w:p w14:paraId="01B7BDCA"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0.09500 </w:t>
            </w:r>
          </w:p>
        </w:tc>
        <w:tc>
          <w:tcPr>
            <w:tcW w:w="854" w:type="pct"/>
          </w:tcPr>
          <w:p w14:paraId="00F8A6E2"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69 </w:t>
            </w:r>
          </w:p>
        </w:tc>
        <w:tc>
          <w:tcPr>
            <w:tcW w:w="912" w:type="pct"/>
          </w:tcPr>
          <w:p w14:paraId="5E26DDEE"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0.9717 </w:t>
            </w:r>
          </w:p>
        </w:tc>
        <w:tc>
          <w:tcPr>
            <w:tcW w:w="854" w:type="pct"/>
          </w:tcPr>
          <w:p w14:paraId="141CDC48"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109 </w:t>
            </w:r>
          </w:p>
        </w:tc>
        <w:tc>
          <w:tcPr>
            <w:tcW w:w="912" w:type="pct"/>
          </w:tcPr>
          <w:p w14:paraId="323B814F"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1.2317 </w:t>
            </w:r>
          </w:p>
        </w:tc>
      </w:tr>
      <w:tr w:rsidR="00C47292" w:rsidRPr="000E1CBB" w14:paraId="02194585" w14:textId="77777777" w:rsidTr="00594824">
        <w:tc>
          <w:tcPr>
            <w:tcW w:w="698" w:type="pct"/>
          </w:tcPr>
          <w:p w14:paraId="3C3FCC85"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30 </w:t>
            </w:r>
          </w:p>
        </w:tc>
        <w:tc>
          <w:tcPr>
            <w:tcW w:w="768" w:type="pct"/>
          </w:tcPr>
          <w:p w14:paraId="7695DBD6"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0.10000 </w:t>
            </w:r>
          </w:p>
        </w:tc>
        <w:tc>
          <w:tcPr>
            <w:tcW w:w="854" w:type="pct"/>
          </w:tcPr>
          <w:p w14:paraId="6E1F928E"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70 </w:t>
            </w:r>
          </w:p>
        </w:tc>
        <w:tc>
          <w:tcPr>
            <w:tcW w:w="912" w:type="pct"/>
          </w:tcPr>
          <w:p w14:paraId="4C464E7E"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0.9917 </w:t>
            </w:r>
          </w:p>
        </w:tc>
        <w:tc>
          <w:tcPr>
            <w:tcW w:w="854" w:type="pct"/>
          </w:tcPr>
          <w:p w14:paraId="403E09D2"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110 </w:t>
            </w:r>
          </w:p>
        </w:tc>
        <w:tc>
          <w:tcPr>
            <w:tcW w:w="912" w:type="pct"/>
          </w:tcPr>
          <w:p w14:paraId="270B9329"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1.2334 </w:t>
            </w:r>
          </w:p>
        </w:tc>
      </w:tr>
      <w:tr w:rsidR="00C47292" w:rsidRPr="000E1CBB" w14:paraId="34F85B53" w14:textId="77777777" w:rsidTr="00594824">
        <w:tc>
          <w:tcPr>
            <w:tcW w:w="698" w:type="pct"/>
          </w:tcPr>
          <w:p w14:paraId="1E8CA695"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31 </w:t>
            </w:r>
          </w:p>
        </w:tc>
        <w:tc>
          <w:tcPr>
            <w:tcW w:w="768" w:type="pct"/>
          </w:tcPr>
          <w:p w14:paraId="14DF5C81"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0.10660 </w:t>
            </w:r>
          </w:p>
        </w:tc>
        <w:tc>
          <w:tcPr>
            <w:tcW w:w="854" w:type="pct"/>
          </w:tcPr>
          <w:p w14:paraId="57EC7816"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71 </w:t>
            </w:r>
          </w:p>
        </w:tc>
        <w:tc>
          <w:tcPr>
            <w:tcW w:w="912" w:type="pct"/>
          </w:tcPr>
          <w:p w14:paraId="25C7B8D0"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1.0034 </w:t>
            </w:r>
          </w:p>
        </w:tc>
        <w:tc>
          <w:tcPr>
            <w:tcW w:w="854" w:type="pct"/>
          </w:tcPr>
          <w:p w14:paraId="7A09CEB6"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111 </w:t>
            </w:r>
          </w:p>
        </w:tc>
        <w:tc>
          <w:tcPr>
            <w:tcW w:w="912" w:type="pct"/>
          </w:tcPr>
          <w:p w14:paraId="654C2370"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1.2351 </w:t>
            </w:r>
          </w:p>
        </w:tc>
      </w:tr>
      <w:tr w:rsidR="00C47292" w:rsidRPr="000E1CBB" w14:paraId="41E864A2" w14:textId="77777777" w:rsidTr="00594824">
        <w:tc>
          <w:tcPr>
            <w:tcW w:w="698" w:type="pct"/>
          </w:tcPr>
          <w:p w14:paraId="36D45E9D"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32 </w:t>
            </w:r>
          </w:p>
        </w:tc>
        <w:tc>
          <w:tcPr>
            <w:tcW w:w="768" w:type="pct"/>
          </w:tcPr>
          <w:p w14:paraId="0C3E7040"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0.11320 </w:t>
            </w:r>
          </w:p>
        </w:tc>
        <w:tc>
          <w:tcPr>
            <w:tcW w:w="854" w:type="pct"/>
          </w:tcPr>
          <w:p w14:paraId="5264F81A"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72 </w:t>
            </w:r>
          </w:p>
        </w:tc>
        <w:tc>
          <w:tcPr>
            <w:tcW w:w="912" w:type="pct"/>
          </w:tcPr>
          <w:p w14:paraId="068EE7C6"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1.0150 </w:t>
            </w:r>
          </w:p>
        </w:tc>
        <w:tc>
          <w:tcPr>
            <w:tcW w:w="854" w:type="pct"/>
          </w:tcPr>
          <w:p w14:paraId="335E40BE"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112 </w:t>
            </w:r>
          </w:p>
        </w:tc>
        <w:tc>
          <w:tcPr>
            <w:tcW w:w="912" w:type="pct"/>
          </w:tcPr>
          <w:p w14:paraId="41E67A23"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1.2367 </w:t>
            </w:r>
          </w:p>
        </w:tc>
      </w:tr>
      <w:tr w:rsidR="00C47292" w:rsidRPr="000E1CBB" w14:paraId="560C6021" w14:textId="77777777" w:rsidTr="00594824">
        <w:tc>
          <w:tcPr>
            <w:tcW w:w="698" w:type="pct"/>
          </w:tcPr>
          <w:p w14:paraId="0B69857A"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33 </w:t>
            </w:r>
          </w:p>
        </w:tc>
        <w:tc>
          <w:tcPr>
            <w:tcW w:w="768" w:type="pct"/>
          </w:tcPr>
          <w:p w14:paraId="6A325F00"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0.11980 </w:t>
            </w:r>
          </w:p>
        </w:tc>
        <w:tc>
          <w:tcPr>
            <w:tcW w:w="854" w:type="pct"/>
          </w:tcPr>
          <w:p w14:paraId="2973805B"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73 </w:t>
            </w:r>
          </w:p>
        </w:tc>
        <w:tc>
          <w:tcPr>
            <w:tcW w:w="912" w:type="pct"/>
          </w:tcPr>
          <w:p w14:paraId="4F0FF87A"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1.0267 </w:t>
            </w:r>
          </w:p>
        </w:tc>
        <w:tc>
          <w:tcPr>
            <w:tcW w:w="854" w:type="pct"/>
          </w:tcPr>
          <w:p w14:paraId="32BC3CDC"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113 </w:t>
            </w:r>
          </w:p>
        </w:tc>
        <w:tc>
          <w:tcPr>
            <w:tcW w:w="912" w:type="pct"/>
          </w:tcPr>
          <w:p w14:paraId="7A7783E8"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1.2384 </w:t>
            </w:r>
          </w:p>
        </w:tc>
      </w:tr>
      <w:tr w:rsidR="00C47292" w:rsidRPr="000E1CBB" w14:paraId="7C0F93F6" w14:textId="77777777" w:rsidTr="00594824">
        <w:tc>
          <w:tcPr>
            <w:tcW w:w="698" w:type="pct"/>
          </w:tcPr>
          <w:p w14:paraId="33D0ADC7"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34 </w:t>
            </w:r>
          </w:p>
        </w:tc>
        <w:tc>
          <w:tcPr>
            <w:tcW w:w="768" w:type="pct"/>
          </w:tcPr>
          <w:p w14:paraId="67A77253"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0.12640 </w:t>
            </w:r>
          </w:p>
        </w:tc>
        <w:tc>
          <w:tcPr>
            <w:tcW w:w="854" w:type="pct"/>
          </w:tcPr>
          <w:p w14:paraId="1DD9BB7D"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74 </w:t>
            </w:r>
          </w:p>
        </w:tc>
        <w:tc>
          <w:tcPr>
            <w:tcW w:w="912" w:type="pct"/>
          </w:tcPr>
          <w:p w14:paraId="44FA5C03"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1.0383 </w:t>
            </w:r>
          </w:p>
        </w:tc>
        <w:tc>
          <w:tcPr>
            <w:tcW w:w="854" w:type="pct"/>
          </w:tcPr>
          <w:p w14:paraId="53A8C25E"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114 </w:t>
            </w:r>
          </w:p>
        </w:tc>
        <w:tc>
          <w:tcPr>
            <w:tcW w:w="912" w:type="pct"/>
          </w:tcPr>
          <w:p w14:paraId="0C3583D7"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1.2400 </w:t>
            </w:r>
          </w:p>
        </w:tc>
      </w:tr>
      <w:tr w:rsidR="00C47292" w:rsidRPr="000E1CBB" w14:paraId="0736AC11" w14:textId="77777777" w:rsidTr="00594824">
        <w:tc>
          <w:tcPr>
            <w:tcW w:w="698" w:type="pct"/>
          </w:tcPr>
          <w:p w14:paraId="7CAC41CB"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35 </w:t>
            </w:r>
          </w:p>
        </w:tc>
        <w:tc>
          <w:tcPr>
            <w:tcW w:w="768" w:type="pct"/>
          </w:tcPr>
          <w:p w14:paraId="77650BA5"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0,13300 </w:t>
            </w:r>
          </w:p>
        </w:tc>
        <w:tc>
          <w:tcPr>
            <w:tcW w:w="854" w:type="pct"/>
          </w:tcPr>
          <w:p w14:paraId="7A7C9F5D"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75 </w:t>
            </w:r>
          </w:p>
        </w:tc>
        <w:tc>
          <w:tcPr>
            <w:tcW w:w="912" w:type="pct"/>
          </w:tcPr>
          <w:p w14:paraId="19FABEAE"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1.0500 </w:t>
            </w:r>
          </w:p>
        </w:tc>
        <w:tc>
          <w:tcPr>
            <w:tcW w:w="854" w:type="pct"/>
          </w:tcPr>
          <w:p w14:paraId="4371D17B"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115 </w:t>
            </w:r>
          </w:p>
        </w:tc>
        <w:tc>
          <w:tcPr>
            <w:tcW w:w="912" w:type="pct"/>
          </w:tcPr>
          <w:p w14:paraId="007E4556"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1,2417 </w:t>
            </w:r>
          </w:p>
        </w:tc>
      </w:tr>
      <w:tr w:rsidR="00C47292" w:rsidRPr="000E1CBB" w14:paraId="115C6EDE" w14:textId="77777777" w:rsidTr="00594824">
        <w:tc>
          <w:tcPr>
            <w:tcW w:w="698" w:type="pct"/>
          </w:tcPr>
          <w:p w14:paraId="5773C804"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lastRenderedPageBreak/>
              <w:t xml:space="preserve">36 </w:t>
            </w:r>
          </w:p>
        </w:tc>
        <w:tc>
          <w:tcPr>
            <w:tcW w:w="768" w:type="pct"/>
          </w:tcPr>
          <w:p w14:paraId="0FCD1D81"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0.13960 </w:t>
            </w:r>
          </w:p>
        </w:tc>
        <w:tc>
          <w:tcPr>
            <w:tcW w:w="854" w:type="pct"/>
          </w:tcPr>
          <w:p w14:paraId="4AF1AA24"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76 </w:t>
            </w:r>
          </w:p>
        </w:tc>
        <w:tc>
          <w:tcPr>
            <w:tcW w:w="912" w:type="pct"/>
          </w:tcPr>
          <w:p w14:paraId="3418FD79"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1.0568 </w:t>
            </w:r>
          </w:p>
        </w:tc>
        <w:tc>
          <w:tcPr>
            <w:tcW w:w="854" w:type="pct"/>
          </w:tcPr>
          <w:p w14:paraId="3DC0CEFE"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116 </w:t>
            </w:r>
          </w:p>
        </w:tc>
        <w:tc>
          <w:tcPr>
            <w:tcW w:w="912" w:type="pct"/>
          </w:tcPr>
          <w:p w14:paraId="28D1BD6B"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1.2434 </w:t>
            </w:r>
          </w:p>
        </w:tc>
      </w:tr>
      <w:tr w:rsidR="00C47292" w:rsidRPr="000E1CBB" w14:paraId="74149DCF" w14:textId="77777777" w:rsidTr="00594824">
        <w:tc>
          <w:tcPr>
            <w:tcW w:w="698" w:type="pct"/>
          </w:tcPr>
          <w:p w14:paraId="2215E895"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37 </w:t>
            </w:r>
          </w:p>
        </w:tc>
        <w:tc>
          <w:tcPr>
            <w:tcW w:w="768" w:type="pct"/>
          </w:tcPr>
          <w:p w14:paraId="3D885CDE"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0.14620 </w:t>
            </w:r>
          </w:p>
        </w:tc>
        <w:tc>
          <w:tcPr>
            <w:tcW w:w="854" w:type="pct"/>
          </w:tcPr>
          <w:p w14:paraId="335F8817"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77 </w:t>
            </w:r>
          </w:p>
        </w:tc>
        <w:tc>
          <w:tcPr>
            <w:tcW w:w="912" w:type="pct"/>
          </w:tcPr>
          <w:p w14:paraId="72F4B338"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1.0636 </w:t>
            </w:r>
          </w:p>
        </w:tc>
        <w:tc>
          <w:tcPr>
            <w:tcW w:w="854" w:type="pct"/>
          </w:tcPr>
          <w:p w14:paraId="308C5585"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117 </w:t>
            </w:r>
          </w:p>
        </w:tc>
        <w:tc>
          <w:tcPr>
            <w:tcW w:w="912" w:type="pct"/>
          </w:tcPr>
          <w:p w14:paraId="12B991A2"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1.2450 </w:t>
            </w:r>
          </w:p>
        </w:tc>
      </w:tr>
      <w:tr w:rsidR="00C47292" w:rsidRPr="000E1CBB" w14:paraId="0BFA21DF" w14:textId="77777777" w:rsidTr="00594824">
        <w:tc>
          <w:tcPr>
            <w:tcW w:w="698" w:type="pct"/>
          </w:tcPr>
          <w:p w14:paraId="55F7039C"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38 </w:t>
            </w:r>
          </w:p>
        </w:tc>
        <w:tc>
          <w:tcPr>
            <w:tcW w:w="768" w:type="pct"/>
          </w:tcPr>
          <w:p w14:paraId="005269CB"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0.15280 </w:t>
            </w:r>
          </w:p>
        </w:tc>
        <w:tc>
          <w:tcPr>
            <w:tcW w:w="854" w:type="pct"/>
          </w:tcPr>
          <w:p w14:paraId="74B1365B"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78 </w:t>
            </w:r>
          </w:p>
        </w:tc>
        <w:tc>
          <w:tcPr>
            <w:tcW w:w="912" w:type="pct"/>
          </w:tcPr>
          <w:p w14:paraId="4D7F484E"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1.0704 </w:t>
            </w:r>
          </w:p>
        </w:tc>
        <w:tc>
          <w:tcPr>
            <w:tcW w:w="854" w:type="pct"/>
          </w:tcPr>
          <w:p w14:paraId="2705BB51"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118 </w:t>
            </w:r>
          </w:p>
        </w:tc>
        <w:tc>
          <w:tcPr>
            <w:tcW w:w="912" w:type="pct"/>
          </w:tcPr>
          <w:p w14:paraId="21EFEA3E"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1.2467 </w:t>
            </w:r>
          </w:p>
        </w:tc>
      </w:tr>
      <w:tr w:rsidR="00C47292" w:rsidRPr="000E1CBB" w14:paraId="031F7EA7" w14:textId="77777777" w:rsidTr="00594824">
        <w:tc>
          <w:tcPr>
            <w:tcW w:w="698" w:type="pct"/>
          </w:tcPr>
          <w:p w14:paraId="15F21738"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39 </w:t>
            </w:r>
          </w:p>
        </w:tc>
        <w:tc>
          <w:tcPr>
            <w:tcW w:w="768" w:type="pct"/>
          </w:tcPr>
          <w:p w14:paraId="03718375"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0.15940 </w:t>
            </w:r>
          </w:p>
        </w:tc>
        <w:tc>
          <w:tcPr>
            <w:tcW w:w="854" w:type="pct"/>
          </w:tcPr>
          <w:p w14:paraId="34CCD740"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79 </w:t>
            </w:r>
          </w:p>
        </w:tc>
        <w:tc>
          <w:tcPr>
            <w:tcW w:w="912" w:type="pct"/>
          </w:tcPr>
          <w:p w14:paraId="316A917C"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1.0772 </w:t>
            </w:r>
          </w:p>
        </w:tc>
        <w:tc>
          <w:tcPr>
            <w:tcW w:w="854" w:type="pct"/>
          </w:tcPr>
          <w:p w14:paraId="605C16B7"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119 </w:t>
            </w:r>
          </w:p>
        </w:tc>
        <w:tc>
          <w:tcPr>
            <w:tcW w:w="912" w:type="pct"/>
          </w:tcPr>
          <w:p w14:paraId="47E04E0F"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1.2483 </w:t>
            </w:r>
          </w:p>
        </w:tc>
      </w:tr>
      <w:tr w:rsidR="00C47292" w:rsidRPr="000E1CBB" w14:paraId="5C4BE411" w14:textId="77777777" w:rsidTr="00594824">
        <w:tc>
          <w:tcPr>
            <w:tcW w:w="698" w:type="pct"/>
          </w:tcPr>
          <w:p w14:paraId="6A4A810A" w14:textId="77777777" w:rsidR="00C47292" w:rsidRPr="000E1CBB" w:rsidRDefault="00C47292" w:rsidP="00594824">
            <w:pPr>
              <w:tabs>
                <w:tab w:val="left" w:pos="152"/>
                <w:tab w:val="left" w:pos="1260"/>
                <w:tab w:val="left" w:pos="1980"/>
              </w:tabs>
              <w:spacing w:after="120"/>
              <w:ind w:left="152"/>
              <w:rPr>
                <w:rFonts w:ascii="Courier New" w:hAnsi="Courier New" w:cs="Courier New"/>
              </w:rPr>
            </w:pPr>
            <w:r w:rsidRPr="000E1CBB">
              <w:rPr>
                <w:rFonts w:ascii="Courier New" w:hAnsi="Courier New" w:cs="Courier New"/>
              </w:rPr>
              <w:t xml:space="preserve">40 </w:t>
            </w:r>
          </w:p>
        </w:tc>
        <w:tc>
          <w:tcPr>
            <w:tcW w:w="768" w:type="pct"/>
          </w:tcPr>
          <w:p w14:paraId="47455B90" w14:textId="77777777" w:rsidR="00C47292" w:rsidRPr="000E1CBB" w:rsidRDefault="00C47292" w:rsidP="00594824">
            <w:pPr>
              <w:tabs>
                <w:tab w:val="left" w:pos="142"/>
                <w:tab w:val="left" w:pos="1260"/>
                <w:tab w:val="left" w:pos="1980"/>
              </w:tabs>
              <w:spacing w:after="120"/>
              <w:ind w:left="114" w:hanging="9"/>
              <w:rPr>
                <w:rFonts w:ascii="Courier New" w:hAnsi="Courier New" w:cs="Courier New"/>
              </w:rPr>
            </w:pPr>
            <w:r w:rsidRPr="000E1CBB">
              <w:rPr>
                <w:rFonts w:ascii="Courier New" w:hAnsi="Courier New" w:cs="Courier New"/>
              </w:rPr>
              <w:t xml:space="preserve">0.16600 </w:t>
            </w:r>
          </w:p>
        </w:tc>
        <w:tc>
          <w:tcPr>
            <w:tcW w:w="854" w:type="pct"/>
          </w:tcPr>
          <w:p w14:paraId="4AD6889D" w14:textId="77777777" w:rsidR="00C47292" w:rsidRPr="000E1CBB" w:rsidRDefault="00C47292" w:rsidP="00594824">
            <w:pPr>
              <w:tabs>
                <w:tab w:val="left" w:pos="70"/>
                <w:tab w:val="left" w:pos="1260"/>
                <w:tab w:val="left" w:pos="1980"/>
              </w:tabs>
              <w:spacing w:after="120"/>
              <w:ind w:left="70"/>
              <w:rPr>
                <w:rFonts w:ascii="Courier New" w:hAnsi="Courier New" w:cs="Courier New"/>
              </w:rPr>
            </w:pPr>
            <w:r w:rsidRPr="000E1CBB">
              <w:rPr>
                <w:rFonts w:ascii="Courier New" w:hAnsi="Courier New" w:cs="Courier New"/>
              </w:rPr>
              <w:t xml:space="preserve">80 </w:t>
            </w:r>
          </w:p>
        </w:tc>
        <w:tc>
          <w:tcPr>
            <w:tcW w:w="912" w:type="pct"/>
          </w:tcPr>
          <w:p w14:paraId="2343DF0E" w14:textId="77777777" w:rsidR="00C47292" w:rsidRPr="000E1CBB" w:rsidRDefault="00C47292" w:rsidP="00594824">
            <w:pPr>
              <w:tabs>
                <w:tab w:val="left" w:pos="0"/>
                <w:tab w:val="left" w:pos="1260"/>
                <w:tab w:val="left" w:pos="1980"/>
              </w:tabs>
              <w:spacing w:after="120"/>
              <w:ind w:left="-11" w:firstLine="11"/>
              <w:rPr>
                <w:rFonts w:ascii="Courier New" w:hAnsi="Courier New" w:cs="Courier New"/>
              </w:rPr>
            </w:pPr>
            <w:r w:rsidRPr="000E1CBB">
              <w:rPr>
                <w:rFonts w:ascii="Courier New" w:hAnsi="Courier New" w:cs="Courier New"/>
              </w:rPr>
              <w:t xml:space="preserve">1.0840 </w:t>
            </w:r>
          </w:p>
        </w:tc>
        <w:tc>
          <w:tcPr>
            <w:tcW w:w="854" w:type="pct"/>
          </w:tcPr>
          <w:p w14:paraId="7DD0E4C3" w14:textId="77777777" w:rsidR="00C47292" w:rsidRPr="000E1CBB" w:rsidRDefault="00C47292" w:rsidP="00594824">
            <w:pPr>
              <w:tabs>
                <w:tab w:val="left" w:pos="-48"/>
                <w:tab w:val="left" w:pos="1260"/>
                <w:tab w:val="left" w:pos="1980"/>
              </w:tabs>
              <w:spacing w:after="120"/>
              <w:ind w:left="-48"/>
              <w:rPr>
                <w:rFonts w:ascii="Courier New" w:hAnsi="Courier New" w:cs="Courier New"/>
              </w:rPr>
            </w:pPr>
            <w:r w:rsidRPr="000E1CBB">
              <w:rPr>
                <w:rFonts w:ascii="Courier New" w:hAnsi="Courier New" w:cs="Courier New"/>
              </w:rPr>
              <w:t xml:space="preserve">120 </w:t>
            </w:r>
          </w:p>
        </w:tc>
        <w:tc>
          <w:tcPr>
            <w:tcW w:w="912" w:type="pct"/>
          </w:tcPr>
          <w:p w14:paraId="51E51462" w14:textId="77777777" w:rsidR="00C47292" w:rsidRPr="000E1CBB" w:rsidRDefault="00C47292" w:rsidP="00594824">
            <w:pPr>
              <w:tabs>
                <w:tab w:val="left" w:pos="0"/>
                <w:tab w:val="left" w:pos="1260"/>
                <w:tab w:val="left" w:pos="1980"/>
              </w:tabs>
              <w:spacing w:after="120"/>
              <w:ind w:left="17" w:hanging="17"/>
              <w:rPr>
                <w:rFonts w:ascii="Courier New" w:hAnsi="Courier New" w:cs="Courier New"/>
              </w:rPr>
            </w:pPr>
            <w:r w:rsidRPr="000E1CBB">
              <w:rPr>
                <w:rFonts w:ascii="Courier New" w:hAnsi="Courier New" w:cs="Courier New"/>
              </w:rPr>
              <w:t xml:space="preserve">1.2500 </w:t>
            </w:r>
          </w:p>
        </w:tc>
      </w:tr>
    </w:tbl>
    <w:p w14:paraId="667952AA" w14:textId="77777777" w:rsidR="00C47292" w:rsidRPr="000E1CBB" w:rsidRDefault="00C47292" w:rsidP="00C47292">
      <w:pPr>
        <w:tabs>
          <w:tab w:val="left" w:pos="540"/>
          <w:tab w:val="left" w:pos="1260"/>
          <w:tab w:val="left" w:pos="1980"/>
        </w:tabs>
        <w:spacing w:after="120"/>
        <w:ind w:left="540"/>
        <w:rPr>
          <w:rFonts w:ascii="Courier New" w:hAnsi="Courier New" w:cs="Courier New"/>
        </w:rPr>
      </w:pPr>
    </w:p>
    <w:p w14:paraId="57653293"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5.</w:t>
      </w:r>
      <w:r w:rsidRPr="000E1CBB">
        <w:rPr>
          <w:rFonts w:ascii="Courier New" w:hAnsi="Courier New" w:cs="Courier New"/>
          <w:sz w:val="24"/>
        </w:rPr>
        <w:tab/>
        <w:t xml:space="preserve">If more than one BMP in series is necessary to achieve the required eighty (80) percent TSS reduction for a site, the applicant shall utilize the following formula to calculate TSS reduction: </w:t>
      </w:r>
    </w:p>
    <w:p w14:paraId="6052240A" w14:textId="77777777" w:rsidR="00C47292" w:rsidRPr="000E1CBB" w:rsidRDefault="00C47292" w:rsidP="00C47292">
      <w:pPr>
        <w:pStyle w:val="Block3"/>
        <w:tabs>
          <w:tab w:val="left" w:pos="540"/>
          <w:tab w:val="left" w:pos="1260"/>
          <w:tab w:val="left" w:pos="1980"/>
        </w:tabs>
        <w:spacing w:before="0"/>
        <w:ind w:left="1260"/>
        <w:rPr>
          <w:rFonts w:ascii="Courier New" w:hAnsi="Courier New" w:cs="Courier New"/>
          <w:sz w:val="24"/>
        </w:rPr>
      </w:pPr>
      <w:r w:rsidRPr="000E1CBB">
        <w:rPr>
          <w:rFonts w:ascii="Courier New" w:hAnsi="Courier New" w:cs="Courier New"/>
          <w:sz w:val="24"/>
        </w:rPr>
        <w:t xml:space="preserve">R = A + B - (A x B)/100, </w:t>
      </w:r>
    </w:p>
    <w:p w14:paraId="4A3D9063" w14:textId="77777777" w:rsidR="00C47292" w:rsidRPr="000E1CBB" w:rsidRDefault="00C47292" w:rsidP="00C47292">
      <w:pPr>
        <w:pStyle w:val="Block2"/>
        <w:tabs>
          <w:tab w:val="left" w:pos="540"/>
          <w:tab w:val="left" w:pos="1260"/>
          <w:tab w:val="left" w:pos="1980"/>
        </w:tabs>
        <w:spacing w:before="0"/>
        <w:ind w:left="1260"/>
        <w:rPr>
          <w:rFonts w:ascii="Courier New" w:hAnsi="Courier New" w:cs="Courier New"/>
          <w:sz w:val="24"/>
        </w:rPr>
      </w:pPr>
      <w:proofErr w:type="gramStart"/>
      <w:r w:rsidRPr="000E1CBB">
        <w:rPr>
          <w:rFonts w:ascii="Courier New" w:hAnsi="Courier New" w:cs="Courier New"/>
          <w:sz w:val="24"/>
        </w:rPr>
        <w:t>Where</w:t>
      </w:r>
      <w:proofErr w:type="gramEnd"/>
      <w:r w:rsidRPr="000E1CBB">
        <w:rPr>
          <w:rFonts w:ascii="Courier New" w:hAnsi="Courier New" w:cs="Courier New"/>
          <w:sz w:val="24"/>
        </w:rPr>
        <w:t xml:space="preserve"> </w:t>
      </w:r>
    </w:p>
    <w:p w14:paraId="36D9105D" w14:textId="77777777" w:rsidR="00C47292" w:rsidRPr="000E1CBB" w:rsidRDefault="00C47292" w:rsidP="00C47292">
      <w:pPr>
        <w:pStyle w:val="Block3"/>
        <w:tabs>
          <w:tab w:val="left" w:pos="540"/>
          <w:tab w:val="left" w:pos="1620"/>
          <w:tab w:val="left" w:pos="1980"/>
        </w:tabs>
        <w:spacing w:before="0"/>
        <w:ind w:left="1620"/>
        <w:rPr>
          <w:rFonts w:ascii="Courier New" w:hAnsi="Courier New" w:cs="Courier New"/>
          <w:sz w:val="24"/>
        </w:rPr>
      </w:pPr>
      <w:r w:rsidRPr="000E1CBB">
        <w:rPr>
          <w:rFonts w:ascii="Courier New" w:hAnsi="Courier New" w:cs="Courier New"/>
          <w:sz w:val="24"/>
        </w:rPr>
        <w:t xml:space="preserve">R = total TSS Percent Load Removal from application of both BMPs, and </w:t>
      </w:r>
    </w:p>
    <w:p w14:paraId="405596ED" w14:textId="77777777" w:rsidR="00C47292" w:rsidRPr="000E1CBB" w:rsidRDefault="00C47292" w:rsidP="00C47292">
      <w:pPr>
        <w:pStyle w:val="Block3"/>
        <w:tabs>
          <w:tab w:val="left" w:pos="540"/>
          <w:tab w:val="left" w:pos="1620"/>
          <w:tab w:val="left" w:pos="1980"/>
        </w:tabs>
        <w:spacing w:before="0"/>
        <w:ind w:left="1620"/>
        <w:rPr>
          <w:rFonts w:ascii="Courier New" w:hAnsi="Courier New" w:cs="Courier New"/>
          <w:sz w:val="24"/>
        </w:rPr>
      </w:pPr>
      <w:r w:rsidRPr="000E1CBB">
        <w:rPr>
          <w:rFonts w:ascii="Courier New" w:hAnsi="Courier New" w:cs="Courier New"/>
          <w:sz w:val="24"/>
        </w:rPr>
        <w:t xml:space="preserve">A = the TSS Percent Removal Rate applicable to the first BMP </w:t>
      </w:r>
    </w:p>
    <w:p w14:paraId="2E8BE574" w14:textId="77777777" w:rsidR="00C47292" w:rsidRPr="000E1CBB" w:rsidRDefault="00C47292" w:rsidP="00C47292">
      <w:pPr>
        <w:pStyle w:val="Block3"/>
        <w:tabs>
          <w:tab w:val="left" w:pos="540"/>
          <w:tab w:val="left" w:pos="1620"/>
          <w:tab w:val="left" w:pos="1980"/>
        </w:tabs>
        <w:spacing w:before="0"/>
        <w:ind w:left="1620"/>
        <w:rPr>
          <w:rFonts w:ascii="Courier New" w:hAnsi="Courier New" w:cs="Courier New"/>
          <w:sz w:val="24"/>
        </w:rPr>
      </w:pPr>
      <w:r w:rsidRPr="000E1CBB">
        <w:rPr>
          <w:rFonts w:ascii="Courier New" w:hAnsi="Courier New" w:cs="Courier New"/>
          <w:sz w:val="24"/>
        </w:rPr>
        <w:t xml:space="preserve">B = the TSS Percent Removal Rate applicable to the second BMP. </w:t>
      </w:r>
    </w:p>
    <w:p w14:paraId="47EE676F" w14:textId="77777777" w:rsidR="00C47292" w:rsidRPr="000E1CBB" w:rsidRDefault="00C47292" w:rsidP="00C47292">
      <w:pPr>
        <w:pStyle w:val="List2"/>
        <w:tabs>
          <w:tab w:val="left" w:pos="540"/>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6.</w:t>
      </w:r>
      <w:r w:rsidRPr="000E1CBB">
        <w:rPr>
          <w:rFonts w:ascii="Courier New" w:hAnsi="Courier New" w:cs="Courier New"/>
          <w:sz w:val="24"/>
        </w:rPr>
        <w:tab/>
        <w:t xml:space="preserve">Stormwater management measures shall also be designed to reduce, to the maximum extent practicable, the post-construction nutrient load of the anticipated load from the developed site in stormwater runoff generated from the water quality design storm. In achieving reduction of nutrients to the maximum extent practicable, the design of the site shall include green infrastructure BMPs that optimize nutrient removal while still achieving the performance standards in paragraphs 15.16.040.P., Q. and R. </w:t>
      </w:r>
    </w:p>
    <w:p w14:paraId="2002F46E" w14:textId="77777777" w:rsidR="00C47292" w:rsidRPr="000E1CBB" w:rsidRDefault="00C47292" w:rsidP="00C47292">
      <w:pPr>
        <w:pStyle w:val="List2"/>
        <w:tabs>
          <w:tab w:val="left" w:pos="540"/>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7.</w:t>
      </w:r>
      <w:r w:rsidRPr="000E1CBB">
        <w:rPr>
          <w:rFonts w:ascii="Courier New" w:hAnsi="Courier New" w:cs="Courier New"/>
          <w:sz w:val="24"/>
        </w:rPr>
        <w:tab/>
        <w:t xml:space="preserve">In accordance with the definition of FW1 at N.J.A.C. 7:9B-1.4, stormwater management measures shall be designed to prevent any increase in stormwater runoff to waters classified as FW1. </w:t>
      </w:r>
    </w:p>
    <w:p w14:paraId="2C67D10A" w14:textId="77777777" w:rsidR="00C47292" w:rsidRPr="000E1CBB" w:rsidRDefault="00C47292" w:rsidP="00C47292">
      <w:pPr>
        <w:pStyle w:val="List2"/>
        <w:tabs>
          <w:tab w:val="left" w:pos="540"/>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8.</w:t>
      </w:r>
      <w:r w:rsidRPr="000E1CBB">
        <w:rPr>
          <w:rFonts w:ascii="Courier New" w:hAnsi="Courier New" w:cs="Courier New"/>
          <w:sz w:val="24"/>
        </w:rPr>
        <w:tab/>
        <w:t xml:space="preserve">The Flood Hazard Area Control Act Rules at N.J.A.C. 7:13-4.1(c)1 establish three hundred-foot riparian zones along category one waters, as designated in the Surface Water Quality Standards at N.J.A.C. 7:9B, and certain upstream tributaries to category one waters. A person shall not undertake a major development that is located within or discharges into a </w:t>
      </w:r>
      <w:proofErr w:type="gramStart"/>
      <w:r w:rsidRPr="000E1CBB">
        <w:rPr>
          <w:rFonts w:ascii="Courier New" w:hAnsi="Courier New" w:cs="Courier New"/>
          <w:sz w:val="24"/>
        </w:rPr>
        <w:t>three hundred-foot</w:t>
      </w:r>
      <w:proofErr w:type="gramEnd"/>
      <w:r w:rsidRPr="000E1CBB">
        <w:rPr>
          <w:rFonts w:ascii="Courier New" w:hAnsi="Courier New" w:cs="Courier New"/>
          <w:sz w:val="24"/>
        </w:rPr>
        <w:t xml:space="preserve"> riparian zone without prior authorization from the department under N.J.A.C. 7:13. </w:t>
      </w:r>
    </w:p>
    <w:p w14:paraId="25CB4580" w14:textId="77777777" w:rsidR="00C47292" w:rsidRPr="000E1CBB" w:rsidRDefault="00C47292" w:rsidP="00C47292">
      <w:pPr>
        <w:pStyle w:val="List2"/>
        <w:tabs>
          <w:tab w:val="left" w:pos="540"/>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lastRenderedPageBreak/>
        <w:t>9.</w:t>
      </w:r>
      <w:r w:rsidRPr="000E1CBB">
        <w:rPr>
          <w:rFonts w:ascii="Courier New" w:hAnsi="Courier New" w:cs="Courier New"/>
          <w:sz w:val="24"/>
        </w:rPr>
        <w:tab/>
        <w:t xml:space="preserve">Pursuant to the Flood Hazard Area Control Act Rules at N.J.A.C. 7:13-11.2)3.i, runoff from the water quality design storm that is discharged within a three hundred-foot riparian zone shall be treated in accordance with paragraph 15.16.040.Q. to reduce the post-construction load of total suspended solids by ninety-five (95) percent of the anticipated load from the developed site, expressed as an annual average. </w:t>
      </w:r>
    </w:p>
    <w:p w14:paraId="02360350" w14:textId="77777777" w:rsidR="00C47292" w:rsidRPr="000E1CBB" w:rsidRDefault="00C47292" w:rsidP="00C47292">
      <w:pPr>
        <w:pStyle w:val="List2"/>
        <w:tabs>
          <w:tab w:val="left" w:pos="540"/>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10.</w:t>
      </w:r>
      <w:r w:rsidRPr="000E1CBB">
        <w:rPr>
          <w:rFonts w:ascii="Courier New" w:hAnsi="Courier New" w:cs="Courier New"/>
          <w:sz w:val="24"/>
        </w:rPr>
        <w:tab/>
        <w:t xml:space="preserve">This stormwater runoff quality standards do not apply to the construction of one individual single-family dwelling, </w:t>
      </w:r>
      <w:proofErr w:type="gramStart"/>
      <w:r w:rsidRPr="000E1CBB">
        <w:rPr>
          <w:rFonts w:ascii="Courier New" w:hAnsi="Courier New" w:cs="Courier New"/>
          <w:sz w:val="24"/>
        </w:rPr>
        <w:t>provided that</w:t>
      </w:r>
      <w:proofErr w:type="gramEnd"/>
      <w:r w:rsidRPr="000E1CBB">
        <w:rPr>
          <w:rFonts w:ascii="Courier New" w:hAnsi="Courier New" w:cs="Courier New"/>
          <w:sz w:val="24"/>
        </w:rPr>
        <w:t xml:space="preserve"> it is not part of a larger development or subdivision that has received preliminary or final site plan approval prior to December 3, 2018, and that the motor vehicle surfaces are made of permeable materials) such as gravel, dirt, and/or shells. </w:t>
      </w:r>
    </w:p>
    <w:p w14:paraId="6D29D64C"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R.</w:t>
      </w:r>
      <w:r w:rsidRPr="000E1CBB">
        <w:rPr>
          <w:rFonts w:ascii="Courier New" w:hAnsi="Courier New" w:cs="Courier New"/>
          <w:sz w:val="24"/>
        </w:rPr>
        <w:tab/>
        <w:t xml:space="preserve">Stormwater Runoff Quantity Standards. </w:t>
      </w:r>
    </w:p>
    <w:p w14:paraId="790F1154"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Paragraph 15.16.040.R. contains the minimum design and performance standards to control stormwater runoff quantity impacts of major development. </w:t>
      </w:r>
    </w:p>
    <w:p w14:paraId="5218ADB0"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r>
      <w:proofErr w:type="gramStart"/>
      <w:r w:rsidRPr="000E1CBB">
        <w:rPr>
          <w:rFonts w:ascii="Courier New" w:hAnsi="Courier New" w:cs="Courier New"/>
          <w:sz w:val="24"/>
        </w:rPr>
        <w:t>In order to</w:t>
      </w:r>
      <w:proofErr w:type="gramEnd"/>
      <w:r w:rsidRPr="000E1CBB">
        <w:rPr>
          <w:rFonts w:ascii="Courier New" w:hAnsi="Courier New" w:cs="Courier New"/>
          <w:sz w:val="24"/>
        </w:rPr>
        <w:t xml:space="preserve"> control stormwater runoff quantity impacts, the design engineer shall, using the assumptions and factors for stormwater runoff calculations at Section 15.16.050, complete one of the following: </w:t>
      </w:r>
    </w:p>
    <w:p w14:paraId="17CC219D" w14:textId="77777777" w:rsidR="00C47292" w:rsidRPr="000E1CBB" w:rsidRDefault="00C47292" w:rsidP="00C47292">
      <w:pPr>
        <w:tabs>
          <w:tab w:val="left" w:pos="1260"/>
          <w:tab w:val="left" w:pos="1980"/>
        </w:tabs>
        <w:spacing w:after="120"/>
        <w:ind w:left="1980" w:right="547"/>
        <w:rPr>
          <w:rFonts w:ascii="Courier New" w:hAnsi="Courier New" w:cs="Courier New"/>
        </w:rPr>
      </w:pPr>
      <w:r w:rsidRPr="000E1CBB">
        <w:rPr>
          <w:rFonts w:ascii="Courier New" w:hAnsi="Courier New" w:cs="Courier New"/>
        </w:rPr>
        <w:t xml:space="preserve">a. </w:t>
      </w:r>
      <w:bookmarkStart w:id="2" w:name="_Hlk159848830"/>
      <w:r w:rsidRPr="000E1CBB">
        <w:rPr>
          <w:rFonts w:ascii="Courier New" w:hAnsi="Courier New" w:cs="Courier New"/>
        </w:rPr>
        <w:t xml:space="preserve">Demonstrate through hydrologic and hydraulic analysis that for stormwater leaving the site, post-construction runoff hydrographs for the current and projected 2-, 10-, and 100-year storm events, as defined and determined in Section V.C and D, respectively, of this ordinance, do not exceed, at any point in time, the pre-construction runoff hydrographs for the same storm </w:t>
      </w:r>
      <w:proofErr w:type="gramStart"/>
      <w:r w:rsidRPr="000E1CBB">
        <w:rPr>
          <w:rFonts w:ascii="Courier New" w:hAnsi="Courier New" w:cs="Courier New"/>
        </w:rPr>
        <w:t>events;</w:t>
      </w:r>
      <w:bookmarkEnd w:id="2"/>
      <w:proofErr w:type="gramEnd"/>
    </w:p>
    <w:p w14:paraId="0D32545D" w14:textId="77777777" w:rsidR="00C47292" w:rsidRPr="000E1CBB" w:rsidRDefault="00C47292" w:rsidP="00C47292">
      <w:pPr>
        <w:tabs>
          <w:tab w:val="left" w:pos="1260"/>
          <w:tab w:val="left" w:pos="1980"/>
        </w:tabs>
        <w:spacing w:after="120"/>
        <w:ind w:left="1980" w:right="547"/>
        <w:rPr>
          <w:rFonts w:ascii="Courier New" w:hAnsi="Courier New" w:cs="Courier New"/>
        </w:rPr>
      </w:pPr>
      <w:r w:rsidRPr="000E1CBB">
        <w:rPr>
          <w:rFonts w:ascii="Courier New" w:hAnsi="Courier New" w:cs="Courier New"/>
        </w:rPr>
        <w:t xml:space="preserve">b. </w:t>
      </w:r>
      <w:bookmarkStart w:id="3" w:name="_Hlk159848846"/>
      <w:r w:rsidRPr="000E1CBB">
        <w:rPr>
          <w:rFonts w:ascii="Courier New" w:hAnsi="Courier New" w:cs="Courier New"/>
        </w:rPr>
        <w:t xml:space="preserve">Demonstrate </w:t>
      </w:r>
      <w:bookmarkStart w:id="4" w:name="_Hlk159849000"/>
      <w:r w:rsidRPr="000E1CBB">
        <w:rPr>
          <w:rFonts w:ascii="Courier New" w:hAnsi="Courier New" w:cs="Courier New"/>
        </w:rPr>
        <w:t xml:space="preserve">through hydrologic and hydraulic analysis that there is no increase, as compared to the pre-construction condition, in the peak runoff rates of stormwater leaving the site for the current and projected 2-, 10-, and 100-year storm events, as defined and determined pursuant to Section </w:t>
      </w:r>
      <w:r>
        <w:rPr>
          <w:rFonts w:ascii="Courier New" w:hAnsi="Courier New" w:cs="Courier New"/>
        </w:rPr>
        <w:t>15.16.040.</w:t>
      </w:r>
      <w:r w:rsidRPr="000E1CBB">
        <w:rPr>
          <w:rFonts w:ascii="Courier New" w:hAnsi="Courier New" w:cs="Courier New"/>
        </w:rPr>
        <w:t>C and D, respectively, of this ordinance, and that the increased volume or change in timing of stormwater runoff will not increase flood damag</w:t>
      </w:r>
      <w:r>
        <w:rPr>
          <w:rFonts w:ascii="Courier New" w:hAnsi="Courier New" w:cs="Courier New"/>
        </w:rPr>
        <w:t>e at or downstream of the site.</w:t>
      </w:r>
      <w:r w:rsidRPr="000E1CBB">
        <w:rPr>
          <w:rFonts w:ascii="Courier New" w:hAnsi="Courier New" w:cs="Courier New"/>
        </w:rPr>
        <w:t xml:space="preserve"> This analysis shall include the analysis of impacts of existing land uses and projected land uses assuming </w:t>
      </w:r>
      <w:r w:rsidRPr="000E1CBB">
        <w:rPr>
          <w:rFonts w:ascii="Courier New" w:hAnsi="Courier New" w:cs="Courier New"/>
        </w:rPr>
        <w:lastRenderedPageBreak/>
        <w:t xml:space="preserve">full development under existing zoning and land use ordinances in the drainage </w:t>
      </w:r>
      <w:proofErr w:type="gramStart"/>
      <w:r w:rsidRPr="000E1CBB">
        <w:rPr>
          <w:rFonts w:ascii="Courier New" w:hAnsi="Courier New" w:cs="Courier New"/>
        </w:rPr>
        <w:t>area;</w:t>
      </w:r>
      <w:bookmarkEnd w:id="4"/>
      <w:proofErr w:type="gramEnd"/>
    </w:p>
    <w:p w14:paraId="5EDB1C78" w14:textId="77777777" w:rsidR="00C47292" w:rsidRPr="000E1CBB" w:rsidRDefault="00C47292" w:rsidP="00C47292">
      <w:pPr>
        <w:tabs>
          <w:tab w:val="left" w:pos="1260"/>
          <w:tab w:val="left" w:pos="1980"/>
        </w:tabs>
        <w:spacing w:after="120"/>
        <w:ind w:left="1980" w:right="547"/>
        <w:rPr>
          <w:rFonts w:ascii="Courier New" w:hAnsi="Courier New" w:cs="Courier New"/>
        </w:rPr>
      </w:pPr>
      <w:bookmarkStart w:id="5" w:name="_Hlk159848974"/>
      <w:bookmarkEnd w:id="3"/>
      <w:r w:rsidRPr="000E1CBB">
        <w:rPr>
          <w:rFonts w:ascii="Courier New" w:hAnsi="Courier New" w:cs="Courier New"/>
        </w:rPr>
        <w:t xml:space="preserve">c. Design stormwater management measures so that the post-construction peak runoff rates for the current and projected 2-, 10-, and 100-year storm events, as defined and determined in Section </w:t>
      </w:r>
      <w:r w:rsidRPr="00C5419D">
        <w:rPr>
          <w:rFonts w:ascii="Courier New" w:hAnsi="Courier New" w:cs="Courier New"/>
        </w:rPr>
        <w:t>15.16.040</w:t>
      </w:r>
      <w:r w:rsidRPr="000E1CBB">
        <w:rPr>
          <w:rFonts w:ascii="Courier New" w:hAnsi="Courier New" w:cs="Courier New"/>
        </w:rPr>
        <w:t>.C and D, respectively, of this ordinance, are 50, 75 and 80 percent, respectively, of the pre-</w:t>
      </w:r>
      <w:r>
        <w:rPr>
          <w:rFonts w:ascii="Courier New" w:hAnsi="Courier New" w:cs="Courier New"/>
        </w:rPr>
        <w:t>construction peak runoff rates.</w:t>
      </w:r>
      <w:r w:rsidRPr="000E1CBB">
        <w:rPr>
          <w:rFonts w:ascii="Courier New" w:hAnsi="Courier New" w:cs="Courier New"/>
        </w:rPr>
        <w:t xml:space="preserve"> The percentages apply only to the post-construction stormwater runoff that is attributable to the portion of the site on which the proposed development or project is to be constructed</w:t>
      </w:r>
      <w:r>
        <w:rPr>
          <w:rFonts w:ascii="Courier New" w:hAnsi="Courier New" w:cs="Courier New"/>
        </w:rPr>
        <w:t>.</w:t>
      </w:r>
      <w:bookmarkEnd w:id="5"/>
    </w:p>
    <w:p w14:paraId="16E019A3" w14:textId="77777777" w:rsidR="00C47292" w:rsidRPr="000E1CBB" w:rsidRDefault="00C47292" w:rsidP="00C47292">
      <w:pPr>
        <w:pStyle w:val="List3"/>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 xml:space="preserve"> </w:t>
      </w:r>
    </w:p>
    <w:p w14:paraId="2E44473A"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The stormwater runoff quantity standards shall be applied at the site's boundary to each abutting lot, roadway, watercourse, or receiving storm sewer system. </w:t>
      </w:r>
    </w:p>
    <w:p w14:paraId="0C6D3AB7" w14:textId="77777777" w:rsidR="00C47292" w:rsidRPr="000E1CBB" w:rsidRDefault="00C47292" w:rsidP="00C47292">
      <w:pPr>
        <w:pStyle w:val="Section"/>
        <w:keepNext w:val="0"/>
        <w:keepLines w:val="0"/>
        <w:tabs>
          <w:tab w:val="left" w:pos="540"/>
          <w:tab w:val="left" w:pos="1260"/>
          <w:tab w:val="left" w:pos="1980"/>
        </w:tabs>
        <w:spacing w:before="0"/>
        <w:ind w:left="547" w:firstLine="0"/>
        <w:rPr>
          <w:rFonts w:ascii="Courier New" w:hAnsi="Courier New" w:cs="Courier New"/>
          <w:szCs w:val="24"/>
        </w:rPr>
      </w:pPr>
      <w:r w:rsidRPr="000E1CBB">
        <w:rPr>
          <w:rFonts w:ascii="Courier New" w:hAnsi="Courier New" w:cs="Courier New"/>
          <w:szCs w:val="24"/>
        </w:rPr>
        <w:t>15.16.050 Calculation of stormwater runoff and groundwater recharge.</w:t>
      </w:r>
    </w:p>
    <w:p w14:paraId="55722C43"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Stormwater runoff shall be calculated in accordance with the following: </w:t>
      </w:r>
    </w:p>
    <w:p w14:paraId="1818DF82"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The design engineer shall calculate runoff using the following method: </w:t>
      </w:r>
    </w:p>
    <w:p w14:paraId="0D43378D" w14:textId="77777777" w:rsidR="00C47292" w:rsidRPr="000E1CBB" w:rsidRDefault="00C47292" w:rsidP="00C47292">
      <w:pPr>
        <w:pStyle w:val="BodyText"/>
        <w:tabs>
          <w:tab w:val="left" w:pos="1260"/>
          <w:tab w:val="left" w:pos="1980"/>
        </w:tabs>
        <w:spacing w:before="0"/>
        <w:ind w:left="1260"/>
        <w:rPr>
          <w:rFonts w:ascii="Courier New" w:hAnsi="Courier New" w:cs="Courier New"/>
          <w:sz w:val="24"/>
        </w:rPr>
      </w:pPr>
      <w:bookmarkStart w:id="6" w:name="_Hlk159849025"/>
      <w:r w:rsidRPr="000E1CBB">
        <w:rPr>
          <w:rFonts w:ascii="Courier New" w:hAnsi="Courier New" w:cs="Courier New"/>
          <w:sz w:val="24"/>
        </w:rPr>
        <w:t xml:space="preserve">The USDA Natural Resources Conservation Service (NRCS) methodology, including the NRCS Runoff Equation and Dimensionless Unit Hydrograph, as described in Chapters </w:t>
      </w:r>
      <w:r w:rsidRPr="000E1CBB">
        <w:rPr>
          <w:rFonts w:ascii="Courier New" w:hAnsi="Courier New" w:cs="Courier New"/>
          <w:b/>
          <w:sz w:val="24"/>
        </w:rPr>
        <w:t>7</w:t>
      </w:r>
      <w:r w:rsidRPr="000E1CBB">
        <w:rPr>
          <w:rFonts w:ascii="Courier New" w:hAnsi="Courier New" w:cs="Courier New"/>
          <w:sz w:val="24"/>
        </w:rPr>
        <w:t xml:space="preserve">, </w:t>
      </w:r>
      <w:r w:rsidRPr="000E1CBB">
        <w:rPr>
          <w:rFonts w:ascii="Courier New" w:hAnsi="Courier New" w:cs="Courier New"/>
          <w:b/>
          <w:sz w:val="24"/>
        </w:rPr>
        <w:t>9</w:t>
      </w:r>
      <w:r w:rsidRPr="000E1CBB">
        <w:rPr>
          <w:rFonts w:ascii="Courier New" w:hAnsi="Courier New" w:cs="Courier New"/>
          <w:sz w:val="24"/>
        </w:rPr>
        <w:t xml:space="preserve">, </w:t>
      </w:r>
      <w:r w:rsidRPr="000E1CBB">
        <w:rPr>
          <w:rFonts w:ascii="Courier New" w:hAnsi="Courier New" w:cs="Courier New"/>
          <w:b/>
          <w:sz w:val="24"/>
        </w:rPr>
        <w:t>10</w:t>
      </w:r>
      <w:r w:rsidRPr="000E1CBB">
        <w:rPr>
          <w:rFonts w:ascii="Courier New" w:hAnsi="Courier New" w:cs="Courier New"/>
          <w:sz w:val="24"/>
        </w:rPr>
        <w:t xml:space="preserve">, </w:t>
      </w:r>
      <w:r w:rsidRPr="000E1CBB">
        <w:rPr>
          <w:rFonts w:ascii="Courier New" w:hAnsi="Courier New" w:cs="Courier New"/>
          <w:b/>
          <w:sz w:val="24"/>
        </w:rPr>
        <w:t>15</w:t>
      </w:r>
      <w:r w:rsidRPr="000E1CBB">
        <w:rPr>
          <w:rFonts w:ascii="Courier New" w:hAnsi="Courier New" w:cs="Courier New"/>
          <w:sz w:val="24"/>
        </w:rPr>
        <w:t xml:space="preserve"> and </w:t>
      </w:r>
      <w:r w:rsidRPr="000E1CBB">
        <w:rPr>
          <w:rFonts w:ascii="Courier New" w:hAnsi="Courier New" w:cs="Courier New"/>
          <w:b/>
          <w:sz w:val="24"/>
        </w:rPr>
        <w:t>16</w:t>
      </w:r>
      <w:r w:rsidRPr="000E1CBB">
        <w:rPr>
          <w:rFonts w:ascii="Courier New" w:hAnsi="Courier New" w:cs="Courier New"/>
          <w:sz w:val="24"/>
        </w:rPr>
        <w:t xml:space="preserve"> Part 630, Hydrology National Engineering Handbook, incorporated herein by reference as amended and supplemented. This methodology is additionally described in Technical Release 55 - Urban Hydrology for Small Watersheds (TR-55), dated June 1986, incorporated herein by reference as amended and supplemented. Information regarding the methodology is available from the Natural Resources Conservation Service website at: </w:t>
      </w:r>
    </w:p>
    <w:p w14:paraId="66B6CDF9" w14:textId="77777777" w:rsidR="00C47292" w:rsidRPr="000E1CBB" w:rsidRDefault="00C47292" w:rsidP="00C47292">
      <w:pPr>
        <w:pStyle w:val="BodyText"/>
        <w:tabs>
          <w:tab w:val="left" w:pos="720"/>
          <w:tab w:val="left" w:pos="1980"/>
        </w:tabs>
        <w:spacing w:before="0"/>
        <w:ind w:left="720"/>
        <w:rPr>
          <w:rFonts w:ascii="Courier New" w:hAnsi="Courier New" w:cs="Courier New"/>
          <w:sz w:val="24"/>
        </w:rPr>
      </w:pPr>
      <w:r w:rsidRPr="000E1CBB">
        <w:rPr>
          <w:rFonts w:ascii="Courier New" w:hAnsi="Courier New" w:cs="Courier New"/>
          <w:sz w:val="24"/>
        </w:rPr>
        <w:t>https://directives.sc.egov.usda.gov/viewerFS.aspx?hid=21422</w:t>
      </w:r>
    </w:p>
    <w:p w14:paraId="0E08BAAD" w14:textId="77777777" w:rsidR="00C47292" w:rsidRPr="000E1CBB" w:rsidRDefault="00C47292" w:rsidP="00C47292">
      <w:pPr>
        <w:pStyle w:val="BodyText"/>
        <w:tabs>
          <w:tab w:val="left" w:pos="1260"/>
          <w:tab w:val="left" w:pos="1980"/>
        </w:tabs>
        <w:spacing w:before="0"/>
        <w:ind w:left="1260"/>
        <w:rPr>
          <w:rFonts w:ascii="Courier New" w:hAnsi="Courier New" w:cs="Courier New"/>
          <w:sz w:val="24"/>
        </w:rPr>
      </w:pPr>
      <w:r w:rsidRPr="000E1CBB">
        <w:rPr>
          <w:rFonts w:ascii="Courier New" w:hAnsi="Courier New" w:cs="Courier New"/>
          <w:sz w:val="24"/>
        </w:rPr>
        <w:t>or at United States Department of Agriculture Natural Resources Conservation Service, 220 Davison Avenue, Somerset, New Jersey 08873</w:t>
      </w:r>
    </w:p>
    <w:bookmarkEnd w:id="6"/>
    <w:p w14:paraId="7FEE43EE"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r>
      <w:proofErr w:type="gramStart"/>
      <w:r w:rsidRPr="000E1CBB">
        <w:rPr>
          <w:rFonts w:ascii="Courier New" w:hAnsi="Courier New" w:cs="Courier New"/>
          <w:sz w:val="24"/>
        </w:rPr>
        <w:t>For the purpose of</w:t>
      </w:r>
      <w:proofErr w:type="gramEnd"/>
      <w:r w:rsidRPr="000E1CBB">
        <w:rPr>
          <w:rFonts w:ascii="Courier New" w:hAnsi="Courier New" w:cs="Courier New"/>
          <w:sz w:val="24"/>
        </w:rPr>
        <w:t xml:space="preserve"> calculating curve numbers and groundwater recharge, there is a presumption that the pre-construction condition of a site or portion thereof is </w:t>
      </w:r>
      <w:proofErr w:type="gramStart"/>
      <w:r w:rsidRPr="000E1CBB">
        <w:rPr>
          <w:rFonts w:ascii="Courier New" w:hAnsi="Courier New" w:cs="Courier New"/>
          <w:sz w:val="24"/>
        </w:rPr>
        <w:t>a wooded</w:t>
      </w:r>
      <w:proofErr w:type="gramEnd"/>
      <w:r w:rsidRPr="000E1CBB">
        <w:rPr>
          <w:rFonts w:ascii="Courier New" w:hAnsi="Courier New" w:cs="Courier New"/>
          <w:sz w:val="24"/>
        </w:rPr>
        <w:t xml:space="preserve"> land use </w:t>
      </w:r>
      <w:r>
        <w:rPr>
          <w:rFonts w:ascii="Courier New" w:hAnsi="Courier New" w:cs="Courier New"/>
          <w:sz w:val="24"/>
        </w:rPr>
        <w:t>with good hydrologic condition.</w:t>
      </w:r>
      <w:r w:rsidRPr="000E1CBB">
        <w:rPr>
          <w:rFonts w:ascii="Courier New" w:hAnsi="Courier New" w:cs="Courier New"/>
          <w:sz w:val="24"/>
        </w:rPr>
        <w:t xml:space="preserve"> The </w:t>
      </w:r>
      <w:r w:rsidRPr="000E1CBB">
        <w:rPr>
          <w:rFonts w:ascii="Courier New" w:hAnsi="Courier New" w:cs="Courier New"/>
          <w:sz w:val="24"/>
        </w:rPr>
        <w:lastRenderedPageBreak/>
        <w:t xml:space="preserve">term </w:t>
      </w:r>
      <w:r>
        <w:rPr>
          <w:rFonts w:ascii="Courier New" w:hAnsi="Courier New" w:cs="Courier New"/>
          <w:sz w:val="24"/>
        </w:rPr>
        <w:t>"</w:t>
      </w:r>
      <w:r w:rsidRPr="000E1CBB">
        <w:rPr>
          <w:rFonts w:ascii="Courier New" w:hAnsi="Courier New" w:cs="Courier New"/>
          <w:sz w:val="24"/>
        </w:rPr>
        <w:t>curve number</w:t>
      </w:r>
      <w:r>
        <w:rPr>
          <w:rFonts w:ascii="Courier New" w:hAnsi="Courier New" w:cs="Courier New"/>
          <w:sz w:val="24"/>
        </w:rPr>
        <w:t>"</w:t>
      </w:r>
      <w:r w:rsidRPr="000E1CBB">
        <w:rPr>
          <w:rFonts w:ascii="Courier New" w:hAnsi="Courier New" w:cs="Courier New"/>
          <w:sz w:val="24"/>
        </w:rPr>
        <w:t xml:space="preserve"> applies to the NRCS methodology above at </w:t>
      </w:r>
      <w:r>
        <w:rPr>
          <w:rFonts w:ascii="Courier New" w:hAnsi="Courier New" w:cs="Courier New"/>
          <w:sz w:val="24"/>
        </w:rPr>
        <w:t>paragraph 15.16.050.A.1.</w:t>
      </w:r>
      <w:r w:rsidRPr="000E1CBB">
        <w:rPr>
          <w:rFonts w:ascii="Courier New" w:hAnsi="Courier New" w:cs="Courier New"/>
          <w:sz w:val="24"/>
        </w:rPr>
        <w:t xml:space="preserve"> A curve number or a groundwater recharge land cover for an existing condition may be used on all or a portion of the site if the design engineer verifies that the hydrologic condition has existed on the site or portion of the site for at least five years without interruption pr</w:t>
      </w:r>
      <w:r>
        <w:rPr>
          <w:rFonts w:ascii="Courier New" w:hAnsi="Courier New" w:cs="Courier New"/>
          <w:sz w:val="24"/>
        </w:rPr>
        <w:t>ior to the time of application.</w:t>
      </w:r>
      <w:r w:rsidRPr="000E1CBB">
        <w:rPr>
          <w:rFonts w:ascii="Courier New" w:hAnsi="Courier New" w:cs="Courier New"/>
          <w:sz w:val="24"/>
        </w:rPr>
        <w:t xml:space="preserve"> If more than one land cover has existed on the site during the five years immediately prior to the time of application, the land cover with the lowest runoff potential shal</w:t>
      </w:r>
      <w:r>
        <w:rPr>
          <w:rFonts w:ascii="Courier New" w:hAnsi="Courier New" w:cs="Courier New"/>
          <w:sz w:val="24"/>
        </w:rPr>
        <w:t>l be used for the computations.</w:t>
      </w:r>
      <w:r w:rsidRPr="000E1CBB">
        <w:rPr>
          <w:rFonts w:ascii="Courier New" w:hAnsi="Courier New" w:cs="Courier New"/>
          <w:sz w:val="24"/>
        </w:rPr>
        <w:t xml:space="preserve"> In addition, there is the presumption that the site is in good hydrologic condition (if the land use type is pasture, lawn, or park), with good cover (if the land use type is woods), or with good hydrologic condition and conservation treatment (if the land use type is cultivation).</w:t>
      </w:r>
    </w:p>
    <w:p w14:paraId="72B0ED6E"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In computing pre-construction stormwater runoff, the design engineer shall account for all significant land features and structures, such as ponds, wetlands, depressions, hedgerows, or culverts, that may reduce preconstruction stormwater runoff rates and volumes. </w:t>
      </w:r>
    </w:p>
    <w:p w14:paraId="08918B6D"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4.</w:t>
      </w:r>
      <w:r w:rsidRPr="000E1CBB">
        <w:rPr>
          <w:rFonts w:ascii="Courier New" w:hAnsi="Courier New" w:cs="Courier New"/>
          <w:sz w:val="24"/>
        </w:rPr>
        <w:tab/>
        <w:t xml:space="preserve">In computing stormwater runoff from all design storms, the design engineer shall consider the relative stormwater runoff rates and/or volumes of pervious and impervious surfaces separately to accurately compute the rates and volume of stormwater runoff from the site. In calculating stormwater runoff using the NRCS methodology, the design engineer shall use appropriate twenty-four-hour rainfall depths as developed for the project site by the National Oceanic and Atmospheric Administration. </w:t>
      </w:r>
    </w:p>
    <w:p w14:paraId="529E8ED1"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5.</w:t>
      </w:r>
      <w:r w:rsidRPr="000E1CBB">
        <w:rPr>
          <w:rFonts w:ascii="Courier New" w:hAnsi="Courier New" w:cs="Courier New"/>
          <w:sz w:val="24"/>
        </w:rPr>
        <w:tab/>
        <w:t xml:space="preserve">In calculating stormwater runoff using the NRCS methodology, the design engineer shall separately calculate and then combine the runoff volumes from pervious and directly connected impervious surfaces within a drainage area. </w:t>
      </w:r>
    </w:p>
    <w:p w14:paraId="27D9C6F0"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6.</w:t>
      </w:r>
      <w:r w:rsidRPr="000E1CBB">
        <w:rPr>
          <w:rFonts w:ascii="Courier New" w:hAnsi="Courier New" w:cs="Courier New"/>
          <w:sz w:val="24"/>
        </w:rPr>
        <w:tab/>
        <w:t xml:space="preserve">Calculation of stormwater runoff from unconnected impervious surfaces shall be based, as applicable, upon the two-step methodology as described in the department's current Stormwater Best Management Practices Manual or the NRCS methodology described in the current Technical Release 55—Urban Hydrology for Small Watersheds. </w:t>
      </w:r>
    </w:p>
    <w:p w14:paraId="68B1A4F3"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lastRenderedPageBreak/>
        <w:t>7.</w:t>
      </w:r>
      <w:r w:rsidRPr="000E1CBB">
        <w:rPr>
          <w:rFonts w:ascii="Courier New" w:hAnsi="Courier New" w:cs="Courier New"/>
          <w:sz w:val="24"/>
        </w:rPr>
        <w:tab/>
        <w:t xml:space="preserve">If the invert of the outlet structure of a stormwater management measure is below the flood hazard design flood elevation as defined at N.J.A.C. 7:13, the design engineer shall </w:t>
      </w:r>
      <w:proofErr w:type="gramStart"/>
      <w:r w:rsidRPr="000E1CBB">
        <w:rPr>
          <w:rFonts w:ascii="Courier New" w:hAnsi="Courier New" w:cs="Courier New"/>
          <w:sz w:val="24"/>
        </w:rPr>
        <w:t>take into account</w:t>
      </w:r>
      <w:proofErr w:type="gramEnd"/>
      <w:r w:rsidRPr="000E1CBB">
        <w:rPr>
          <w:rFonts w:ascii="Courier New" w:hAnsi="Courier New" w:cs="Courier New"/>
          <w:sz w:val="24"/>
        </w:rPr>
        <w:t xml:space="preserve"> the effects of tailwater in the design of structural stormwater management measures. </w:t>
      </w:r>
    </w:p>
    <w:p w14:paraId="0211EE39"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Groundwater recharge may be calculated in accordance with the following: </w:t>
      </w:r>
    </w:p>
    <w:p w14:paraId="04ECC26C" w14:textId="77777777" w:rsidR="00C47292" w:rsidRPr="000E1CBB" w:rsidRDefault="00C47292" w:rsidP="00C47292">
      <w:pPr>
        <w:tabs>
          <w:tab w:val="left" w:pos="1260"/>
          <w:tab w:val="left" w:pos="1980"/>
        </w:tabs>
        <w:spacing w:after="120"/>
        <w:ind w:left="1260" w:right="547"/>
        <w:jc w:val="both"/>
        <w:rPr>
          <w:rFonts w:ascii="Courier New" w:hAnsi="Courier New" w:cs="Courier New"/>
        </w:rPr>
      </w:pPr>
      <w:bookmarkStart w:id="7" w:name="_Hlk159849547"/>
      <w:r w:rsidRPr="000E1CBB">
        <w:rPr>
          <w:rFonts w:ascii="Courier New" w:hAnsi="Courier New" w:cs="Courier New"/>
        </w:rPr>
        <w:t>1. The New Jersey G</w:t>
      </w:r>
      <w:r>
        <w:rPr>
          <w:rFonts w:ascii="Courier New" w:hAnsi="Courier New" w:cs="Courier New"/>
        </w:rPr>
        <w:t>eological Survey Report GSR-32:</w:t>
      </w:r>
      <w:r w:rsidRPr="000E1CBB">
        <w:rPr>
          <w:rFonts w:ascii="Courier New" w:hAnsi="Courier New" w:cs="Courier New"/>
        </w:rPr>
        <w:t xml:space="preserve"> A Method for Evaluating Groundwater Recharge Areas in New Jersey, incorporated herein by reference as amended and supplemented.  Information regarding the methodology is available from the New Jersey Stormwater Best Management Practices Manual; at the New Jersey Geological Survey website at:</w:t>
      </w:r>
    </w:p>
    <w:p w14:paraId="09EB682E" w14:textId="77777777" w:rsidR="00C47292" w:rsidRPr="000E1CBB" w:rsidRDefault="00C47292" w:rsidP="00C47292">
      <w:pPr>
        <w:tabs>
          <w:tab w:val="left" w:pos="540"/>
          <w:tab w:val="left" w:pos="1980"/>
        </w:tabs>
        <w:spacing w:after="120"/>
        <w:ind w:left="540" w:right="547"/>
        <w:rPr>
          <w:rStyle w:val="Hyperlink"/>
          <w:rFonts w:ascii="Courier New" w:hAnsi="Courier New" w:cs="Courier New"/>
        </w:rPr>
      </w:pPr>
      <w:hyperlink r:id="rId5" w:history="1">
        <w:r w:rsidRPr="002E6086">
          <w:rPr>
            <w:rStyle w:val="Hyperlink"/>
            <w:rFonts w:ascii="Courier New" w:hAnsi="Courier New" w:cs="Courier New"/>
          </w:rPr>
          <w:t>https://www.nj.gov/dep/njgs/pricelst/gsreport/gsr32.pdf</w:t>
        </w:r>
      </w:hyperlink>
      <w:r w:rsidRPr="000E1CBB">
        <w:rPr>
          <w:rStyle w:val="Hyperlink"/>
          <w:rFonts w:ascii="Courier New" w:hAnsi="Courier New" w:cs="Courier New"/>
        </w:rPr>
        <w:t xml:space="preserve"> </w:t>
      </w:r>
    </w:p>
    <w:p w14:paraId="270866FF" w14:textId="77777777" w:rsidR="00C47292" w:rsidRPr="000E1CBB" w:rsidRDefault="00C47292" w:rsidP="00C47292">
      <w:pPr>
        <w:tabs>
          <w:tab w:val="left" w:pos="1260"/>
          <w:tab w:val="left" w:pos="1980"/>
        </w:tabs>
        <w:spacing w:after="120"/>
        <w:ind w:left="1260" w:right="547"/>
        <w:rPr>
          <w:rFonts w:ascii="Courier New" w:hAnsi="Courier New" w:cs="Courier New"/>
        </w:rPr>
      </w:pPr>
      <w:r w:rsidRPr="000E1CBB">
        <w:rPr>
          <w:rFonts w:ascii="Courier New" w:hAnsi="Courier New" w:cs="Courier New"/>
        </w:rPr>
        <w:t>or at New Jersey Geological and Water Survey, 29 Arctic Parkway, PO Box 420 Mail Code 29-01, Trenton, New Jersey 08625-0420.</w:t>
      </w:r>
    </w:p>
    <w:p w14:paraId="08641B5C" w14:textId="77777777" w:rsidR="00C47292" w:rsidRPr="000E1CBB" w:rsidRDefault="00C47292" w:rsidP="00C47292">
      <w:pPr>
        <w:tabs>
          <w:tab w:val="left" w:pos="540"/>
          <w:tab w:val="left" w:pos="1260"/>
          <w:tab w:val="left" w:pos="1980"/>
        </w:tabs>
        <w:spacing w:after="120"/>
        <w:ind w:left="540" w:right="547"/>
        <w:rPr>
          <w:rFonts w:ascii="Courier New" w:hAnsi="Courier New" w:cs="Courier New"/>
        </w:rPr>
      </w:pPr>
      <w:r w:rsidRPr="000E1CBB">
        <w:rPr>
          <w:rFonts w:ascii="Courier New" w:hAnsi="Courier New" w:cs="Courier New"/>
        </w:rPr>
        <w:t>C. The precipitation depths of the current two-, 10-, and 100-year storm events shall be determined by multiplying the values determined in accordance with items 1 and 2 below:</w:t>
      </w:r>
    </w:p>
    <w:p w14:paraId="037A5964" w14:textId="77777777" w:rsidR="00C47292" w:rsidRPr="000E1CBB" w:rsidRDefault="00C47292" w:rsidP="00C47292">
      <w:pPr>
        <w:tabs>
          <w:tab w:val="left" w:pos="1260"/>
          <w:tab w:val="left" w:pos="1980"/>
        </w:tabs>
        <w:spacing w:after="120"/>
        <w:ind w:left="1260" w:right="547"/>
        <w:rPr>
          <w:rFonts w:ascii="Courier New" w:hAnsi="Courier New" w:cs="Courier New"/>
        </w:rPr>
      </w:pPr>
      <w:r w:rsidRPr="000E1CBB">
        <w:rPr>
          <w:rFonts w:ascii="Courier New" w:hAnsi="Courier New" w:cs="Courier New"/>
        </w:rPr>
        <w:t>(1) The applicant shall utilize the National Oceanographic and Atmospheric Administration (NOAA), National Weather Service’s Atlas 14 Point Precipitation Frequency Estimates: NJ, in accordance with the location(s) of the</w:t>
      </w:r>
      <w:r>
        <w:rPr>
          <w:rFonts w:ascii="Courier New" w:hAnsi="Courier New" w:cs="Courier New"/>
        </w:rPr>
        <w:t xml:space="preserve"> drainage area(s) of the site. </w:t>
      </w:r>
      <w:r w:rsidRPr="000E1CBB">
        <w:rPr>
          <w:rFonts w:ascii="Courier New" w:hAnsi="Courier New" w:cs="Courier New"/>
        </w:rPr>
        <w:t xml:space="preserve">This data is available at: </w:t>
      </w:r>
    </w:p>
    <w:p w14:paraId="07C3F0F4" w14:textId="77777777" w:rsidR="00C47292" w:rsidRPr="000E1CBB" w:rsidRDefault="00C47292" w:rsidP="00C47292">
      <w:pPr>
        <w:tabs>
          <w:tab w:val="left" w:pos="0"/>
          <w:tab w:val="left" w:pos="1980"/>
        </w:tabs>
        <w:spacing w:after="120"/>
        <w:rPr>
          <w:rFonts w:ascii="Courier New" w:hAnsi="Courier New" w:cs="Courier New"/>
        </w:rPr>
      </w:pPr>
      <w:hyperlink r:id="rId6" w:history="1">
        <w:r w:rsidRPr="002E6086">
          <w:rPr>
            <w:rStyle w:val="Hyperlink"/>
            <w:rFonts w:ascii="Courier New" w:hAnsi="Courier New" w:cs="Courier New"/>
          </w:rPr>
          <w:t>https://hdsc.nws.noaa.gov/hdsc/pfds/pfds_map_cont.html?bkmrk=nj</w:t>
        </w:r>
      </w:hyperlink>
      <w:r w:rsidRPr="000E1CBB">
        <w:rPr>
          <w:rFonts w:ascii="Courier New" w:hAnsi="Courier New" w:cs="Courier New"/>
        </w:rPr>
        <w:t>; and</w:t>
      </w:r>
    </w:p>
    <w:p w14:paraId="02FF66C8" w14:textId="77777777" w:rsidR="00C47292" w:rsidRPr="000E1CBB" w:rsidRDefault="00C47292" w:rsidP="00C47292">
      <w:pPr>
        <w:tabs>
          <w:tab w:val="left" w:pos="1260"/>
          <w:tab w:val="left" w:pos="1980"/>
        </w:tabs>
        <w:spacing w:after="120"/>
        <w:ind w:left="1260" w:right="547"/>
        <w:rPr>
          <w:rFonts w:ascii="Courier New" w:hAnsi="Courier New" w:cs="Courier New"/>
        </w:rPr>
      </w:pPr>
      <w:r w:rsidRPr="000E1CBB">
        <w:rPr>
          <w:rFonts w:ascii="Courier New" w:hAnsi="Courier New" w:cs="Courier New"/>
        </w:rPr>
        <w:t>(2) The applicant shall utilize Table 5: Current Precipitation Adjustment Factors below, which sets forth the applicable multiplier for the drainage area(s) of the site, in accordance with the county or counties where the drainage area(s) of the site is located. Where the major development lies in more than one county, the precipitation values shall be adjusted according to the percentage of the drainage area in each county.  Alternately, separate rainfall totals can be developed for each county using the values in the table below.</w:t>
      </w:r>
    </w:p>
    <w:p w14:paraId="1B16CB98" w14:textId="77777777" w:rsidR="00C47292" w:rsidRPr="000E1CBB" w:rsidRDefault="00C47292" w:rsidP="00C47292">
      <w:pPr>
        <w:tabs>
          <w:tab w:val="left" w:pos="540"/>
          <w:tab w:val="left" w:pos="1260"/>
          <w:tab w:val="left" w:pos="1980"/>
        </w:tabs>
        <w:spacing w:after="120" w:line="216" w:lineRule="auto"/>
        <w:ind w:left="540"/>
        <w:jc w:val="both"/>
        <w:rPr>
          <w:rFonts w:ascii="Courier New" w:eastAsia="PMingLiU" w:hAnsi="Courier New" w:cs="Courier New"/>
          <w:b/>
          <w:bCs/>
          <w:lang w:eastAsia="zh-TW"/>
        </w:rPr>
      </w:pPr>
      <w:r>
        <w:rPr>
          <w:rFonts w:ascii="Courier New" w:eastAsia="PMingLiU" w:hAnsi="Courier New" w:cs="Courier New"/>
          <w:b/>
          <w:bCs/>
          <w:lang w:eastAsia="zh-TW"/>
        </w:rPr>
        <w:t xml:space="preserve">Table 5: </w:t>
      </w:r>
      <w:r w:rsidRPr="000E1CBB">
        <w:rPr>
          <w:rFonts w:ascii="Courier New" w:eastAsia="PMingLiU" w:hAnsi="Courier New" w:cs="Courier New"/>
          <w:b/>
          <w:bCs/>
          <w:lang w:eastAsia="zh-TW"/>
        </w:rPr>
        <w:t>Current Precipitation Adjustment Fa</w:t>
      </w:r>
      <w:r>
        <w:rPr>
          <w:rFonts w:ascii="Courier New" w:eastAsia="PMingLiU" w:hAnsi="Courier New" w:cs="Courier New"/>
          <w:b/>
          <w:bCs/>
          <w:lang w:eastAsia="zh-TW"/>
        </w:rPr>
        <w:t>ctors</w:t>
      </w: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00"/>
        <w:gridCol w:w="1800"/>
        <w:gridCol w:w="1800"/>
        <w:gridCol w:w="1800"/>
      </w:tblGrid>
      <w:tr w:rsidR="00C47292" w:rsidRPr="000E1CBB" w14:paraId="24F6E5CF" w14:textId="77777777" w:rsidTr="00594824">
        <w:trPr>
          <w:trHeight w:hRule="exact" w:val="569"/>
        </w:trPr>
        <w:tc>
          <w:tcPr>
            <w:tcW w:w="1800" w:type="dxa"/>
            <w:vMerge w:val="restart"/>
            <w:tcBorders>
              <w:top w:val="single" w:sz="8" w:space="0" w:color="000000"/>
              <w:left w:val="single" w:sz="8" w:space="0" w:color="000000"/>
              <w:bottom w:val="single" w:sz="8" w:space="0" w:color="000000"/>
              <w:right w:val="single" w:sz="8" w:space="0" w:color="000000"/>
            </w:tcBorders>
            <w:shd w:val="clear" w:color="auto" w:fill="EDF2F9"/>
            <w:vAlign w:val="bottom"/>
          </w:tcPr>
          <w:p w14:paraId="548D3DE4" w14:textId="77777777" w:rsidR="00C47292" w:rsidRPr="000E1CBB" w:rsidRDefault="00C47292" w:rsidP="00594824">
            <w:pPr>
              <w:tabs>
                <w:tab w:val="left" w:pos="0"/>
                <w:tab w:val="left" w:pos="1260"/>
                <w:tab w:val="left" w:pos="1980"/>
              </w:tabs>
              <w:spacing w:after="120" w:line="204" w:lineRule="auto"/>
              <w:ind w:left="90" w:right="345"/>
              <w:jc w:val="center"/>
              <w:rPr>
                <w:rFonts w:ascii="Courier New" w:eastAsia="PMingLiU" w:hAnsi="Courier New" w:cs="Courier New"/>
                <w:kern w:val="24"/>
                <w:u w:val="single"/>
                <w:lang w:eastAsia="zh-TW"/>
              </w:rPr>
            </w:pPr>
            <w:r w:rsidRPr="000E1CBB">
              <w:rPr>
                <w:rFonts w:ascii="Courier New" w:eastAsia="PMingLiU" w:hAnsi="Courier New" w:cs="Courier New"/>
                <w:b/>
                <w:bCs/>
                <w:kern w:val="24"/>
                <w:u w:val="single"/>
                <w:lang w:eastAsia="zh-TW"/>
              </w:rPr>
              <w:t>County</w:t>
            </w:r>
          </w:p>
        </w:tc>
        <w:tc>
          <w:tcPr>
            <w:tcW w:w="5400" w:type="dxa"/>
            <w:gridSpan w:val="3"/>
            <w:tcBorders>
              <w:top w:val="single" w:sz="8" w:space="0" w:color="000000"/>
              <w:left w:val="single" w:sz="8" w:space="0" w:color="000000"/>
              <w:bottom w:val="single" w:sz="8" w:space="0" w:color="000000"/>
              <w:right w:val="single" w:sz="8" w:space="0" w:color="000000"/>
            </w:tcBorders>
            <w:shd w:val="clear" w:color="auto" w:fill="EDF2F9"/>
            <w:vAlign w:val="center"/>
            <w:hideMark/>
          </w:tcPr>
          <w:p w14:paraId="498C4319" w14:textId="77777777" w:rsidR="00C47292" w:rsidRPr="000E1CBB" w:rsidRDefault="00C47292" w:rsidP="00594824">
            <w:pPr>
              <w:tabs>
                <w:tab w:val="left" w:pos="540"/>
                <w:tab w:val="left" w:pos="1260"/>
                <w:tab w:val="left" w:pos="1418"/>
                <w:tab w:val="left" w:pos="1980"/>
              </w:tabs>
              <w:spacing w:after="120" w:line="204" w:lineRule="auto"/>
              <w:ind w:left="540" w:right="693"/>
              <w:jc w:val="center"/>
              <w:rPr>
                <w:rFonts w:ascii="Courier New" w:eastAsia="PMingLiU" w:hAnsi="Courier New" w:cs="Courier New"/>
                <w:kern w:val="24"/>
                <w:u w:val="single"/>
                <w:lang w:eastAsia="zh-TW"/>
              </w:rPr>
            </w:pPr>
            <w:r w:rsidRPr="000E1CBB">
              <w:rPr>
                <w:rFonts w:ascii="Courier New" w:eastAsia="PMingLiU" w:hAnsi="Courier New" w:cs="Courier New"/>
                <w:b/>
                <w:u w:val="single"/>
                <w:lang w:eastAsia="zh-TW"/>
              </w:rPr>
              <w:t>Current Precipitation Adjustment Factors</w:t>
            </w:r>
          </w:p>
        </w:tc>
      </w:tr>
      <w:tr w:rsidR="00C47292" w:rsidRPr="000E1CBB" w14:paraId="2BD59924" w14:textId="77777777" w:rsidTr="00594824">
        <w:trPr>
          <w:trHeight w:val="576"/>
        </w:trPr>
        <w:tc>
          <w:tcPr>
            <w:tcW w:w="1800" w:type="dxa"/>
            <w:vMerge/>
            <w:tcBorders>
              <w:top w:val="single" w:sz="8" w:space="0" w:color="000000"/>
              <w:left w:val="single" w:sz="8" w:space="0" w:color="000000"/>
              <w:bottom w:val="single" w:sz="8" w:space="0" w:color="000000"/>
              <w:right w:val="single" w:sz="8" w:space="0" w:color="000000"/>
            </w:tcBorders>
            <w:vAlign w:val="center"/>
            <w:hideMark/>
          </w:tcPr>
          <w:p w14:paraId="2EDAF3DE" w14:textId="77777777" w:rsidR="00C47292" w:rsidRPr="000E1CBB" w:rsidRDefault="00C47292" w:rsidP="00594824">
            <w:pPr>
              <w:tabs>
                <w:tab w:val="left" w:pos="0"/>
                <w:tab w:val="left" w:pos="1260"/>
                <w:tab w:val="left" w:pos="1980"/>
              </w:tabs>
              <w:spacing w:after="120"/>
              <w:ind w:left="90"/>
              <w:rPr>
                <w:rFonts w:ascii="Courier New" w:eastAsia="PMingLiU" w:hAnsi="Courier New" w:cs="Courier New"/>
                <w:kern w:val="24"/>
                <w:u w:val="single"/>
                <w:lang w:eastAsia="zh-TW"/>
              </w:rPr>
            </w:pPr>
          </w:p>
        </w:tc>
        <w:tc>
          <w:tcPr>
            <w:tcW w:w="1800" w:type="dxa"/>
            <w:tcBorders>
              <w:top w:val="single" w:sz="8" w:space="0" w:color="000000"/>
              <w:left w:val="single" w:sz="8" w:space="0" w:color="000000"/>
              <w:bottom w:val="single" w:sz="8" w:space="0" w:color="000000"/>
              <w:right w:val="single" w:sz="8" w:space="0" w:color="000000"/>
            </w:tcBorders>
            <w:shd w:val="clear" w:color="auto" w:fill="EDF2F9"/>
            <w:vAlign w:val="bottom"/>
            <w:hideMark/>
          </w:tcPr>
          <w:p w14:paraId="20CA51EF"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b/>
                <w:u w:val="single"/>
                <w:lang w:eastAsia="zh-TW"/>
              </w:rPr>
            </w:pPr>
            <w:r w:rsidRPr="000E1CBB">
              <w:rPr>
                <w:rFonts w:ascii="Courier New" w:eastAsia="PMingLiU" w:hAnsi="Courier New" w:cs="Courier New"/>
                <w:b/>
                <w:u w:val="single"/>
                <w:lang w:eastAsia="zh-TW"/>
              </w:rPr>
              <w:t>2-year</w:t>
            </w:r>
          </w:p>
          <w:p w14:paraId="0CB5FFD7"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kern w:val="24"/>
                <w:u w:val="single"/>
                <w:lang w:eastAsia="zh-TW"/>
              </w:rPr>
            </w:pPr>
            <w:r w:rsidRPr="000E1CBB">
              <w:rPr>
                <w:rFonts w:ascii="Courier New" w:eastAsia="PMingLiU" w:hAnsi="Courier New" w:cs="Courier New"/>
                <w:b/>
                <w:u w:val="single"/>
                <w:lang w:eastAsia="zh-TW"/>
              </w:rPr>
              <w:lastRenderedPageBreak/>
              <w:t>Design Storm</w:t>
            </w:r>
          </w:p>
        </w:tc>
        <w:tc>
          <w:tcPr>
            <w:tcW w:w="1800" w:type="dxa"/>
            <w:tcBorders>
              <w:top w:val="single" w:sz="8" w:space="0" w:color="000000"/>
              <w:left w:val="single" w:sz="8" w:space="0" w:color="000000"/>
              <w:bottom w:val="single" w:sz="8" w:space="0" w:color="000000"/>
              <w:right w:val="single" w:sz="8" w:space="0" w:color="000000"/>
            </w:tcBorders>
            <w:shd w:val="clear" w:color="auto" w:fill="EDF2F9"/>
            <w:vAlign w:val="bottom"/>
            <w:hideMark/>
          </w:tcPr>
          <w:p w14:paraId="3D248F8E"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b/>
                <w:u w:val="single"/>
                <w:lang w:eastAsia="zh-TW"/>
              </w:rPr>
            </w:pPr>
            <w:r w:rsidRPr="000E1CBB">
              <w:rPr>
                <w:rFonts w:ascii="Courier New" w:eastAsia="PMingLiU" w:hAnsi="Courier New" w:cs="Courier New"/>
                <w:b/>
                <w:u w:val="single"/>
                <w:lang w:eastAsia="zh-TW"/>
              </w:rPr>
              <w:lastRenderedPageBreak/>
              <w:t>10-year</w:t>
            </w:r>
          </w:p>
          <w:p w14:paraId="3EA41A1F"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kern w:val="24"/>
                <w:u w:val="single"/>
                <w:lang w:eastAsia="zh-TW"/>
              </w:rPr>
            </w:pPr>
            <w:r w:rsidRPr="000E1CBB">
              <w:rPr>
                <w:rFonts w:ascii="Courier New" w:eastAsia="PMingLiU" w:hAnsi="Courier New" w:cs="Courier New"/>
                <w:b/>
                <w:u w:val="single"/>
                <w:lang w:eastAsia="zh-TW"/>
              </w:rPr>
              <w:lastRenderedPageBreak/>
              <w:t>Design Storm</w:t>
            </w:r>
          </w:p>
        </w:tc>
        <w:tc>
          <w:tcPr>
            <w:tcW w:w="1800" w:type="dxa"/>
            <w:tcBorders>
              <w:top w:val="single" w:sz="8" w:space="0" w:color="000000"/>
              <w:left w:val="single" w:sz="8" w:space="0" w:color="000000"/>
              <w:bottom w:val="single" w:sz="8" w:space="0" w:color="000000"/>
              <w:right w:val="single" w:sz="8" w:space="0" w:color="000000"/>
            </w:tcBorders>
            <w:shd w:val="clear" w:color="auto" w:fill="EDF2F9"/>
            <w:vAlign w:val="bottom"/>
            <w:hideMark/>
          </w:tcPr>
          <w:p w14:paraId="388AE171"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b/>
                <w:u w:val="single"/>
                <w:lang w:eastAsia="zh-TW"/>
              </w:rPr>
            </w:pPr>
            <w:r w:rsidRPr="000E1CBB">
              <w:rPr>
                <w:rFonts w:ascii="Courier New" w:eastAsia="PMingLiU" w:hAnsi="Courier New" w:cs="Courier New"/>
                <w:b/>
                <w:u w:val="single"/>
                <w:lang w:eastAsia="zh-TW"/>
              </w:rPr>
              <w:lastRenderedPageBreak/>
              <w:t>100-year</w:t>
            </w:r>
          </w:p>
          <w:p w14:paraId="42F77F25"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kern w:val="24"/>
                <w:u w:val="single"/>
                <w:lang w:eastAsia="zh-TW"/>
              </w:rPr>
            </w:pPr>
            <w:r w:rsidRPr="000E1CBB">
              <w:rPr>
                <w:rFonts w:ascii="Courier New" w:eastAsia="PMingLiU" w:hAnsi="Courier New" w:cs="Courier New"/>
                <w:b/>
                <w:u w:val="single"/>
                <w:lang w:eastAsia="zh-TW"/>
              </w:rPr>
              <w:lastRenderedPageBreak/>
              <w:t>Design Storm</w:t>
            </w:r>
          </w:p>
        </w:tc>
      </w:tr>
      <w:tr w:rsidR="00C47292" w:rsidRPr="000E1CBB" w14:paraId="4CF0CD9C"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3C60C6BB"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lastRenderedPageBreak/>
              <w:t>Atlantic</w:t>
            </w:r>
            <w:r w:rsidRPr="000E1CBB">
              <w:rPr>
                <w:rFonts w:ascii="Cambria Math" w:eastAsia="PMingLiU" w:hAnsi="Cambria Math" w:cs="Cambria Math"/>
                <w:kern w:val="24"/>
                <w:u w:val="single"/>
                <w:lang w:eastAsia="zh-TW"/>
              </w:rPr>
              <w:t> </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7B4C6CD"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D3BA2A2"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3DAD382"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r>
      <w:tr w:rsidR="00C47292" w:rsidRPr="000E1CBB" w14:paraId="5E75C2C0"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4D0CBA07"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Bergen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C498F02"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D003238"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B9356CC"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1.06</w:t>
            </w:r>
          </w:p>
        </w:tc>
      </w:tr>
      <w:tr w:rsidR="00C47292" w:rsidRPr="000E1CBB" w14:paraId="18BFCF9D"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66BD164A"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Burlington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F0D0D37"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0.99</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2C0EC3F"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E33EAB4"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1.04</w:t>
            </w:r>
          </w:p>
        </w:tc>
      </w:tr>
      <w:tr w:rsidR="00C47292" w:rsidRPr="000E1CBB" w14:paraId="5AB016A4"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118C73CF"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Camden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4438166"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CC7FE8C"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1.04</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F7D0831"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1.05</w:t>
            </w:r>
          </w:p>
        </w:tc>
      </w:tr>
      <w:tr w:rsidR="00C47292" w:rsidRPr="000E1CBB" w14:paraId="66B5ADA6"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30617F6D"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Cape May</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7623704"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1.03 </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DE553B0"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1C892D4"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1.04</w:t>
            </w:r>
          </w:p>
        </w:tc>
      </w:tr>
      <w:tr w:rsidR="00C47292" w:rsidRPr="000E1CBB" w14:paraId="54F4D5C3"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62D3A2F4"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Cumberland</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C1F48D3"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0739ACDC"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AA91E1B"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1.01</w:t>
            </w:r>
          </w:p>
        </w:tc>
      </w:tr>
      <w:tr w:rsidR="00C47292" w:rsidRPr="000E1CBB" w14:paraId="084BAE0F"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4FB97F84"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Essex</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A5DD774"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D1F3138"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0AFEE09"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1.06</w:t>
            </w:r>
          </w:p>
        </w:tc>
      </w:tr>
      <w:tr w:rsidR="00C47292" w:rsidRPr="000E1CBB" w14:paraId="52FD53C0"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5A61204F"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Gloucester</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B214CA4"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1.05</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7861688"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1.06</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E1B28E9"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1.06</w:t>
            </w:r>
          </w:p>
        </w:tc>
      </w:tr>
      <w:tr w:rsidR="00C47292" w:rsidRPr="000E1CBB" w14:paraId="1D0E2DBB"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5B82D62C"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Hudson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55F45A1"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2FEFDB0"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1.05</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B573EBA"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1.09</w:t>
            </w:r>
          </w:p>
        </w:tc>
      </w:tr>
      <w:tr w:rsidR="00C47292" w:rsidRPr="000E1CBB" w14:paraId="3E36174B"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43FD0F56"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Hunterdon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E423D1E"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E2F90CD"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1.05</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1D2C756"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1.13</w:t>
            </w:r>
          </w:p>
        </w:tc>
      </w:tr>
      <w:tr w:rsidR="00C47292" w:rsidRPr="000E1CBB" w14:paraId="6CF2790F" w14:textId="77777777" w:rsidTr="00594824">
        <w:trPr>
          <w:trHeight w:hRule="exact" w:val="38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3C286533"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Mercer</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4BF1DE8"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2EB38F4"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4F4C33A"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1.04</w:t>
            </w:r>
          </w:p>
        </w:tc>
      </w:tr>
      <w:tr w:rsidR="00C47292" w:rsidRPr="000E1CBB" w14:paraId="55C0C814"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2D1B315B"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Middlesex</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0741421C"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D91DBAD"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0FA55BD6"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r>
      <w:tr w:rsidR="00C47292" w:rsidRPr="000E1CBB" w14:paraId="02133602"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5FC88EF7"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Monmouth</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C21828F"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C9A5FD9"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95BCEA3"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1.02</w:t>
            </w:r>
          </w:p>
        </w:tc>
      </w:tr>
      <w:tr w:rsidR="00C47292" w:rsidRPr="000E1CBB" w14:paraId="0B5E273F"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360BA8B1"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Morris</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8537075"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40E2766"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E0A474D"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1.06</w:t>
            </w:r>
          </w:p>
        </w:tc>
      </w:tr>
      <w:tr w:rsidR="00C47292" w:rsidRPr="000E1CBB" w14:paraId="1EF5A605"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3614604C"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Ocean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6BF173B"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BEB012F"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1993E3D"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r>
      <w:tr w:rsidR="00C47292" w:rsidRPr="000E1CBB" w14:paraId="779587C4"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50EECB08"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Passaic</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3EFDB1A"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3B5758C"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36B547F"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1.05</w:t>
            </w:r>
          </w:p>
        </w:tc>
      </w:tr>
      <w:tr w:rsidR="00C47292" w:rsidRPr="000E1CBB" w14:paraId="3030D332"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3E865F51"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Salem</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4037CAB"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4D28895"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BCE9B84"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r>
      <w:tr w:rsidR="00C47292" w:rsidRPr="000E1CBB" w14:paraId="6AB0B8E4"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5C230080"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Somerset</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5D71873"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7D1C778"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5DE42AC"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1.09</w:t>
            </w:r>
          </w:p>
        </w:tc>
      </w:tr>
      <w:tr w:rsidR="00C47292" w:rsidRPr="000E1CBB" w14:paraId="353820EA"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18B1FF23"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Sussex</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F95A24D"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A8053D8"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1.04</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81D404A"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1.07</w:t>
            </w:r>
          </w:p>
        </w:tc>
      </w:tr>
      <w:tr w:rsidR="00C47292" w:rsidRPr="000E1CBB" w14:paraId="509DC704"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4553762B"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Union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DE91C33"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2EB9C6E"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03DD01E1"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1.06</w:t>
            </w:r>
          </w:p>
        </w:tc>
      </w:tr>
      <w:tr w:rsidR="00C47292" w:rsidRPr="000E1CBB" w14:paraId="6474856B" w14:textId="77777777" w:rsidTr="00594824">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4FE8B9B9" w14:textId="77777777" w:rsidR="00C47292" w:rsidRPr="000E1CBB" w:rsidRDefault="00C47292" w:rsidP="00594824">
            <w:pPr>
              <w:tabs>
                <w:tab w:val="left" w:pos="0"/>
                <w:tab w:val="left" w:pos="1620"/>
                <w:tab w:val="left" w:pos="1980"/>
              </w:tabs>
              <w:spacing w:after="120" w:line="204" w:lineRule="auto"/>
              <w:ind w:right="18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Warren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E29BCCF"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23D196F" w14:textId="77777777" w:rsidR="00C47292" w:rsidRPr="000E1CBB" w:rsidRDefault="00C47292" w:rsidP="00594824">
            <w:pPr>
              <w:tabs>
                <w:tab w:val="left" w:pos="0"/>
                <w:tab w:val="left" w:pos="1260"/>
                <w:tab w:val="left" w:pos="1418"/>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1.07</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D056EB2" w14:textId="77777777" w:rsidR="00C47292" w:rsidRPr="000E1CBB" w:rsidRDefault="00C47292" w:rsidP="00594824">
            <w:pPr>
              <w:tabs>
                <w:tab w:val="left" w:pos="0"/>
                <w:tab w:val="left" w:pos="1260"/>
                <w:tab w:val="left" w:pos="1418"/>
                <w:tab w:val="left" w:pos="1980"/>
              </w:tabs>
              <w:spacing w:after="120" w:line="204" w:lineRule="auto"/>
              <w:ind w:left="90" w:right="693"/>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1.15</w:t>
            </w:r>
          </w:p>
        </w:tc>
      </w:tr>
    </w:tbl>
    <w:p w14:paraId="652F4325" w14:textId="77777777" w:rsidR="00C47292" w:rsidRDefault="00C47292" w:rsidP="00C47292">
      <w:pPr>
        <w:tabs>
          <w:tab w:val="left" w:pos="540"/>
          <w:tab w:val="left" w:pos="1260"/>
          <w:tab w:val="left" w:pos="1980"/>
        </w:tabs>
        <w:spacing w:after="120"/>
        <w:ind w:left="540" w:right="547"/>
        <w:rPr>
          <w:rFonts w:ascii="Courier New" w:hAnsi="Courier New" w:cs="Courier New"/>
        </w:rPr>
      </w:pPr>
    </w:p>
    <w:p w14:paraId="612FC425" w14:textId="77777777" w:rsidR="00C47292" w:rsidRPr="000E1CBB" w:rsidRDefault="00C47292" w:rsidP="00C47292">
      <w:pPr>
        <w:tabs>
          <w:tab w:val="left" w:pos="540"/>
          <w:tab w:val="left" w:pos="1260"/>
          <w:tab w:val="left" w:pos="1980"/>
        </w:tabs>
        <w:spacing w:after="120"/>
        <w:ind w:left="540" w:right="547"/>
        <w:rPr>
          <w:rFonts w:ascii="Courier New" w:hAnsi="Courier New" w:cs="Courier New"/>
        </w:rPr>
      </w:pPr>
      <w:r w:rsidRPr="000E1CBB">
        <w:rPr>
          <w:rFonts w:ascii="Courier New" w:hAnsi="Courier New" w:cs="Courier New"/>
        </w:rPr>
        <w:t xml:space="preserve">D. Table 6: Future Precipitation Change Factors provided below sets forth the change factors to be used in determining the projected two-, 10-, and 100-year storm events for use in this chapter, which are organized alphabetically by county. The precipitation depth of the projected two-, 10-, and 100-year storm events of a site shall be determined by multiplying the precipitation depth of the two-, 10-, and 100-year storm events determined from the National Weather Service’s Atlas 14 Point Precipitation Frequency Estimates pursuant to (c)1 above, by the change factor in the table below, in accordance with the county or counties where the drainage area(s) of the site is located. Where the major development and/or its drainage area lies in more than one county, the precipitation values shall be adjusted according to the percentage of the drainage area in each county. Alternately, separate rainfall </w:t>
      </w:r>
      <w:r w:rsidRPr="000E1CBB">
        <w:rPr>
          <w:rFonts w:ascii="Courier New" w:hAnsi="Courier New" w:cs="Courier New"/>
        </w:rPr>
        <w:lastRenderedPageBreak/>
        <w:t>totals can be developed for each county using the values in the table below.</w:t>
      </w:r>
    </w:p>
    <w:p w14:paraId="0084BA41" w14:textId="77777777" w:rsidR="00C47292" w:rsidRPr="000E1CBB" w:rsidRDefault="00C47292" w:rsidP="00C47292">
      <w:pPr>
        <w:tabs>
          <w:tab w:val="left" w:pos="540"/>
          <w:tab w:val="left" w:pos="1260"/>
          <w:tab w:val="left" w:pos="1980"/>
        </w:tabs>
        <w:spacing w:after="120"/>
        <w:ind w:left="540"/>
        <w:jc w:val="both"/>
        <w:rPr>
          <w:rFonts w:ascii="Courier New" w:eastAsia="PMingLiU" w:hAnsi="Courier New" w:cs="Courier New"/>
          <w:b/>
          <w:bCs/>
          <w:lang w:eastAsia="zh-TW"/>
        </w:rPr>
      </w:pPr>
      <w:r>
        <w:rPr>
          <w:rFonts w:ascii="Courier New" w:eastAsia="PMingLiU" w:hAnsi="Courier New" w:cs="Courier New"/>
          <w:b/>
          <w:bCs/>
          <w:lang w:eastAsia="zh-TW"/>
        </w:rPr>
        <w:t xml:space="preserve">   </w:t>
      </w:r>
      <w:r w:rsidRPr="000E1CBB">
        <w:rPr>
          <w:rFonts w:ascii="Courier New" w:eastAsia="PMingLiU" w:hAnsi="Courier New" w:cs="Courier New"/>
          <w:b/>
          <w:bCs/>
          <w:lang w:eastAsia="zh-TW"/>
        </w:rPr>
        <w:t xml:space="preserve"> Table 6: Future Precipitation Change Factors </w:t>
      </w:r>
    </w:p>
    <w:tbl>
      <w:tblPr>
        <w:tblW w:w="7658"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8"/>
        <w:gridCol w:w="1812"/>
        <w:gridCol w:w="1898"/>
        <w:gridCol w:w="1890"/>
      </w:tblGrid>
      <w:tr w:rsidR="00C47292" w:rsidRPr="000E1CBB" w14:paraId="597120DE" w14:textId="77777777" w:rsidTr="00594824">
        <w:trPr>
          <w:trHeight w:hRule="exact" w:val="576"/>
        </w:trPr>
        <w:tc>
          <w:tcPr>
            <w:tcW w:w="2058" w:type="dxa"/>
            <w:vMerge w:val="restart"/>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center"/>
          </w:tcPr>
          <w:p w14:paraId="7EE9F7EC" w14:textId="77777777" w:rsidR="00C47292" w:rsidRDefault="00C47292" w:rsidP="00594824">
            <w:pPr>
              <w:tabs>
                <w:tab w:val="left" w:pos="540"/>
                <w:tab w:val="left" w:pos="1260"/>
                <w:tab w:val="left" w:pos="1980"/>
              </w:tabs>
              <w:spacing w:after="120" w:line="204" w:lineRule="auto"/>
              <w:ind w:left="540"/>
              <w:jc w:val="center"/>
              <w:rPr>
                <w:rFonts w:ascii="Courier New" w:eastAsia="PMingLiU" w:hAnsi="Courier New" w:cs="Courier New"/>
                <w:b/>
                <w:u w:val="single"/>
                <w:lang w:eastAsia="zh-TW"/>
              </w:rPr>
            </w:pPr>
          </w:p>
          <w:p w14:paraId="70D90E4C" w14:textId="77777777" w:rsidR="00C47292" w:rsidRPr="000E1CBB" w:rsidRDefault="00C47292" w:rsidP="00594824">
            <w:pPr>
              <w:tabs>
                <w:tab w:val="left" w:pos="540"/>
                <w:tab w:val="left" w:pos="1260"/>
                <w:tab w:val="left" w:pos="1980"/>
              </w:tabs>
              <w:spacing w:after="120" w:line="204" w:lineRule="auto"/>
              <w:ind w:left="540"/>
              <w:jc w:val="center"/>
              <w:rPr>
                <w:rFonts w:ascii="Courier New" w:eastAsia="PMingLiU" w:hAnsi="Courier New" w:cs="Courier New"/>
                <w:b/>
                <w:u w:val="single"/>
                <w:lang w:eastAsia="zh-TW"/>
              </w:rPr>
            </w:pPr>
            <w:r w:rsidRPr="000E1CBB">
              <w:rPr>
                <w:rFonts w:ascii="Courier New" w:eastAsia="PMingLiU" w:hAnsi="Courier New" w:cs="Courier New"/>
                <w:b/>
                <w:u w:val="single"/>
                <w:lang w:eastAsia="zh-TW"/>
              </w:rPr>
              <w:t>County</w:t>
            </w:r>
          </w:p>
        </w:tc>
        <w:tc>
          <w:tcPr>
            <w:tcW w:w="5600" w:type="dxa"/>
            <w:gridSpan w:val="3"/>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center"/>
            <w:hideMark/>
          </w:tcPr>
          <w:p w14:paraId="52065ED6" w14:textId="77777777" w:rsidR="00C47292" w:rsidRPr="000E1CBB" w:rsidRDefault="00C47292" w:rsidP="00594824">
            <w:pPr>
              <w:tabs>
                <w:tab w:val="left" w:pos="540"/>
                <w:tab w:val="left" w:pos="1260"/>
                <w:tab w:val="left" w:pos="1980"/>
              </w:tabs>
              <w:spacing w:after="120" w:line="204" w:lineRule="auto"/>
              <w:ind w:left="540"/>
              <w:jc w:val="center"/>
              <w:rPr>
                <w:rFonts w:ascii="Courier New" w:eastAsia="PMingLiU" w:hAnsi="Courier New" w:cs="Courier New"/>
                <w:b/>
                <w:u w:val="single"/>
                <w:lang w:eastAsia="zh-TW"/>
              </w:rPr>
            </w:pPr>
            <w:r w:rsidRPr="000E1CBB">
              <w:rPr>
                <w:rFonts w:ascii="Courier New" w:eastAsia="PMingLiU" w:hAnsi="Courier New" w:cs="Courier New"/>
                <w:b/>
                <w:u w:val="single"/>
                <w:lang w:eastAsia="zh-TW"/>
              </w:rPr>
              <w:t>Future Precipitation Change Factors</w:t>
            </w:r>
          </w:p>
        </w:tc>
      </w:tr>
      <w:tr w:rsidR="00C47292" w:rsidRPr="000E1CBB" w14:paraId="26D0A9E4" w14:textId="77777777" w:rsidTr="00594824">
        <w:trPr>
          <w:trHeight w:hRule="exact" w:val="803"/>
        </w:trPr>
        <w:tc>
          <w:tcPr>
            <w:tcW w:w="2058" w:type="dxa"/>
            <w:vMerge/>
            <w:tcBorders>
              <w:top w:val="single" w:sz="8" w:space="0" w:color="000000"/>
              <w:left w:val="single" w:sz="8" w:space="0" w:color="000000"/>
              <w:bottom w:val="single" w:sz="8" w:space="0" w:color="000000"/>
              <w:right w:val="single" w:sz="8" w:space="0" w:color="000000"/>
            </w:tcBorders>
            <w:vAlign w:val="center"/>
            <w:hideMark/>
          </w:tcPr>
          <w:p w14:paraId="6406B86B" w14:textId="77777777" w:rsidR="00C47292" w:rsidRPr="000E1CBB" w:rsidRDefault="00C47292" w:rsidP="00594824">
            <w:pPr>
              <w:tabs>
                <w:tab w:val="left" w:pos="540"/>
                <w:tab w:val="left" w:pos="1260"/>
                <w:tab w:val="left" w:pos="1980"/>
              </w:tabs>
              <w:spacing w:after="120"/>
              <w:ind w:left="540"/>
              <w:rPr>
                <w:rFonts w:ascii="Courier New" w:eastAsia="PMingLiU" w:hAnsi="Courier New" w:cs="Courier New"/>
                <w:b/>
                <w:u w:val="single"/>
                <w:lang w:eastAsia="zh-TW"/>
              </w:rPr>
            </w:pPr>
          </w:p>
        </w:tc>
        <w:tc>
          <w:tcPr>
            <w:tcW w:w="1812" w:type="dxa"/>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center"/>
            <w:hideMark/>
          </w:tcPr>
          <w:p w14:paraId="70DDBD8E" w14:textId="77777777" w:rsidR="00C47292" w:rsidRPr="000E1CBB" w:rsidRDefault="00C47292" w:rsidP="00594824">
            <w:pPr>
              <w:tabs>
                <w:tab w:val="left" w:pos="102"/>
                <w:tab w:val="left" w:pos="1260"/>
                <w:tab w:val="left" w:pos="1980"/>
              </w:tabs>
              <w:spacing w:after="120" w:line="204" w:lineRule="auto"/>
              <w:ind w:left="102"/>
              <w:jc w:val="center"/>
              <w:rPr>
                <w:rFonts w:ascii="Courier New" w:eastAsia="PMingLiU" w:hAnsi="Courier New" w:cs="Courier New"/>
                <w:b/>
                <w:u w:val="single"/>
                <w:lang w:eastAsia="zh-TW"/>
              </w:rPr>
            </w:pPr>
            <w:r w:rsidRPr="000E1CBB">
              <w:rPr>
                <w:rFonts w:ascii="Courier New" w:eastAsia="PMingLiU" w:hAnsi="Courier New" w:cs="Courier New"/>
                <w:b/>
                <w:u w:val="single"/>
                <w:lang w:eastAsia="zh-TW"/>
              </w:rPr>
              <w:t>2-year</w:t>
            </w:r>
          </w:p>
          <w:p w14:paraId="05BDE4E1" w14:textId="77777777" w:rsidR="00C47292" w:rsidRPr="000E1CBB" w:rsidRDefault="00C47292" w:rsidP="00594824">
            <w:pPr>
              <w:tabs>
                <w:tab w:val="left" w:pos="-2"/>
                <w:tab w:val="left" w:pos="1980"/>
              </w:tabs>
              <w:spacing w:after="120" w:line="204" w:lineRule="auto"/>
              <w:ind w:left="-2"/>
              <w:jc w:val="center"/>
              <w:rPr>
                <w:rFonts w:ascii="Courier New" w:eastAsia="PMingLiU" w:hAnsi="Courier New" w:cs="Courier New"/>
                <w:b/>
                <w:u w:val="single"/>
                <w:lang w:eastAsia="zh-TW"/>
              </w:rPr>
            </w:pPr>
            <w:r w:rsidRPr="000E1CBB">
              <w:rPr>
                <w:rFonts w:ascii="Courier New" w:eastAsia="PMingLiU" w:hAnsi="Courier New" w:cs="Courier New"/>
                <w:b/>
                <w:u w:val="single"/>
                <w:lang w:eastAsia="zh-TW"/>
              </w:rPr>
              <w:t>Design Storm</w:t>
            </w:r>
          </w:p>
        </w:tc>
        <w:tc>
          <w:tcPr>
            <w:tcW w:w="1898" w:type="dxa"/>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bottom"/>
            <w:hideMark/>
          </w:tcPr>
          <w:p w14:paraId="61023B9E"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b/>
                <w:u w:val="single"/>
                <w:lang w:eastAsia="zh-TW"/>
              </w:rPr>
            </w:pPr>
            <w:r w:rsidRPr="000E1CBB">
              <w:rPr>
                <w:rFonts w:ascii="Courier New" w:eastAsia="PMingLiU" w:hAnsi="Courier New" w:cs="Courier New"/>
                <w:b/>
                <w:u w:val="single"/>
                <w:lang w:eastAsia="zh-TW"/>
              </w:rPr>
              <w:t>10-year</w:t>
            </w:r>
          </w:p>
          <w:p w14:paraId="2DB5F8DD" w14:textId="77777777" w:rsidR="00C47292" w:rsidRPr="000E1CBB" w:rsidRDefault="00C47292" w:rsidP="00594824">
            <w:pPr>
              <w:tabs>
                <w:tab w:val="left" w:pos="0"/>
                <w:tab w:val="left" w:pos="1260"/>
                <w:tab w:val="left" w:pos="1980"/>
              </w:tabs>
              <w:spacing w:after="120" w:line="204" w:lineRule="auto"/>
              <w:jc w:val="center"/>
              <w:rPr>
                <w:rFonts w:ascii="Courier New" w:eastAsia="PMingLiU" w:hAnsi="Courier New" w:cs="Courier New"/>
                <w:b/>
                <w:u w:val="single"/>
                <w:lang w:eastAsia="zh-TW"/>
              </w:rPr>
            </w:pPr>
            <w:r w:rsidRPr="000E1CBB">
              <w:rPr>
                <w:rFonts w:ascii="Courier New" w:eastAsia="PMingLiU" w:hAnsi="Courier New" w:cs="Courier New"/>
                <w:b/>
                <w:u w:val="single"/>
                <w:lang w:eastAsia="zh-TW"/>
              </w:rPr>
              <w:t>Design Storm</w:t>
            </w:r>
          </w:p>
        </w:tc>
        <w:tc>
          <w:tcPr>
            <w:tcW w:w="1890" w:type="dxa"/>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bottom"/>
            <w:hideMark/>
          </w:tcPr>
          <w:p w14:paraId="3918EF4E" w14:textId="77777777" w:rsidR="00C47292" w:rsidRPr="000E1CBB" w:rsidRDefault="00C47292" w:rsidP="00594824">
            <w:pPr>
              <w:tabs>
                <w:tab w:val="left" w:pos="0"/>
                <w:tab w:val="left" w:pos="1260"/>
                <w:tab w:val="left" w:pos="1980"/>
              </w:tabs>
              <w:spacing w:after="120" w:line="204" w:lineRule="auto"/>
              <w:ind w:left="-8" w:firstLine="90"/>
              <w:jc w:val="center"/>
              <w:rPr>
                <w:rFonts w:ascii="Courier New" w:eastAsia="PMingLiU" w:hAnsi="Courier New" w:cs="Courier New"/>
                <w:b/>
                <w:u w:val="single"/>
                <w:lang w:eastAsia="zh-TW"/>
              </w:rPr>
            </w:pPr>
            <w:r w:rsidRPr="000E1CBB">
              <w:rPr>
                <w:rFonts w:ascii="Courier New" w:eastAsia="PMingLiU" w:hAnsi="Courier New" w:cs="Courier New"/>
                <w:b/>
                <w:u w:val="single"/>
                <w:lang w:eastAsia="zh-TW"/>
              </w:rPr>
              <w:t>10-year</w:t>
            </w:r>
          </w:p>
          <w:p w14:paraId="0CA165F2" w14:textId="77777777" w:rsidR="00C47292" w:rsidRPr="000E1CBB" w:rsidRDefault="00C47292" w:rsidP="00594824">
            <w:pPr>
              <w:tabs>
                <w:tab w:val="left" w:pos="0"/>
                <w:tab w:val="left" w:pos="1260"/>
                <w:tab w:val="left" w:pos="1980"/>
              </w:tabs>
              <w:spacing w:after="120" w:line="204" w:lineRule="auto"/>
              <w:ind w:left="-8" w:firstLine="90"/>
              <w:jc w:val="center"/>
              <w:rPr>
                <w:rFonts w:ascii="Courier New" w:eastAsia="PMingLiU" w:hAnsi="Courier New" w:cs="Courier New"/>
                <w:b/>
                <w:u w:val="single"/>
                <w:lang w:eastAsia="zh-TW"/>
              </w:rPr>
            </w:pPr>
            <w:r w:rsidRPr="000E1CBB">
              <w:rPr>
                <w:rFonts w:ascii="Courier New" w:eastAsia="PMingLiU" w:hAnsi="Courier New" w:cs="Courier New"/>
                <w:b/>
                <w:u w:val="single"/>
                <w:lang w:eastAsia="zh-TW"/>
              </w:rPr>
              <w:t>Design Storm</w:t>
            </w:r>
          </w:p>
        </w:tc>
      </w:tr>
      <w:tr w:rsidR="00C47292" w:rsidRPr="000E1CBB" w14:paraId="082683B7"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2E12536A"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Atlantic</w:t>
            </w:r>
            <w:r w:rsidRPr="000E1CBB">
              <w:rPr>
                <w:rFonts w:ascii="Cambria Math" w:eastAsia="PMingLiU" w:hAnsi="Cambria Math" w:cs="Cambria Math"/>
                <w:kern w:val="24"/>
                <w:u w:val="single"/>
                <w:lang w:eastAsia="zh-TW"/>
              </w:rPr>
              <w:t> </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1016DD35"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1.22</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5830E99C"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1.24</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677ED7B7"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1.39</w:t>
            </w:r>
          </w:p>
        </w:tc>
      </w:tr>
      <w:tr w:rsidR="00C47292" w:rsidRPr="000E1CBB" w14:paraId="5F724A5C"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4897BD1A"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Bergen</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003E5C13"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1.20</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735EFF45"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1.23</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1E73E704"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1.37</w:t>
            </w:r>
          </w:p>
        </w:tc>
      </w:tr>
      <w:tr w:rsidR="00C47292" w:rsidRPr="000E1CBB" w14:paraId="1F3A8F12"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E9B9752"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Burlington</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7208EDD7"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1.17</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5B995521"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1.18</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2463AEED"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1.32</w:t>
            </w:r>
          </w:p>
        </w:tc>
      </w:tr>
      <w:tr w:rsidR="00C47292" w:rsidRPr="000E1CBB" w14:paraId="66642D45"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248F5844"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Camden</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2A3A016B"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1.18</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0E55421C"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1.22</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77D5F6A6"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1.39</w:t>
            </w:r>
          </w:p>
        </w:tc>
      </w:tr>
      <w:tr w:rsidR="00C47292" w:rsidRPr="000E1CBB" w14:paraId="3F2E063F"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2C29B0B8"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Cape May</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566D57F6"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1.21</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3BD45F65"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1.24</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5D5C762A"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1.32</w:t>
            </w:r>
          </w:p>
        </w:tc>
      </w:tr>
      <w:tr w:rsidR="00C47292" w:rsidRPr="000E1CBB" w14:paraId="7A002937"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63B26252"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Cumberland</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4D72CFE9"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1.20</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489EFB9B"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1.21</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16273A9C"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1.39</w:t>
            </w:r>
          </w:p>
        </w:tc>
      </w:tr>
      <w:tr w:rsidR="00C47292" w:rsidRPr="000E1CBB" w14:paraId="094A9F72"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733A2C2C"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Essex</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19BD844E"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1.19</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1689629B"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1.22</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2F98859D"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1.33</w:t>
            </w:r>
          </w:p>
        </w:tc>
      </w:tr>
      <w:tr w:rsidR="00C47292" w:rsidRPr="000E1CBB" w14:paraId="061ED666"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0ED38FDD"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Gloucester</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6542D4A5"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1.19</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4FE4A318"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1.23</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1151B1CE"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1.41</w:t>
            </w:r>
          </w:p>
        </w:tc>
      </w:tr>
      <w:tr w:rsidR="00C47292" w:rsidRPr="000E1CBB" w14:paraId="24C65834"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6813C11F"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Hudson</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58E4B9B2"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1.19</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59B4D008"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1.19</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089DB21B"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1.23</w:t>
            </w:r>
          </w:p>
        </w:tc>
      </w:tr>
      <w:tr w:rsidR="00C47292" w:rsidRPr="000E1CBB" w14:paraId="3BE772EB"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683284AD"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Hunterdon</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7518CD1E"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1.19</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5381E3CB"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1.23</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390CD22A"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1.42</w:t>
            </w:r>
          </w:p>
        </w:tc>
      </w:tr>
      <w:tr w:rsidR="00C47292" w:rsidRPr="000E1CBB" w14:paraId="10917F62"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9307D29"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Mercer</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143E54EE"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1.16</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364CE96E"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1.17</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3FA3F8ED"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1.36</w:t>
            </w:r>
          </w:p>
        </w:tc>
      </w:tr>
      <w:tr w:rsidR="00C47292" w:rsidRPr="000E1CBB" w14:paraId="42175267"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8D07991"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Middlesex</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30D47489"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1.19</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618782D6"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1.21</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26B32821"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1.33</w:t>
            </w:r>
          </w:p>
        </w:tc>
      </w:tr>
      <w:tr w:rsidR="00C47292" w:rsidRPr="000E1CBB" w14:paraId="1D0828EC"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13C12026"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Monmouth</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72FB0667"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1.19</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23318AE4"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1.19</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3EAA0ED7"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1.26</w:t>
            </w:r>
          </w:p>
        </w:tc>
      </w:tr>
      <w:tr w:rsidR="00C47292" w:rsidRPr="000E1CBB" w14:paraId="00EC0DD5"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5D169EE7"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Morris</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47DAF476"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1.23</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35E125F7"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1.28</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197A3911"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1.46</w:t>
            </w:r>
          </w:p>
        </w:tc>
      </w:tr>
      <w:tr w:rsidR="00C47292" w:rsidRPr="000E1CBB" w14:paraId="7AD40560"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7ADB50E2"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Ocean</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4ABAEA42"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1.18</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7FB9CA9A"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1.19</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159E73FA"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1.24</w:t>
            </w:r>
          </w:p>
        </w:tc>
      </w:tr>
      <w:tr w:rsidR="00C47292" w:rsidRPr="000E1CBB" w14:paraId="5814D3B2"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2DF1F9F"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Passaic</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34CCF865"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1.21</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3662082B"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1.27</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69E02C6A"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1.50</w:t>
            </w:r>
          </w:p>
        </w:tc>
      </w:tr>
      <w:tr w:rsidR="00C47292" w:rsidRPr="000E1CBB" w14:paraId="3F376040"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20A30CD"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Salem</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4BFEF9D8"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1.20</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0FC3B75A"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1.23</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625DB00A"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1.32</w:t>
            </w:r>
          </w:p>
        </w:tc>
      </w:tr>
      <w:tr w:rsidR="00C47292" w:rsidRPr="000E1CBB" w14:paraId="202D4996"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4A745150"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Somerset</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6B6050A3"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1.19</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6902709A"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1.24</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1DA6B9A9"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1.48</w:t>
            </w:r>
          </w:p>
        </w:tc>
      </w:tr>
      <w:tr w:rsidR="00C47292" w:rsidRPr="000E1CBB" w14:paraId="70DFFA7B"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046CB405"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Sussex</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5942E3F4"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1.24</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762FF40F"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1.29</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28B2DD49"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1.50</w:t>
            </w:r>
          </w:p>
        </w:tc>
      </w:tr>
      <w:tr w:rsidR="00C47292" w:rsidRPr="000E1CBB" w14:paraId="11874CA6"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5B992D07"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Union</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1E61588F"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1.20</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178F38D3"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1.23</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6C83A614"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1.35</w:t>
            </w:r>
          </w:p>
        </w:tc>
      </w:tr>
      <w:tr w:rsidR="00C47292" w:rsidRPr="000E1CBB" w14:paraId="77ADED20" w14:textId="77777777" w:rsidTr="00594824">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0E9427B1" w14:textId="77777777" w:rsidR="00C47292" w:rsidRPr="000E1CBB" w:rsidRDefault="00C47292" w:rsidP="00594824">
            <w:pPr>
              <w:tabs>
                <w:tab w:val="left" w:pos="0"/>
                <w:tab w:val="left" w:pos="1260"/>
                <w:tab w:val="left" w:pos="1980"/>
              </w:tabs>
              <w:spacing w:after="120" w:line="204" w:lineRule="auto"/>
              <w:ind w:right="345"/>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Warren</w:t>
            </w:r>
          </w:p>
        </w:tc>
        <w:tc>
          <w:tcPr>
            <w:tcW w:w="1812" w:type="dxa"/>
            <w:tcBorders>
              <w:top w:val="single" w:sz="8" w:space="0" w:color="000000"/>
              <w:left w:val="single" w:sz="8" w:space="0" w:color="000000"/>
              <w:bottom w:val="single" w:sz="8" w:space="0" w:color="000000"/>
              <w:right w:val="single" w:sz="8" w:space="0" w:color="000000"/>
            </w:tcBorders>
            <w:vAlign w:val="center"/>
            <w:hideMark/>
          </w:tcPr>
          <w:p w14:paraId="64C36B4B" w14:textId="77777777" w:rsidR="00C47292" w:rsidRPr="000E1CBB" w:rsidRDefault="00C47292" w:rsidP="00594824">
            <w:pPr>
              <w:tabs>
                <w:tab w:val="left" w:pos="102"/>
                <w:tab w:val="left" w:pos="1260"/>
                <w:tab w:val="left" w:pos="1980"/>
              </w:tabs>
              <w:spacing w:after="120" w:line="204" w:lineRule="auto"/>
              <w:ind w:left="102"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1.20</w:t>
            </w:r>
          </w:p>
        </w:tc>
        <w:tc>
          <w:tcPr>
            <w:tcW w:w="1898" w:type="dxa"/>
            <w:tcBorders>
              <w:top w:val="single" w:sz="8" w:space="0" w:color="000000"/>
              <w:left w:val="single" w:sz="8" w:space="0" w:color="000000"/>
              <w:bottom w:val="single" w:sz="8" w:space="0" w:color="000000"/>
              <w:right w:val="single" w:sz="8" w:space="0" w:color="000000"/>
            </w:tcBorders>
            <w:vAlign w:val="center"/>
            <w:hideMark/>
          </w:tcPr>
          <w:p w14:paraId="37F80CB7" w14:textId="77777777" w:rsidR="00C47292" w:rsidRPr="000E1CBB" w:rsidRDefault="00C47292" w:rsidP="00594824">
            <w:pPr>
              <w:tabs>
                <w:tab w:val="left" w:pos="0"/>
                <w:tab w:val="left" w:pos="1260"/>
                <w:tab w:val="left" w:pos="1980"/>
              </w:tabs>
              <w:spacing w:after="120" w:line="204" w:lineRule="auto"/>
              <w:ind w:right="728"/>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1.25</w:t>
            </w:r>
          </w:p>
        </w:tc>
        <w:tc>
          <w:tcPr>
            <w:tcW w:w="1890" w:type="dxa"/>
            <w:tcBorders>
              <w:top w:val="single" w:sz="8" w:space="0" w:color="000000"/>
              <w:left w:val="single" w:sz="8" w:space="0" w:color="000000"/>
              <w:bottom w:val="single" w:sz="8" w:space="0" w:color="000000"/>
              <w:right w:val="single" w:sz="8" w:space="0" w:color="000000"/>
            </w:tcBorders>
            <w:vAlign w:val="center"/>
            <w:hideMark/>
          </w:tcPr>
          <w:p w14:paraId="420C949C" w14:textId="77777777" w:rsidR="00C47292" w:rsidRPr="000E1CBB" w:rsidRDefault="00C47292" w:rsidP="00594824">
            <w:pPr>
              <w:tabs>
                <w:tab w:val="left" w:pos="0"/>
                <w:tab w:val="left" w:pos="1260"/>
                <w:tab w:val="left" w:pos="1980"/>
              </w:tabs>
              <w:spacing w:after="120" w:line="204" w:lineRule="auto"/>
              <w:ind w:left="-8" w:right="693" w:firstLine="90"/>
              <w:jc w:val="center"/>
              <w:rPr>
                <w:rFonts w:ascii="Courier New" w:eastAsia="PMingLiU" w:hAnsi="Courier New" w:cs="Courier New"/>
                <w:u w:val="single"/>
                <w:lang w:eastAsia="zh-TW"/>
              </w:rPr>
            </w:pPr>
            <w:r w:rsidRPr="000E1CBB">
              <w:rPr>
                <w:rFonts w:ascii="Courier New" w:eastAsia="PMingLiU" w:hAnsi="Courier New" w:cs="Courier New"/>
                <w:kern w:val="24"/>
                <w:u w:val="single"/>
                <w:lang w:eastAsia="zh-TW"/>
              </w:rPr>
              <w:t>1.37</w:t>
            </w:r>
          </w:p>
        </w:tc>
      </w:tr>
    </w:tbl>
    <w:bookmarkEnd w:id="7"/>
    <w:p w14:paraId="666ED743" w14:textId="77777777" w:rsidR="00C47292" w:rsidRPr="000E1CBB" w:rsidRDefault="00C47292" w:rsidP="00C47292">
      <w:pPr>
        <w:pStyle w:val="HistoryNote"/>
        <w:tabs>
          <w:tab w:val="left" w:pos="540"/>
          <w:tab w:val="left" w:pos="1260"/>
          <w:tab w:val="left" w:pos="1980"/>
        </w:tabs>
        <w:spacing w:before="0" w:after="120"/>
        <w:ind w:left="540"/>
        <w:rPr>
          <w:rFonts w:ascii="Courier New" w:hAnsi="Courier New" w:cs="Courier New"/>
          <w:sz w:val="24"/>
        </w:rPr>
      </w:pPr>
      <w:r w:rsidRPr="000E1CBB">
        <w:rPr>
          <w:rFonts w:ascii="Courier New" w:hAnsi="Courier New" w:cs="Courier New"/>
          <w:sz w:val="24"/>
        </w:rPr>
        <w:t xml:space="preserve"> </w:t>
      </w:r>
    </w:p>
    <w:p w14:paraId="4545223F" w14:textId="77777777" w:rsidR="00C47292" w:rsidRPr="000E1CBB" w:rsidRDefault="00C47292" w:rsidP="00C47292">
      <w:pPr>
        <w:pStyle w:val="Section"/>
        <w:keepNext w:val="0"/>
        <w:keepLines w:val="0"/>
        <w:tabs>
          <w:tab w:val="left" w:pos="540"/>
          <w:tab w:val="left" w:pos="1260"/>
          <w:tab w:val="left" w:pos="1980"/>
        </w:tabs>
        <w:spacing w:before="0"/>
        <w:ind w:left="547" w:firstLine="0"/>
        <w:rPr>
          <w:rFonts w:ascii="Courier New" w:hAnsi="Courier New" w:cs="Courier New"/>
          <w:szCs w:val="24"/>
        </w:rPr>
      </w:pPr>
      <w:r w:rsidRPr="000E1CBB">
        <w:rPr>
          <w:rFonts w:ascii="Courier New" w:hAnsi="Courier New" w:cs="Courier New"/>
          <w:szCs w:val="24"/>
        </w:rPr>
        <w:t>15.16.060 Solids and floatable materials control standard.</w:t>
      </w:r>
    </w:p>
    <w:p w14:paraId="083F9CDD"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Site design features identified under paragraph 15.16.040.F. above, or alternative designs in accordance with paragraph 15.16.040.G. above, to prevent discharge of trash and debris from drainage systems shall comply with the following standard to control passage of solid and floatable materials through storm drain inlets. For purposes of this paragraph, </w:t>
      </w:r>
      <w:r>
        <w:rPr>
          <w:rFonts w:ascii="Courier New" w:hAnsi="Courier New" w:cs="Courier New"/>
          <w:sz w:val="24"/>
        </w:rPr>
        <w:t>"</w:t>
      </w:r>
      <w:r w:rsidRPr="000E1CBB">
        <w:rPr>
          <w:rFonts w:ascii="Courier New" w:hAnsi="Courier New" w:cs="Courier New"/>
          <w:sz w:val="24"/>
        </w:rPr>
        <w:t>solid and floatable materials</w:t>
      </w:r>
      <w:r>
        <w:rPr>
          <w:rFonts w:ascii="Courier New" w:hAnsi="Courier New" w:cs="Courier New"/>
          <w:sz w:val="24"/>
        </w:rPr>
        <w:t>"</w:t>
      </w:r>
      <w:r w:rsidRPr="000E1CBB">
        <w:rPr>
          <w:rFonts w:ascii="Courier New" w:hAnsi="Courier New" w:cs="Courier New"/>
          <w:sz w:val="24"/>
        </w:rPr>
        <w:t xml:space="preserve"> means sediment, </w:t>
      </w:r>
      <w:r w:rsidRPr="000E1CBB">
        <w:rPr>
          <w:rFonts w:ascii="Courier New" w:hAnsi="Courier New" w:cs="Courier New"/>
          <w:sz w:val="24"/>
        </w:rPr>
        <w:lastRenderedPageBreak/>
        <w:t xml:space="preserve">debris, trash, and other floating, suspended, or settleable solids. For exemptions to this standard see paragraph 15.16.060.A.2. below. </w:t>
      </w:r>
    </w:p>
    <w:p w14:paraId="0B7172D3"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Design engineers shall use one of the following grates whenever they use a grate in pavement or another ground surface to collect stormwater from that surface into a storm drain or surface water body under that grate: </w:t>
      </w:r>
    </w:p>
    <w:p w14:paraId="1A4EC665"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The New Jersey Department of Transportation (NJDOT) bicycle safe grate, which is described in Chapter 2.4 of the NJDOT Bicycle Compatible Roadways and Bikeways Planning and Design Guidelines; or </w:t>
      </w:r>
    </w:p>
    <w:p w14:paraId="5B1DDDF1"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A different grate, if each individual clear space in that grate has an area of no more than seven square </w:t>
      </w:r>
      <w:proofErr w:type="gramStart"/>
      <w:r w:rsidRPr="000E1CBB">
        <w:rPr>
          <w:rFonts w:ascii="Courier New" w:hAnsi="Courier New" w:cs="Courier New"/>
          <w:sz w:val="24"/>
        </w:rPr>
        <w:t>inches, or</w:t>
      </w:r>
      <w:proofErr w:type="gramEnd"/>
      <w:r w:rsidRPr="000E1CBB">
        <w:rPr>
          <w:rFonts w:ascii="Courier New" w:hAnsi="Courier New" w:cs="Courier New"/>
          <w:sz w:val="24"/>
        </w:rPr>
        <w:t xml:space="preserve"> is no greater than one-half inch across the smallest dimension. Examples of grates subject to this standard include grates in grate inlets, the grate portion (non-</w:t>
      </w:r>
      <w:proofErr w:type="spellStart"/>
      <w:r w:rsidRPr="000E1CBB">
        <w:rPr>
          <w:rFonts w:ascii="Courier New" w:hAnsi="Courier New" w:cs="Courier New"/>
          <w:sz w:val="24"/>
        </w:rPr>
        <w:t>curbopening</w:t>
      </w:r>
      <w:proofErr w:type="spellEnd"/>
      <w:r w:rsidRPr="000E1CBB">
        <w:rPr>
          <w:rFonts w:ascii="Courier New" w:hAnsi="Courier New" w:cs="Courier New"/>
          <w:sz w:val="24"/>
        </w:rPr>
        <w:t xml:space="preserve"> portion) of combination inlets, grates on storm sewer manholes, ditch grates, trench grates, and grates of spacer bars in slotted drains. Examples of ground surfaces include surfaces of roads (including bridges), driveways, parking areas, bikeways, plazas, sidewalks, lawns, fields, open channels, and stormwater system floors used to collect stormwater from the surface into a storm drain or surface water body. </w:t>
      </w:r>
    </w:p>
    <w:p w14:paraId="23D84ACF"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c.</w:t>
      </w:r>
      <w:r w:rsidRPr="000E1CBB">
        <w:rPr>
          <w:rFonts w:ascii="Courier New" w:hAnsi="Courier New" w:cs="Courier New"/>
          <w:sz w:val="24"/>
        </w:rPr>
        <w:tab/>
        <w:t xml:space="preserve">For curb-opening inlets, including curb-opening inlets in combination inlets, the clear space in that curb opening, or each individual clear space if the curb opening has two or more clear spaces, shall have an area of no more than seven square inches, or be no greater than two inches across the smallest dimension. </w:t>
      </w:r>
    </w:p>
    <w:p w14:paraId="3BBA9C06"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 xml:space="preserve">The standard in A.1. above does not apply: </w:t>
      </w:r>
    </w:p>
    <w:p w14:paraId="01006E32"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Where each individual clear space in the curb opening in existing curb-opening inlet does not have an area of more than nine square </w:t>
      </w:r>
      <w:proofErr w:type="gramStart"/>
      <w:r w:rsidRPr="000E1CBB">
        <w:rPr>
          <w:rFonts w:ascii="Courier New" w:hAnsi="Courier New" w:cs="Courier New"/>
          <w:sz w:val="24"/>
        </w:rPr>
        <w:t>inches;</w:t>
      </w:r>
      <w:proofErr w:type="gramEnd"/>
      <w:r w:rsidRPr="000E1CBB">
        <w:rPr>
          <w:rFonts w:ascii="Courier New" w:hAnsi="Courier New" w:cs="Courier New"/>
          <w:sz w:val="24"/>
        </w:rPr>
        <w:t xml:space="preserve"> </w:t>
      </w:r>
    </w:p>
    <w:p w14:paraId="089029BE"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Where the Borough agrees that the standards would cause inadequate hydraulic performance that could not practicably be overcome by using additional or larger storm drain </w:t>
      </w:r>
      <w:proofErr w:type="gramStart"/>
      <w:r w:rsidRPr="000E1CBB">
        <w:rPr>
          <w:rFonts w:ascii="Courier New" w:hAnsi="Courier New" w:cs="Courier New"/>
          <w:sz w:val="24"/>
        </w:rPr>
        <w:t>inlets;</w:t>
      </w:r>
      <w:proofErr w:type="gramEnd"/>
      <w:r w:rsidRPr="000E1CBB">
        <w:rPr>
          <w:rFonts w:ascii="Courier New" w:hAnsi="Courier New" w:cs="Courier New"/>
          <w:sz w:val="24"/>
        </w:rPr>
        <w:t xml:space="preserve"> </w:t>
      </w:r>
    </w:p>
    <w:p w14:paraId="1D9E0CA2"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lastRenderedPageBreak/>
        <w:t>c.</w:t>
      </w:r>
      <w:r w:rsidRPr="000E1CBB">
        <w:rPr>
          <w:rFonts w:ascii="Courier New" w:hAnsi="Courier New" w:cs="Courier New"/>
          <w:sz w:val="24"/>
        </w:rPr>
        <w:tab/>
        <w:t xml:space="preserve">Where flows from the water quality design storm as specified in N.J.A.C. 7:8 are conveyed through any device (e.g., end of pipe netting facility, manufactured treatment device, or a catch basin hood) that is designed, at a minimum, to prevent delivery of all solid and floatable materials that could not pass through one of the following: a rectangular space four and five-eighths (4.625) inches long and one and one-half (1.5) inches wide (this option does not apply for outfall netting facilities); or a bar screen having a bar spacing of 0.5 inches. Note that these exemptions do not authorize any infringement of requirements in the residential site improvement standards for bicycle safe grates in new residential development (N.J.A.C. 5:21-4.18(b)2 and 7.4(b)l). </w:t>
      </w:r>
    </w:p>
    <w:p w14:paraId="53576114"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d.</w:t>
      </w:r>
      <w:r w:rsidRPr="000E1CBB">
        <w:rPr>
          <w:rFonts w:ascii="Courier New" w:hAnsi="Courier New" w:cs="Courier New"/>
          <w:sz w:val="24"/>
        </w:rPr>
        <w:tab/>
        <w:t xml:space="preserve">Where flows are conveyed through a trash rack that has parallel bars with </w:t>
      </w:r>
      <w:proofErr w:type="gramStart"/>
      <w:r w:rsidRPr="000E1CBB">
        <w:rPr>
          <w:rFonts w:ascii="Courier New" w:hAnsi="Courier New" w:cs="Courier New"/>
          <w:sz w:val="24"/>
        </w:rPr>
        <w:t>one-inch</w:t>
      </w:r>
      <w:proofErr w:type="gramEnd"/>
      <w:r w:rsidRPr="000E1CBB">
        <w:rPr>
          <w:rFonts w:ascii="Courier New" w:hAnsi="Courier New" w:cs="Courier New"/>
          <w:sz w:val="24"/>
        </w:rPr>
        <w:t xml:space="preserve"> spacing between the bars, to the elevation of the water quality design storm as specified in N.J.A.C. 7:8; or </w:t>
      </w:r>
    </w:p>
    <w:p w14:paraId="5A3423A1"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e.</w:t>
      </w:r>
      <w:r w:rsidRPr="000E1CBB">
        <w:rPr>
          <w:rFonts w:ascii="Courier New" w:hAnsi="Courier New" w:cs="Courier New"/>
          <w:sz w:val="24"/>
        </w:rPr>
        <w:tab/>
        <w:t xml:space="preserve">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 </w:t>
      </w:r>
    </w:p>
    <w:p w14:paraId="1D47B41A" w14:textId="77777777" w:rsidR="00C47292" w:rsidRPr="000E1CBB" w:rsidRDefault="00C47292" w:rsidP="00C47292">
      <w:pPr>
        <w:pStyle w:val="Section"/>
        <w:keepNext w:val="0"/>
        <w:keepLines w:val="0"/>
        <w:tabs>
          <w:tab w:val="left" w:pos="540"/>
          <w:tab w:val="left" w:pos="1260"/>
          <w:tab w:val="left" w:pos="1980"/>
        </w:tabs>
        <w:spacing w:before="0"/>
        <w:ind w:left="547" w:firstLine="0"/>
        <w:rPr>
          <w:rFonts w:ascii="Courier New" w:hAnsi="Courier New" w:cs="Courier New"/>
          <w:szCs w:val="24"/>
        </w:rPr>
      </w:pPr>
      <w:r w:rsidRPr="000E1CBB">
        <w:rPr>
          <w:rFonts w:ascii="Courier New" w:hAnsi="Courier New" w:cs="Courier New"/>
          <w:szCs w:val="24"/>
        </w:rPr>
        <w:t>15.16.070 Sources for technical guidance.</w:t>
      </w:r>
    </w:p>
    <w:p w14:paraId="62D51067"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Technical guidance for stormwater management measures can be found in the documents listed below, which are available to download from the department's website at: </w:t>
      </w:r>
    </w:p>
    <w:p w14:paraId="22E319C9" w14:textId="77777777" w:rsidR="00C47292" w:rsidRPr="000E1CBB" w:rsidRDefault="00C47292" w:rsidP="00C47292">
      <w:pPr>
        <w:pStyle w:val="Block2"/>
        <w:tabs>
          <w:tab w:val="left" w:pos="540"/>
          <w:tab w:val="left" w:pos="1260"/>
          <w:tab w:val="left" w:pos="1980"/>
        </w:tabs>
        <w:spacing w:before="0"/>
        <w:ind w:left="540"/>
        <w:rPr>
          <w:rFonts w:ascii="Courier New" w:hAnsi="Courier New" w:cs="Courier New"/>
          <w:sz w:val="24"/>
        </w:rPr>
      </w:pPr>
      <w:r w:rsidRPr="000E1CBB">
        <w:rPr>
          <w:rFonts w:ascii="Courier New" w:hAnsi="Courier New" w:cs="Courier New"/>
          <w:sz w:val="24"/>
        </w:rPr>
        <w:t xml:space="preserve">http://www.nj.gov/dep/stormwater/bmp-manual/. </w:t>
      </w:r>
    </w:p>
    <w:p w14:paraId="7D60E9BD"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Guidelines for stormwater management measures are contained in the New Jersey Stormwater Best Management Practices Manual, as amended and supplemented. Information is provided on stormwater management measures such as, but not limited to, those listed in Tables 1, 2, and 3. </w:t>
      </w:r>
    </w:p>
    <w:p w14:paraId="09F400EF"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 xml:space="preserve">Additional maintenance guidance is available on the department's website at: </w:t>
      </w:r>
    </w:p>
    <w:p w14:paraId="70D47B4E" w14:textId="77777777" w:rsidR="00C47292" w:rsidRPr="000E1CBB" w:rsidRDefault="00C47292" w:rsidP="00C47292">
      <w:pPr>
        <w:pStyle w:val="Block3"/>
        <w:tabs>
          <w:tab w:val="left" w:pos="540"/>
          <w:tab w:val="left" w:pos="1260"/>
          <w:tab w:val="left" w:pos="1980"/>
        </w:tabs>
        <w:spacing w:before="0"/>
        <w:ind w:left="540"/>
        <w:rPr>
          <w:rFonts w:ascii="Courier New" w:hAnsi="Courier New" w:cs="Courier New"/>
          <w:sz w:val="24"/>
        </w:rPr>
      </w:pPr>
      <w:r>
        <w:rPr>
          <w:rFonts w:ascii="Courier New" w:hAnsi="Courier New" w:cs="Courier New"/>
          <w:sz w:val="24"/>
        </w:rPr>
        <w:t>https://www.dep.nj.gov/stormwater/maintenace-guidance</w:t>
      </w:r>
      <w:r w:rsidRPr="000E1CBB">
        <w:rPr>
          <w:rFonts w:ascii="Courier New" w:hAnsi="Courier New" w:cs="Courier New"/>
          <w:sz w:val="24"/>
        </w:rPr>
        <w:t xml:space="preserve">.htm. </w:t>
      </w:r>
    </w:p>
    <w:p w14:paraId="228B5F2A"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lastRenderedPageBreak/>
        <w:t>B.</w:t>
      </w:r>
      <w:r w:rsidRPr="000E1CBB">
        <w:rPr>
          <w:rFonts w:ascii="Courier New" w:hAnsi="Courier New" w:cs="Courier New"/>
          <w:sz w:val="24"/>
        </w:rPr>
        <w:tab/>
        <w:t xml:space="preserve">Submissions required for review by the department should be mailed to: The Division of Water Quality, New Jersey Department of Environmental Protection, Mail Code 501-02A, PO Box 420, Trenton, New Jersey 08625-0420. </w:t>
      </w:r>
    </w:p>
    <w:p w14:paraId="57CEA39A" w14:textId="77777777" w:rsidR="00C47292" w:rsidRPr="000E1CBB" w:rsidRDefault="00C47292" w:rsidP="00C47292">
      <w:pPr>
        <w:pStyle w:val="Section"/>
        <w:keepNext w:val="0"/>
        <w:keepLines w:val="0"/>
        <w:tabs>
          <w:tab w:val="left" w:pos="540"/>
          <w:tab w:val="left" w:pos="1260"/>
          <w:tab w:val="left" w:pos="1980"/>
        </w:tabs>
        <w:spacing w:before="0"/>
        <w:ind w:left="547" w:firstLine="0"/>
        <w:rPr>
          <w:rFonts w:ascii="Courier New" w:hAnsi="Courier New" w:cs="Courier New"/>
          <w:szCs w:val="24"/>
        </w:rPr>
      </w:pPr>
      <w:r w:rsidRPr="000E1CBB">
        <w:rPr>
          <w:rFonts w:ascii="Courier New" w:hAnsi="Courier New" w:cs="Courier New"/>
          <w:szCs w:val="24"/>
        </w:rPr>
        <w:t>15.16.080 Safety standards for stormwater management BMPs.</w:t>
      </w:r>
    </w:p>
    <w:p w14:paraId="2D672084"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This section sets forth requirements to protect public safety through the proper design and operation of stormwater management BMPs. This section applies to any new stormwater management BMP. </w:t>
      </w:r>
    </w:p>
    <w:p w14:paraId="68572C10"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The provisions of this section are not intended to preempt more stringent Borough or county safety requirements for new or existing stormwater management BMPs. Borough and county stormwater management plans and ordinances may, pursuant to their authority, require existing stormwater management BMPs to be retrofitted to meet one or more of the safety standards in paragraphs 15.16.080.C.1., C.2., and C.3. for trash racks, overflow grates, and escape provisions at outlet structures. </w:t>
      </w:r>
    </w:p>
    <w:p w14:paraId="73423FEB"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C.</w:t>
      </w:r>
      <w:r w:rsidRPr="000E1CBB">
        <w:rPr>
          <w:rFonts w:ascii="Courier New" w:hAnsi="Courier New" w:cs="Courier New"/>
          <w:sz w:val="24"/>
        </w:rPr>
        <w:tab/>
        <w:t xml:space="preserve">Requirements for Trash Racks, Overflow Grates and Escape Provisions. </w:t>
      </w:r>
    </w:p>
    <w:p w14:paraId="4F9B1FF8"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A trash rack is a device designed to catch trash and debris and prevent the clogging of outlet structures. Trash racks shall be installed at the intake to the outlet from the stormwater management BMP to ensure proper functioning of the basin outlets in accordance with the following: </w:t>
      </w:r>
    </w:p>
    <w:p w14:paraId="0D2641D7"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The trash rack shall have parallel bars, with no greater than six-inch spacing between the bars. </w:t>
      </w:r>
    </w:p>
    <w:p w14:paraId="0FB8994B"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The trash rack shall be designed so as not to adversely affect the hydraulic performance of the outlet pipe or structure. </w:t>
      </w:r>
    </w:p>
    <w:p w14:paraId="37DD90F6"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c.</w:t>
      </w:r>
      <w:r w:rsidRPr="000E1CBB">
        <w:rPr>
          <w:rFonts w:ascii="Courier New" w:hAnsi="Courier New" w:cs="Courier New"/>
          <w:sz w:val="24"/>
        </w:rPr>
        <w:tab/>
        <w:t xml:space="preserve">The average velocity of flow through a clean trash rack is not to exceed two and one-half feet per second under the full range of stage and discharge. Velocity is to be computed </w:t>
      </w:r>
      <w:proofErr w:type="gramStart"/>
      <w:r w:rsidRPr="000E1CBB">
        <w:rPr>
          <w:rFonts w:ascii="Courier New" w:hAnsi="Courier New" w:cs="Courier New"/>
          <w:sz w:val="24"/>
        </w:rPr>
        <w:t>on the basis of</w:t>
      </w:r>
      <w:proofErr w:type="gramEnd"/>
      <w:r w:rsidRPr="000E1CBB">
        <w:rPr>
          <w:rFonts w:ascii="Courier New" w:hAnsi="Courier New" w:cs="Courier New"/>
          <w:sz w:val="24"/>
        </w:rPr>
        <w:t xml:space="preserve"> the net area of opening through the rack. </w:t>
      </w:r>
    </w:p>
    <w:p w14:paraId="4A0F087B"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d.</w:t>
      </w:r>
      <w:r w:rsidRPr="000E1CBB">
        <w:rPr>
          <w:rFonts w:ascii="Courier New" w:hAnsi="Courier New" w:cs="Courier New"/>
          <w:sz w:val="24"/>
        </w:rPr>
        <w:tab/>
        <w:t xml:space="preserve">The trash rack shall be constructed and installed to be rigid, durable, and corrosion resistant, and shall be designed to withstand a perpendicular live loading of three hundred (300) pounds per </w:t>
      </w:r>
      <w:proofErr w:type="gramStart"/>
      <w:r w:rsidRPr="000E1CBB">
        <w:rPr>
          <w:rFonts w:ascii="Courier New" w:hAnsi="Courier New" w:cs="Courier New"/>
          <w:sz w:val="24"/>
        </w:rPr>
        <w:t>feet</w:t>
      </w:r>
      <w:proofErr w:type="gramEnd"/>
      <w:r w:rsidRPr="000E1CBB">
        <w:rPr>
          <w:rFonts w:ascii="Courier New" w:hAnsi="Courier New" w:cs="Courier New"/>
          <w:sz w:val="24"/>
        </w:rPr>
        <w:t xml:space="preserve"> squared. </w:t>
      </w:r>
    </w:p>
    <w:p w14:paraId="3DC52BBA"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lastRenderedPageBreak/>
        <w:t>2.</w:t>
      </w:r>
      <w:r w:rsidRPr="000E1CBB">
        <w:rPr>
          <w:rFonts w:ascii="Courier New" w:hAnsi="Courier New" w:cs="Courier New"/>
          <w:sz w:val="24"/>
        </w:rPr>
        <w:tab/>
        <w:t xml:space="preserve">An overflow grate is designed to prevent obstruction of the overflow structure. If an outlet structure has an overflow grate, such grate shall meet the following requirements: </w:t>
      </w:r>
    </w:p>
    <w:p w14:paraId="502B5EA1"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The overflow grate shall be secured to the outlet structure but removable for emergencies and maintenance. </w:t>
      </w:r>
    </w:p>
    <w:p w14:paraId="2ADA1B15"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r>
      <w:bookmarkStart w:id="8" w:name="_Hlk159849611"/>
      <w:r w:rsidRPr="000E1CBB">
        <w:rPr>
          <w:rFonts w:ascii="Courier New" w:hAnsi="Courier New" w:cs="Courier New"/>
          <w:sz w:val="24"/>
        </w:rPr>
        <w:t>The overflow grate spacing shall be no greater than two inches across the smallest dimension</w:t>
      </w:r>
      <w:bookmarkEnd w:id="8"/>
      <w:r w:rsidRPr="000E1CBB">
        <w:rPr>
          <w:rFonts w:ascii="Courier New" w:hAnsi="Courier New" w:cs="Courier New"/>
          <w:sz w:val="24"/>
        </w:rPr>
        <w:t>.</w:t>
      </w:r>
    </w:p>
    <w:p w14:paraId="0C4DD13E"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c.</w:t>
      </w:r>
      <w:r w:rsidRPr="000E1CBB">
        <w:rPr>
          <w:rFonts w:ascii="Courier New" w:hAnsi="Courier New" w:cs="Courier New"/>
          <w:sz w:val="24"/>
        </w:rPr>
        <w:tab/>
        <w:t xml:space="preserve">The overflow grate shall be constructed and installed to be rigid, durable, and corrosion resistant, and shall be designed to withstand a perpendicular live loading of three hundred (300) pounds per </w:t>
      </w:r>
      <w:proofErr w:type="gramStart"/>
      <w:r w:rsidRPr="000E1CBB">
        <w:rPr>
          <w:rFonts w:ascii="Courier New" w:hAnsi="Courier New" w:cs="Courier New"/>
          <w:sz w:val="24"/>
        </w:rPr>
        <w:t>feet</w:t>
      </w:r>
      <w:proofErr w:type="gramEnd"/>
      <w:r w:rsidRPr="000E1CBB">
        <w:rPr>
          <w:rFonts w:ascii="Courier New" w:hAnsi="Courier New" w:cs="Courier New"/>
          <w:sz w:val="24"/>
        </w:rPr>
        <w:t xml:space="preserve"> squared. </w:t>
      </w:r>
    </w:p>
    <w:p w14:paraId="2060FE7C"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For purposes of this paragraph 3, escape provisions </w:t>
      </w:r>
      <w:proofErr w:type="gramStart"/>
      <w:r w:rsidRPr="000E1CBB">
        <w:rPr>
          <w:rFonts w:ascii="Courier New" w:hAnsi="Courier New" w:cs="Courier New"/>
          <w:sz w:val="24"/>
        </w:rPr>
        <w:t>means</w:t>
      </w:r>
      <w:proofErr w:type="gramEnd"/>
      <w:r w:rsidRPr="000E1CBB">
        <w:rPr>
          <w:rFonts w:ascii="Courier New" w:hAnsi="Courier New" w:cs="Courier New"/>
          <w:sz w:val="24"/>
        </w:rPr>
        <w:t xml:space="preserve"> the permanent installation of ladders, steps, rungs, or other features that provide easily accessible means of egress from stormwater management BMPs. Stormwater management BMPs shall include escape provisions as follows: </w:t>
      </w:r>
    </w:p>
    <w:p w14:paraId="440F8F0C"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If a stormwater management BMP has an outlet structure, escape provisions shall be incorporated in or on the structure. With the prior approval of the reviewing agency identified in paragraphs 5.16.080.C. a free-standing outlet structure may be exempted from this requirement. </w:t>
      </w:r>
    </w:p>
    <w:p w14:paraId="23EF9B73"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Safety ledges shall be constructed on the slopes of all new stormwater management BMPs having a permanent pool of water deeper than two and one-half feet. Such safety ledges shall be comprised of two steps. Each step shall be four to six feet in width. One step shall be located approximately two and one-half feet below the permanent water surface, and the second step shall be located one to one and one-half feet above the permanent water surface. See paragraph 15.16.080.E. for an illustration of safety ledges in a stormwater management BMP. </w:t>
      </w:r>
    </w:p>
    <w:p w14:paraId="3A2B4752"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c.</w:t>
      </w:r>
      <w:r w:rsidRPr="000E1CBB">
        <w:rPr>
          <w:rFonts w:ascii="Courier New" w:hAnsi="Courier New" w:cs="Courier New"/>
          <w:sz w:val="24"/>
        </w:rPr>
        <w:tab/>
        <w:t xml:space="preserve">In new stormwater management BMPs, the maximum interior slope for an earthen dam, embankment, or berm shall not be steeper than three </w:t>
      </w:r>
      <w:proofErr w:type="gramStart"/>
      <w:r w:rsidRPr="000E1CBB">
        <w:rPr>
          <w:rFonts w:ascii="Courier New" w:hAnsi="Courier New" w:cs="Courier New"/>
          <w:sz w:val="24"/>
        </w:rPr>
        <w:t>horizontal</w:t>
      </w:r>
      <w:proofErr w:type="gramEnd"/>
      <w:r w:rsidRPr="000E1CBB">
        <w:rPr>
          <w:rFonts w:ascii="Courier New" w:hAnsi="Courier New" w:cs="Courier New"/>
          <w:sz w:val="24"/>
        </w:rPr>
        <w:t xml:space="preserve"> to one vertical in accordance with N.J.A.C. 7:8-6(C)3. </w:t>
      </w:r>
    </w:p>
    <w:p w14:paraId="295BE5A3"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lastRenderedPageBreak/>
        <w:t>d.</w:t>
      </w:r>
      <w:r w:rsidRPr="000E1CBB">
        <w:rPr>
          <w:rFonts w:ascii="Courier New" w:hAnsi="Courier New" w:cs="Courier New"/>
          <w:sz w:val="24"/>
        </w:rPr>
        <w:tab/>
        <w:t xml:space="preserve">An emergency drawdown method for detention basins is required where the permanent pool will be more than two and one-half feet deep. This drawdown method must consider downstream or offsite stability at the outfall in accordance with the Standards for Soil Erosion and Sediment Control in New Jersey. </w:t>
      </w:r>
    </w:p>
    <w:p w14:paraId="458577AE"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D.</w:t>
      </w:r>
      <w:r w:rsidRPr="000E1CBB">
        <w:rPr>
          <w:rFonts w:ascii="Courier New" w:hAnsi="Courier New" w:cs="Courier New"/>
          <w:sz w:val="24"/>
        </w:rPr>
        <w:tab/>
        <w:t xml:space="preserve">Variance or Exemption from Safety Standards. </w:t>
      </w:r>
    </w:p>
    <w:p w14:paraId="2C4D2368"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A variance or exemption from the safety standards for stormwater management BMPs may be granted only upon a written finding by the appropriate reviewing agency (Borough, county or department) that the variance or exemption will not constitute a threat to public safety. </w:t>
      </w:r>
    </w:p>
    <w:p w14:paraId="2654146A"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E.</w:t>
      </w:r>
      <w:r w:rsidRPr="000E1CBB">
        <w:rPr>
          <w:rFonts w:ascii="Courier New" w:hAnsi="Courier New" w:cs="Courier New"/>
          <w:sz w:val="24"/>
        </w:rPr>
        <w:tab/>
        <w:t xml:space="preserve">Illustration of Safety Ledges in a New Stormwater Management BMP. </w:t>
      </w:r>
    </w:p>
    <w:p w14:paraId="029FF2DD" w14:textId="77777777" w:rsidR="00C47292" w:rsidRPr="000E1CBB" w:rsidRDefault="00C47292" w:rsidP="00C47292">
      <w:pPr>
        <w:pStyle w:val="Block1Center"/>
        <w:tabs>
          <w:tab w:val="left" w:pos="540"/>
          <w:tab w:val="left" w:pos="1260"/>
          <w:tab w:val="left" w:pos="1980"/>
        </w:tabs>
        <w:spacing w:before="0"/>
        <w:ind w:left="540"/>
        <w:rPr>
          <w:rFonts w:ascii="Courier New" w:hAnsi="Courier New" w:cs="Courier New"/>
          <w:sz w:val="24"/>
        </w:rPr>
      </w:pPr>
      <w:r w:rsidRPr="000E1CBB">
        <w:rPr>
          <w:rFonts w:ascii="Courier New" w:hAnsi="Courier New" w:cs="Courier New"/>
          <w:sz w:val="24"/>
        </w:rPr>
        <w:t xml:space="preserve">Elevation View—Basin Safety Ledge Configuration </w:t>
      </w:r>
    </w:p>
    <w:p w14:paraId="4D34BF48" w14:textId="77777777" w:rsidR="00C47292" w:rsidRPr="000E1CBB" w:rsidRDefault="00C47292" w:rsidP="00C47292">
      <w:pPr>
        <w:pStyle w:val="ImageCenter"/>
        <w:tabs>
          <w:tab w:val="left" w:pos="540"/>
          <w:tab w:val="left" w:pos="1260"/>
          <w:tab w:val="left" w:pos="1980"/>
        </w:tabs>
        <w:spacing w:before="0"/>
        <w:ind w:left="540"/>
        <w:rPr>
          <w:rFonts w:ascii="Courier New" w:hAnsi="Courier New" w:cs="Courier New"/>
        </w:rPr>
      </w:pPr>
      <w:r w:rsidRPr="000E1CBB">
        <w:rPr>
          <w:rFonts w:ascii="Courier New" w:hAnsi="Courier New" w:cs="Courier New"/>
          <w:noProof/>
        </w:rPr>
        <w:drawing>
          <wp:inline distT="0" distB="0" distL="0" distR="0" wp14:anchorId="555114F5" wp14:editId="229DD36C">
            <wp:extent cx="3657600" cy="2578100"/>
            <wp:effectExtent l="0" t="0" r="0" b="0"/>
            <wp:docPr id="1" name="Drawing 0" descr="15.16.080.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3657600" cy="2578100"/>
                    </a:xfrm>
                    <a:prstGeom prst="rect">
                      <a:avLst/>
                    </a:prstGeom>
                  </pic:spPr>
                </pic:pic>
              </a:graphicData>
            </a:graphic>
          </wp:inline>
        </w:drawing>
      </w:r>
    </w:p>
    <w:p w14:paraId="7B9B136F" w14:textId="77777777" w:rsidR="00C47292" w:rsidRPr="000E1CBB" w:rsidRDefault="00C47292" w:rsidP="00C47292">
      <w:pPr>
        <w:pStyle w:val="Section"/>
        <w:keepNext w:val="0"/>
        <w:keepLines w:val="0"/>
        <w:tabs>
          <w:tab w:val="left" w:pos="540"/>
          <w:tab w:val="left" w:pos="1260"/>
          <w:tab w:val="left" w:pos="1980"/>
        </w:tabs>
        <w:spacing w:before="0"/>
        <w:ind w:left="547" w:firstLine="0"/>
        <w:rPr>
          <w:rFonts w:ascii="Courier New" w:hAnsi="Courier New" w:cs="Courier New"/>
          <w:szCs w:val="24"/>
        </w:rPr>
      </w:pPr>
      <w:r w:rsidRPr="000E1CBB">
        <w:rPr>
          <w:rFonts w:ascii="Courier New" w:hAnsi="Courier New" w:cs="Courier New"/>
          <w:szCs w:val="24"/>
        </w:rPr>
        <w:t>15.16.090 Requirements for a site development stormwater plan.</w:t>
      </w:r>
    </w:p>
    <w:p w14:paraId="074577D9"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Submission of Site Development Stormwater Plan. </w:t>
      </w:r>
    </w:p>
    <w:p w14:paraId="0F137050"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Whenever an applicant seeks Borough approval of a development subject to this chapter, the applicant shall submit </w:t>
      </w:r>
      <w:proofErr w:type="gramStart"/>
      <w:r w:rsidRPr="000E1CBB">
        <w:rPr>
          <w:rFonts w:ascii="Courier New" w:hAnsi="Courier New" w:cs="Courier New"/>
          <w:sz w:val="24"/>
        </w:rPr>
        <w:t>all of</w:t>
      </w:r>
      <w:proofErr w:type="gramEnd"/>
      <w:r w:rsidRPr="000E1CBB">
        <w:rPr>
          <w:rFonts w:ascii="Courier New" w:hAnsi="Courier New" w:cs="Courier New"/>
          <w:sz w:val="24"/>
        </w:rPr>
        <w:t xml:space="preserve"> the required components of the checklist for the site development stormwater plan at paragraph 15.16.090.C. below as part of the submission of the applicant's application for subdivision or site plan approval. </w:t>
      </w:r>
    </w:p>
    <w:p w14:paraId="77C8748A"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 xml:space="preserve">The applicant shall demonstrate that the project meets the standards set forth in this chapter. </w:t>
      </w:r>
    </w:p>
    <w:p w14:paraId="602BDD46"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lastRenderedPageBreak/>
        <w:t>3.</w:t>
      </w:r>
      <w:r w:rsidRPr="000E1CBB">
        <w:rPr>
          <w:rFonts w:ascii="Courier New" w:hAnsi="Courier New" w:cs="Courier New"/>
          <w:sz w:val="24"/>
        </w:rPr>
        <w:tab/>
        <w:t xml:space="preserve">The applicant shall submit the required number of copies of the materials listed in the checklist for site development stormwater plans in accordance with paragraph 15.16.090.C. </w:t>
      </w:r>
    </w:p>
    <w:p w14:paraId="0DD4AC1C"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Site Development Stormwater Plan Approval. The applicant's site development project shall be reviewed as a part of the subdivision or site plan review process by the Borough board or official from which Borough approval is sought. That Borough board or official shall consult the engineer retained by the planning and/or zoning board (as appropriate) to determine if </w:t>
      </w:r>
      <w:proofErr w:type="gramStart"/>
      <w:r w:rsidRPr="000E1CBB">
        <w:rPr>
          <w:rFonts w:ascii="Courier New" w:hAnsi="Courier New" w:cs="Courier New"/>
          <w:sz w:val="24"/>
        </w:rPr>
        <w:t>all of</w:t>
      </w:r>
      <w:proofErr w:type="gramEnd"/>
      <w:r w:rsidRPr="000E1CBB">
        <w:rPr>
          <w:rFonts w:ascii="Courier New" w:hAnsi="Courier New" w:cs="Courier New"/>
          <w:sz w:val="24"/>
        </w:rPr>
        <w:t xml:space="preserve"> the checklist requirements have been satisfied and to determine if the project meets the standards set forth in this chapter. </w:t>
      </w:r>
    </w:p>
    <w:p w14:paraId="32DB744E"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C.</w:t>
      </w:r>
      <w:r w:rsidRPr="000E1CBB">
        <w:rPr>
          <w:rFonts w:ascii="Courier New" w:hAnsi="Courier New" w:cs="Courier New"/>
          <w:sz w:val="24"/>
        </w:rPr>
        <w:tab/>
        <w:t xml:space="preserve">Checklist Requirements. The following information shall be required: </w:t>
      </w:r>
    </w:p>
    <w:p w14:paraId="2809AEC7"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Topographic Base Map. The reviewing engineer may require upstream tributary drainage system information as necessary. It is recommended that the topographic base map of the site be submitted which extends a minimum of two hundred (200) feet beyond the limits of the proposed development, at a scale of </w:t>
      </w:r>
      <w:proofErr w:type="gramStart"/>
      <w:r w:rsidRPr="000E1CBB">
        <w:rPr>
          <w:rFonts w:ascii="Courier New" w:hAnsi="Courier New" w:cs="Courier New"/>
          <w:sz w:val="24"/>
        </w:rPr>
        <w:t>one inch</w:t>
      </w:r>
      <w:proofErr w:type="gramEnd"/>
      <w:r w:rsidRPr="000E1CBB">
        <w:rPr>
          <w:rFonts w:ascii="Courier New" w:hAnsi="Courier New" w:cs="Courier New"/>
          <w:sz w:val="24"/>
        </w:rPr>
        <w:t xml:space="preserve"> equals two hundred (200) feet or greater, showing two-foot contour intervals. The map as appropriate may indicate the following: existing surface water drainage, shorelines, steep slopes, soils, erodible soils, perennial or intermittent streams that drain into or upstream of the category one waters, wetlands and flood plains along with their appropriate riparian zone, marshlands and other wetlands, pervious or vegetative surfaces, existing manmade structures, roads, bearing and distances of property lines, and significant natural and manmade features not otherwise shown. </w:t>
      </w:r>
    </w:p>
    <w:p w14:paraId="1682C4FD"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 xml:space="preserve">Environmental Site Analysis. A written and graphic description of the natural and manmade features of the site and its environs. This description should include a discussion of soil conditions, slopes, wetlands, waterways and vegetation on the site. Particular attention should be given to unique, unusual, or environmentally sensitive features and to those that provide </w:t>
      </w:r>
      <w:proofErr w:type="gramStart"/>
      <w:r w:rsidRPr="000E1CBB">
        <w:rPr>
          <w:rFonts w:ascii="Courier New" w:hAnsi="Courier New" w:cs="Courier New"/>
          <w:sz w:val="24"/>
        </w:rPr>
        <w:t>particular opportunities</w:t>
      </w:r>
      <w:proofErr w:type="gramEnd"/>
      <w:r w:rsidRPr="000E1CBB">
        <w:rPr>
          <w:rFonts w:ascii="Courier New" w:hAnsi="Courier New" w:cs="Courier New"/>
          <w:sz w:val="24"/>
        </w:rPr>
        <w:t xml:space="preserve"> or constraints for development. </w:t>
      </w:r>
    </w:p>
    <w:p w14:paraId="31CBD655"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Project Description and Site Plan(s). A map (or maps) at the scale of the topographical base map indicating the location of existing and proposed buildings, roads, parking areas, utilities, structural </w:t>
      </w:r>
      <w:r w:rsidRPr="000E1CBB">
        <w:rPr>
          <w:rFonts w:ascii="Courier New" w:hAnsi="Courier New" w:cs="Courier New"/>
          <w:sz w:val="24"/>
        </w:rPr>
        <w:lastRenderedPageBreak/>
        <w:t xml:space="preserve">facilities for stormwater management and sediment control, and other permanent structures. The map(s) shall also clearly show areas where alterations occur in the natural terrain and cover, including lawns and other landscaping, and seasonal high ground water elevations. A written description of the site plan and justification of proposed changes in natural conditions may also be provided. </w:t>
      </w:r>
    </w:p>
    <w:p w14:paraId="73EA4C19"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4.</w:t>
      </w:r>
      <w:r w:rsidRPr="000E1CBB">
        <w:rPr>
          <w:rFonts w:ascii="Courier New" w:hAnsi="Courier New" w:cs="Courier New"/>
          <w:sz w:val="24"/>
        </w:rPr>
        <w:tab/>
        <w:t xml:space="preserve">Land Use Planning and Source Control Plan. This plan shall provide a demonstration of how the goals and standards of Sections 15.16.030 through 15.16.070 are being met. The focus of this plan shall be to describe how the site is being developed to meet the objective of controlling groundwater recharge, stormwater quality and stormwater quantity problems at the source by land management and source controls whenever possible. </w:t>
      </w:r>
    </w:p>
    <w:p w14:paraId="7E765762"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5.</w:t>
      </w:r>
      <w:r w:rsidRPr="000E1CBB">
        <w:rPr>
          <w:rFonts w:ascii="Courier New" w:hAnsi="Courier New" w:cs="Courier New"/>
          <w:sz w:val="24"/>
        </w:rPr>
        <w:tab/>
        <w:t xml:space="preserve">Stormwater Management Facilities Map. The following information, illustrated on a map of the same scale as the topographic base map, shall be included: </w:t>
      </w:r>
    </w:p>
    <w:p w14:paraId="1D0357FE"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Total area to be paved or built upon, proposed surface contours, land area to be occupied by the stormwater management facilities and the type of vegetation thereon, and details of the proposed plan to control and dispose of stormwater. </w:t>
      </w:r>
    </w:p>
    <w:p w14:paraId="24537BD3"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Details of all stormwater management facility designs, during and after construction, including discharge provisions, discharge capacity for each outlet at different levels of detention and emergency spillway provisions with maximum discharge capacity of each spillway, </w:t>
      </w:r>
    </w:p>
    <w:p w14:paraId="31C20B3F"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6.</w:t>
      </w:r>
      <w:r w:rsidRPr="000E1CBB">
        <w:rPr>
          <w:rFonts w:ascii="Courier New" w:hAnsi="Courier New" w:cs="Courier New"/>
          <w:sz w:val="24"/>
        </w:rPr>
        <w:tab/>
        <w:t xml:space="preserve">Calculations. </w:t>
      </w:r>
    </w:p>
    <w:p w14:paraId="7C362F33"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Comprehensive hydrologic and hydraulic design calculations for the pre-development and post-development conditions for the design storms specified in Section 15.16.040. </w:t>
      </w:r>
    </w:p>
    <w:p w14:paraId="45BDA406"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When the proposed stormwater management control measures (e.g., infiltration basins) </w:t>
      </w:r>
      <w:proofErr w:type="gramStart"/>
      <w:r w:rsidRPr="000E1CBB">
        <w:rPr>
          <w:rFonts w:ascii="Courier New" w:hAnsi="Courier New" w:cs="Courier New"/>
          <w:sz w:val="24"/>
        </w:rPr>
        <w:t>depends</w:t>
      </w:r>
      <w:proofErr w:type="gramEnd"/>
      <w:r w:rsidRPr="000E1CBB">
        <w:rPr>
          <w:rFonts w:ascii="Courier New" w:hAnsi="Courier New" w:cs="Courier New"/>
          <w:sz w:val="24"/>
        </w:rPr>
        <w:t xml:space="preserve"> on the hydrologic properties of soils, then a soils report shall be submitted. The soils report shall be based on onsite boring logs or soil pit profiles. The number and location of required soil </w:t>
      </w:r>
      <w:proofErr w:type="gramStart"/>
      <w:r w:rsidRPr="000E1CBB">
        <w:rPr>
          <w:rFonts w:ascii="Courier New" w:hAnsi="Courier New" w:cs="Courier New"/>
          <w:sz w:val="24"/>
        </w:rPr>
        <w:t>borings</w:t>
      </w:r>
      <w:proofErr w:type="gramEnd"/>
      <w:r w:rsidRPr="000E1CBB">
        <w:rPr>
          <w:rFonts w:ascii="Courier New" w:hAnsi="Courier New" w:cs="Courier New"/>
          <w:sz w:val="24"/>
        </w:rPr>
        <w:t xml:space="preserve"> or soil pits shall be determined based on what is needed to determine the suitability and </w:t>
      </w:r>
      <w:r w:rsidRPr="000E1CBB">
        <w:rPr>
          <w:rFonts w:ascii="Courier New" w:hAnsi="Courier New" w:cs="Courier New"/>
          <w:sz w:val="24"/>
        </w:rPr>
        <w:lastRenderedPageBreak/>
        <w:t xml:space="preserve">distribution of soils present at the location of the control measure. </w:t>
      </w:r>
    </w:p>
    <w:p w14:paraId="174A549F" w14:textId="77777777" w:rsidR="00C47292" w:rsidRPr="000E1CBB" w:rsidRDefault="00C47292" w:rsidP="00C47292">
      <w:pPr>
        <w:pStyle w:val="Block2"/>
        <w:tabs>
          <w:tab w:val="left" w:pos="1260"/>
          <w:tab w:val="left" w:pos="1980"/>
        </w:tabs>
        <w:spacing w:before="0"/>
        <w:ind w:left="1980"/>
        <w:rPr>
          <w:rFonts w:ascii="Courier New" w:hAnsi="Courier New" w:cs="Courier New"/>
          <w:sz w:val="24"/>
        </w:rPr>
      </w:pPr>
      <w:r w:rsidRPr="000E1CBB">
        <w:rPr>
          <w:rFonts w:ascii="Courier New" w:hAnsi="Courier New" w:cs="Courier New"/>
          <w:sz w:val="24"/>
        </w:rPr>
        <w:t xml:space="preserve">The Borough shall be notified of site investigation activities and given the opportunity to have a witness, either prior to approval or as a condition of approval, as appropriate for the specific type of measure. </w:t>
      </w:r>
      <w:proofErr w:type="gramStart"/>
      <w:r w:rsidRPr="000E1CBB">
        <w:rPr>
          <w:rFonts w:ascii="Courier New" w:hAnsi="Courier New" w:cs="Courier New"/>
          <w:sz w:val="24"/>
        </w:rPr>
        <w:t>Subsequent to</w:t>
      </w:r>
      <w:proofErr w:type="gramEnd"/>
      <w:r w:rsidRPr="000E1CBB">
        <w:rPr>
          <w:rFonts w:ascii="Courier New" w:hAnsi="Courier New" w:cs="Courier New"/>
          <w:sz w:val="24"/>
        </w:rPr>
        <w:t xml:space="preserve"> approval of the major development, post-construction bulk soil density and infiltration testing shall be required for all infiltration measures that were used as justification for meeting the recharge standard, to ensure that they were properly constructed. </w:t>
      </w:r>
    </w:p>
    <w:p w14:paraId="199D1475"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7.</w:t>
      </w:r>
      <w:r w:rsidRPr="000E1CBB">
        <w:rPr>
          <w:rFonts w:ascii="Courier New" w:hAnsi="Courier New" w:cs="Courier New"/>
          <w:sz w:val="24"/>
        </w:rPr>
        <w:tab/>
        <w:t xml:space="preserve">Maintenance and Repair Plan. The design and planning of the stormwater management facility shall meet the maintenance requirements of Section 15.16.100. </w:t>
      </w:r>
    </w:p>
    <w:p w14:paraId="3A2684ED" w14:textId="77777777" w:rsidR="00C47292"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8.</w:t>
      </w:r>
      <w:r w:rsidRPr="000E1CBB">
        <w:rPr>
          <w:rFonts w:ascii="Courier New" w:hAnsi="Courier New" w:cs="Courier New"/>
          <w:sz w:val="24"/>
        </w:rPr>
        <w:tab/>
        <w:t>Waiver from Submission Requirements. The Borough official or board reviewing an application under this chapter may, in consultation with the Borough engineer, waive submission of any of the requirements in paragraphs 15.16,</w:t>
      </w:r>
      <w:proofErr w:type="gramStart"/>
      <w:r w:rsidRPr="000E1CBB">
        <w:rPr>
          <w:rFonts w:ascii="Courier New" w:hAnsi="Courier New" w:cs="Courier New"/>
          <w:sz w:val="24"/>
        </w:rPr>
        <w:t>090.C.</w:t>
      </w:r>
      <w:proofErr w:type="gramEnd"/>
      <w:r w:rsidRPr="000E1CBB">
        <w:rPr>
          <w:rFonts w:ascii="Courier New" w:hAnsi="Courier New" w:cs="Courier New"/>
          <w:sz w:val="24"/>
        </w:rPr>
        <w:t xml:space="preserve">1. through C.6. </w:t>
      </w:r>
      <w:proofErr w:type="gramStart"/>
      <w:r w:rsidRPr="000E1CBB">
        <w:rPr>
          <w:rFonts w:ascii="Courier New" w:hAnsi="Courier New" w:cs="Courier New"/>
          <w:sz w:val="24"/>
        </w:rPr>
        <w:t>when</w:t>
      </w:r>
      <w:proofErr w:type="gramEnd"/>
      <w:r w:rsidRPr="000E1CBB">
        <w:rPr>
          <w:rFonts w:ascii="Courier New" w:hAnsi="Courier New" w:cs="Courier New"/>
          <w:sz w:val="24"/>
        </w:rPr>
        <w:t xml:space="preserve"> it can be demonstrated that the information requested is impossible to obtain or it would create a hardship on the applicant to obtain and its absence will not materia</w:t>
      </w:r>
      <w:r>
        <w:rPr>
          <w:rFonts w:ascii="Courier New" w:hAnsi="Courier New" w:cs="Courier New"/>
          <w:sz w:val="24"/>
        </w:rPr>
        <w:t xml:space="preserve">lly affect the review process. </w:t>
      </w:r>
    </w:p>
    <w:p w14:paraId="72C64951" w14:textId="77777777" w:rsidR="00C47292" w:rsidRPr="000E1CBB" w:rsidRDefault="00C47292" w:rsidP="00C47292">
      <w:pPr>
        <w:pStyle w:val="Section"/>
        <w:keepNext w:val="0"/>
        <w:keepLines w:val="0"/>
        <w:tabs>
          <w:tab w:val="left" w:pos="540"/>
          <w:tab w:val="left" w:pos="1260"/>
          <w:tab w:val="left" w:pos="1980"/>
        </w:tabs>
        <w:spacing w:before="0"/>
        <w:ind w:left="547" w:firstLine="0"/>
        <w:rPr>
          <w:rFonts w:ascii="Courier New" w:hAnsi="Courier New" w:cs="Courier New"/>
          <w:szCs w:val="24"/>
        </w:rPr>
      </w:pPr>
      <w:r w:rsidRPr="000E1CBB">
        <w:rPr>
          <w:rFonts w:ascii="Courier New" w:hAnsi="Courier New" w:cs="Courier New"/>
          <w:szCs w:val="24"/>
        </w:rPr>
        <w:t>15.16.100 Maintenance and repair.</w:t>
      </w:r>
    </w:p>
    <w:p w14:paraId="3BF7A4BB"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Applicability. </w:t>
      </w:r>
    </w:p>
    <w:p w14:paraId="267780F6"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Projects subject to review as in paragraph 15.16.010.C. shall comply with the requirements of paragraphs 15.16.100.B. and C. </w:t>
      </w:r>
    </w:p>
    <w:p w14:paraId="519B2DD7"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General Maintenance. </w:t>
      </w:r>
    </w:p>
    <w:p w14:paraId="493A6E17"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w:t>
      </w:r>
      <w:r w:rsidRPr="000E1CBB">
        <w:rPr>
          <w:rFonts w:ascii="Courier New" w:hAnsi="Courier New" w:cs="Courier New"/>
          <w:sz w:val="24"/>
        </w:rPr>
        <w:tab/>
        <w:t xml:space="preserve">The design engineer shall prepare a maintenance plan for the stormwater management measures incorporated into the design of a major development. </w:t>
      </w:r>
    </w:p>
    <w:p w14:paraId="619E5227"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2.</w:t>
      </w:r>
      <w:r w:rsidRPr="000E1CBB">
        <w:rPr>
          <w:rFonts w:ascii="Courier New" w:hAnsi="Courier New" w:cs="Courier New"/>
          <w:sz w:val="24"/>
        </w:rPr>
        <w:tab/>
        <w:t xml:space="preserve">The maintenance plan shall contain specific preventative maintenance tasks and schedules; cost estimates, including estimated cost of sediment, debris, or trash removal; and the name, address, and telephone number of the person or persons responsible for preventative and corrective maintenance (including replacement). The plan shall contain information on BMP location, design, ownership, maintenance tasks and frequencies, and other details as specified in Chapter 8 of the NJ BMP Manual, as well as the tasks specific to </w:t>
      </w:r>
      <w:r w:rsidRPr="000E1CBB">
        <w:rPr>
          <w:rFonts w:ascii="Courier New" w:hAnsi="Courier New" w:cs="Courier New"/>
          <w:sz w:val="24"/>
        </w:rPr>
        <w:lastRenderedPageBreak/>
        <w:t xml:space="preserve">the type of BMP, as described in the applicable chapter containing design specifics. Maintenance guidelines for stormwater management measures are available in the New Jersey Stormwater Best Management Practices Manual. </w:t>
      </w:r>
    </w:p>
    <w:p w14:paraId="11C28E4B"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3.</w:t>
      </w:r>
      <w:r w:rsidRPr="000E1CBB">
        <w:rPr>
          <w:rFonts w:ascii="Courier New" w:hAnsi="Courier New" w:cs="Courier New"/>
          <w:sz w:val="24"/>
        </w:rPr>
        <w:tab/>
        <w:t xml:space="preserve">If the maintenance plan identifies a person other than the developer (for example, a public agency or homeowners' association) as having the responsibility for maintenance, the plan shall include documentation of such person's agreement to assume this responsibility, or of the developer's obligation to dedicate a stormwater management facility to such person under an applicable ordinance or regulation. </w:t>
      </w:r>
    </w:p>
    <w:p w14:paraId="6FD98AD7"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4.</w:t>
      </w:r>
      <w:r w:rsidRPr="000E1CBB">
        <w:rPr>
          <w:rFonts w:ascii="Courier New" w:hAnsi="Courier New" w:cs="Courier New"/>
          <w:sz w:val="24"/>
        </w:rPr>
        <w:tab/>
        <w:t xml:space="preserve">Responsibility for maintenance shall not be assigned or transferred to the owner or tenant of an individual property in a residential development or project, unless such owner/tenant owns or leases the residential development or project. The individual property owner may be assigned incidental tasks, such as weeding of a green infrastructure BMP, provided the individual agrees to assume these tasks; however, the individual cannot be legally responsible for </w:t>
      </w:r>
      <w:proofErr w:type="gramStart"/>
      <w:r w:rsidRPr="000E1CBB">
        <w:rPr>
          <w:rFonts w:ascii="Courier New" w:hAnsi="Courier New" w:cs="Courier New"/>
          <w:sz w:val="24"/>
        </w:rPr>
        <w:t>all of</w:t>
      </w:r>
      <w:proofErr w:type="gramEnd"/>
      <w:r w:rsidRPr="000E1CBB">
        <w:rPr>
          <w:rFonts w:ascii="Courier New" w:hAnsi="Courier New" w:cs="Courier New"/>
          <w:sz w:val="24"/>
        </w:rPr>
        <w:t xml:space="preserve"> the maintenance required. </w:t>
      </w:r>
    </w:p>
    <w:p w14:paraId="07B051C5"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5.</w:t>
      </w:r>
      <w:r w:rsidRPr="000E1CBB">
        <w:rPr>
          <w:rFonts w:ascii="Courier New" w:hAnsi="Courier New" w:cs="Courier New"/>
          <w:sz w:val="24"/>
        </w:rPr>
        <w:tab/>
        <w:t xml:space="preserve">If the person responsible for maintenance </w:t>
      </w:r>
      <w:proofErr w:type="gramStart"/>
      <w:r w:rsidRPr="000E1CBB">
        <w:rPr>
          <w:rFonts w:ascii="Courier New" w:hAnsi="Courier New" w:cs="Courier New"/>
          <w:sz w:val="24"/>
        </w:rPr>
        <w:t>identified</w:t>
      </w:r>
      <w:proofErr w:type="gramEnd"/>
      <w:r w:rsidRPr="000E1CBB">
        <w:rPr>
          <w:rFonts w:ascii="Courier New" w:hAnsi="Courier New" w:cs="Courier New"/>
          <w:sz w:val="24"/>
        </w:rPr>
        <w:t xml:space="preserve"> under paragraph 15.16.100.B.2. is not a public agency, the maintenance plan and future revisions based on paragraph 15.16.100.B.7, shall be recorded upon the deed of record for each property on which the maintenance described in the maintenance plan must be undertaken. </w:t>
      </w:r>
    </w:p>
    <w:p w14:paraId="123DA931"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6.</w:t>
      </w:r>
      <w:r w:rsidRPr="000E1CBB">
        <w:rPr>
          <w:rFonts w:ascii="Courier New" w:hAnsi="Courier New" w:cs="Courier New"/>
          <w:sz w:val="24"/>
        </w:rPr>
        <w:tab/>
        <w:t xml:space="preserve">Preventative and corrective maintenance shall be performed to maintain the functional parameters (storage volume, infiltration rates, inflow/outflow capacity, etc.).of the stormwater management measure, including, but not limited to, repairs or replacement to the structure; removal of sediment, debris, or trash; restoration of eroded areas; snow and ice removal; fence repair or replacement; restoration of vegetation; and repair or replacement of non-vegetated linings. </w:t>
      </w:r>
    </w:p>
    <w:p w14:paraId="6290803C"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7.</w:t>
      </w:r>
      <w:r w:rsidRPr="000E1CBB">
        <w:rPr>
          <w:rFonts w:ascii="Courier New" w:hAnsi="Courier New" w:cs="Courier New"/>
          <w:sz w:val="24"/>
        </w:rPr>
        <w:tab/>
        <w:t xml:space="preserve">The person responsible for maintenance identified under paragraph 15.16.100.B.2. shall perform </w:t>
      </w:r>
      <w:proofErr w:type="gramStart"/>
      <w:r w:rsidRPr="000E1CBB">
        <w:rPr>
          <w:rFonts w:ascii="Courier New" w:hAnsi="Courier New" w:cs="Courier New"/>
          <w:sz w:val="24"/>
        </w:rPr>
        <w:t>all of</w:t>
      </w:r>
      <w:proofErr w:type="gramEnd"/>
      <w:r w:rsidRPr="000E1CBB">
        <w:rPr>
          <w:rFonts w:ascii="Courier New" w:hAnsi="Courier New" w:cs="Courier New"/>
          <w:sz w:val="24"/>
        </w:rPr>
        <w:t xml:space="preserve"> the following requirements: </w:t>
      </w:r>
    </w:p>
    <w:p w14:paraId="5C9469EB"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a.</w:t>
      </w:r>
      <w:r w:rsidRPr="000E1CBB">
        <w:rPr>
          <w:rFonts w:ascii="Courier New" w:hAnsi="Courier New" w:cs="Courier New"/>
          <w:sz w:val="24"/>
        </w:rPr>
        <w:tab/>
        <w:t xml:space="preserve">Maintain a detailed log of all preventative and corrective maintenance for the structural stormwater management measures incorporated into the design of the development, including a record </w:t>
      </w:r>
      <w:r w:rsidRPr="000E1CBB">
        <w:rPr>
          <w:rFonts w:ascii="Courier New" w:hAnsi="Courier New" w:cs="Courier New"/>
          <w:sz w:val="24"/>
        </w:rPr>
        <w:lastRenderedPageBreak/>
        <w:t xml:space="preserve">of all inspections and copies of all maintenance-related work </w:t>
      </w:r>
      <w:proofErr w:type="gramStart"/>
      <w:r w:rsidRPr="000E1CBB">
        <w:rPr>
          <w:rFonts w:ascii="Courier New" w:hAnsi="Courier New" w:cs="Courier New"/>
          <w:sz w:val="24"/>
        </w:rPr>
        <w:t>orders;</w:t>
      </w:r>
      <w:proofErr w:type="gramEnd"/>
      <w:r w:rsidRPr="000E1CBB">
        <w:rPr>
          <w:rFonts w:ascii="Courier New" w:hAnsi="Courier New" w:cs="Courier New"/>
          <w:sz w:val="24"/>
        </w:rPr>
        <w:t xml:space="preserve"> </w:t>
      </w:r>
    </w:p>
    <w:p w14:paraId="44B03A55"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b.</w:t>
      </w:r>
      <w:r w:rsidRPr="000E1CBB">
        <w:rPr>
          <w:rFonts w:ascii="Courier New" w:hAnsi="Courier New" w:cs="Courier New"/>
          <w:sz w:val="24"/>
        </w:rPr>
        <w:tab/>
        <w:t xml:space="preserve">Evaluate the effectiveness of the maintenance plan at least once per year and adjust the plan and the deed as needed; and </w:t>
      </w:r>
    </w:p>
    <w:p w14:paraId="37BAA02D"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c.</w:t>
      </w:r>
      <w:r w:rsidRPr="000E1CBB">
        <w:rPr>
          <w:rFonts w:ascii="Courier New" w:hAnsi="Courier New" w:cs="Courier New"/>
          <w:sz w:val="24"/>
        </w:rPr>
        <w:tab/>
        <w:t xml:space="preserve">Retain and make available, upon request by any public entity with administrative, health, environmental, or safety authority over the site, the maintenance plan and the documentation required by paragraphs 15.16.100.B.6. and B.7. above. </w:t>
      </w:r>
    </w:p>
    <w:p w14:paraId="0D9FBB43" w14:textId="77777777" w:rsidR="00C47292" w:rsidRPr="000E1CBB" w:rsidRDefault="00C47292" w:rsidP="00C47292">
      <w:pPr>
        <w:pStyle w:val="List3"/>
        <w:tabs>
          <w:tab w:val="left" w:pos="1260"/>
          <w:tab w:val="left" w:pos="1980"/>
        </w:tabs>
        <w:spacing w:before="0"/>
        <w:ind w:left="1980" w:firstLine="0"/>
        <w:rPr>
          <w:rFonts w:ascii="Courier New" w:hAnsi="Courier New" w:cs="Courier New"/>
          <w:sz w:val="24"/>
        </w:rPr>
      </w:pPr>
      <w:r w:rsidRPr="000E1CBB">
        <w:rPr>
          <w:rFonts w:ascii="Courier New" w:hAnsi="Courier New" w:cs="Courier New"/>
          <w:sz w:val="24"/>
        </w:rPr>
        <w:t>d.</w:t>
      </w:r>
      <w:r w:rsidRPr="000E1CBB">
        <w:rPr>
          <w:rFonts w:ascii="Courier New" w:hAnsi="Courier New" w:cs="Courier New"/>
          <w:sz w:val="24"/>
        </w:rPr>
        <w:tab/>
        <w:t xml:space="preserve">Beginning on March 2, 2020, </w:t>
      </w:r>
      <w:proofErr w:type="gramStart"/>
      <w:r w:rsidRPr="000E1CBB">
        <w:rPr>
          <w:rFonts w:ascii="Courier New" w:hAnsi="Courier New" w:cs="Courier New"/>
          <w:sz w:val="24"/>
        </w:rPr>
        <w:t>persons</w:t>
      </w:r>
      <w:proofErr w:type="gramEnd"/>
      <w:r w:rsidRPr="000E1CBB">
        <w:rPr>
          <w:rFonts w:ascii="Courier New" w:hAnsi="Courier New" w:cs="Courier New"/>
          <w:sz w:val="24"/>
        </w:rPr>
        <w:t xml:space="preserve"> responsible for maintenance under paragraph 15.16.100.B.2. above shall make annual submissions to the Borough, by March 2, containing excerpts of the detailed log of all preventative and corrective maintenance that was performed for the calendar year that just ended for all structural stormwater measures incorporated into the design of the development, including a record of all inspections and copies of all maintenance related work orders. </w:t>
      </w:r>
    </w:p>
    <w:p w14:paraId="43DFB5CF"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8.</w:t>
      </w:r>
      <w:r w:rsidRPr="000E1CBB">
        <w:rPr>
          <w:rFonts w:ascii="Courier New" w:hAnsi="Courier New" w:cs="Courier New"/>
          <w:sz w:val="24"/>
        </w:rPr>
        <w:tab/>
        <w:t xml:space="preserve">The person responsible for maintenance identified under paragraph 15.16.100.B.2. shall evaluate the effectiveness of the maintenance plan at least once per year and adjust the plan and the deed as needed. </w:t>
      </w:r>
    </w:p>
    <w:p w14:paraId="784E9013"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9.</w:t>
      </w:r>
      <w:r w:rsidRPr="000E1CBB">
        <w:rPr>
          <w:rFonts w:ascii="Courier New" w:hAnsi="Courier New" w:cs="Courier New"/>
          <w:sz w:val="24"/>
        </w:rPr>
        <w:tab/>
        <w:t xml:space="preserve">The person responsible for maintenance identified under paragraph 15.16.100.B.2. shall retain and make available, upon request by any public entity with administrative, health, environmental, or safety authority over the site, the maintenance plan and documentation required by paragraphs 15.16.100.B.6. and 7. </w:t>
      </w:r>
    </w:p>
    <w:p w14:paraId="78FA2CD9"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10.</w:t>
      </w:r>
      <w:r w:rsidRPr="000E1CBB">
        <w:rPr>
          <w:rFonts w:ascii="Courier New" w:hAnsi="Courier New" w:cs="Courier New"/>
          <w:sz w:val="24"/>
        </w:rPr>
        <w:tab/>
        <w:t xml:space="preserve">The requirements of paragraphs 15.16.100.B.3. and 4. do not apply to stormwater management facilities that are dedicated to and accepted by the Borough or another governmental agency. </w:t>
      </w:r>
    </w:p>
    <w:p w14:paraId="30977C17" w14:textId="77777777" w:rsidR="00C47292" w:rsidRPr="000E1CBB" w:rsidRDefault="00C47292" w:rsidP="00C47292">
      <w:pPr>
        <w:pStyle w:val="List2"/>
        <w:tabs>
          <w:tab w:val="left" w:pos="1260"/>
          <w:tab w:val="left" w:pos="1980"/>
        </w:tabs>
        <w:spacing w:before="0"/>
        <w:ind w:left="1260" w:firstLine="0"/>
        <w:rPr>
          <w:rFonts w:ascii="Courier New" w:hAnsi="Courier New" w:cs="Courier New"/>
          <w:sz w:val="24"/>
        </w:rPr>
      </w:pPr>
      <w:r w:rsidRPr="000E1CBB">
        <w:rPr>
          <w:rFonts w:ascii="Courier New" w:hAnsi="Courier New" w:cs="Courier New"/>
          <w:sz w:val="24"/>
        </w:rPr>
        <w:t>11.</w:t>
      </w:r>
      <w:r w:rsidRPr="000E1CBB">
        <w:rPr>
          <w:rFonts w:ascii="Courier New" w:hAnsi="Courier New" w:cs="Courier New"/>
          <w:sz w:val="24"/>
        </w:rPr>
        <w:tab/>
      </w:r>
      <w:proofErr w:type="gramStart"/>
      <w:r w:rsidRPr="000E1CBB">
        <w:rPr>
          <w:rFonts w:ascii="Courier New" w:hAnsi="Courier New" w:cs="Courier New"/>
          <w:sz w:val="24"/>
        </w:rPr>
        <w:t>In the event that</w:t>
      </w:r>
      <w:proofErr w:type="gramEnd"/>
      <w:r w:rsidRPr="000E1CBB">
        <w:rPr>
          <w:rFonts w:ascii="Courier New" w:hAnsi="Courier New" w:cs="Courier New"/>
          <w:sz w:val="24"/>
        </w:rPr>
        <w:t xml:space="preserve"> the stormwater management facility becomes a danger to public safety or public health, or if it is in need of maintenance or repair, the Borough </w:t>
      </w:r>
      <w:proofErr w:type="gramStart"/>
      <w:r w:rsidRPr="000E1CBB">
        <w:rPr>
          <w:rFonts w:ascii="Courier New" w:hAnsi="Courier New" w:cs="Courier New"/>
          <w:sz w:val="24"/>
        </w:rPr>
        <w:t>shall so</w:t>
      </w:r>
      <w:proofErr w:type="gramEnd"/>
      <w:r w:rsidRPr="000E1CBB">
        <w:rPr>
          <w:rFonts w:ascii="Courier New" w:hAnsi="Courier New" w:cs="Courier New"/>
          <w:sz w:val="24"/>
        </w:rPr>
        <w:t xml:space="preserve"> notify the responsible person in writing. Upon receipt of that notice, the responsible person shall have fourteen (14) days to effect maintenance and repair of the facility in a manner that is approved by the Borough engineer or his designee. The Borough, in its discretion, may extend the time allowed </w:t>
      </w:r>
      <w:r w:rsidRPr="000E1CBB">
        <w:rPr>
          <w:rFonts w:ascii="Courier New" w:hAnsi="Courier New" w:cs="Courier New"/>
          <w:sz w:val="24"/>
        </w:rPr>
        <w:lastRenderedPageBreak/>
        <w:t xml:space="preserve">for effecting maintenance and repair for good cause. If the responsible person fails or refuses to perform such maintenance and repair, the Borough or county may immediately proceed to do so and shall bill the cost thereof to the responsible person. </w:t>
      </w:r>
    </w:p>
    <w:p w14:paraId="3E80508D"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C.</w:t>
      </w:r>
      <w:r w:rsidRPr="000E1CBB">
        <w:rPr>
          <w:rFonts w:ascii="Courier New" w:hAnsi="Courier New" w:cs="Courier New"/>
          <w:sz w:val="24"/>
        </w:rPr>
        <w:tab/>
        <w:t xml:space="preserve">Nothing in this section shall preclude the Borough in which the major development is located from requiring the posting of a performance or maintenance guarantee in accordance with N.J.S.A. 40:55D-53. </w:t>
      </w:r>
    </w:p>
    <w:p w14:paraId="5B9F1507" w14:textId="77777777" w:rsidR="00C47292" w:rsidRPr="000E1CBB" w:rsidRDefault="00C47292" w:rsidP="00C47292">
      <w:pPr>
        <w:pStyle w:val="List1"/>
        <w:tabs>
          <w:tab w:val="left" w:pos="540"/>
          <w:tab w:val="left" w:pos="1260"/>
          <w:tab w:val="left" w:pos="1980"/>
        </w:tabs>
        <w:spacing w:before="0"/>
        <w:ind w:left="540" w:firstLine="0"/>
        <w:rPr>
          <w:rFonts w:ascii="Courier New" w:hAnsi="Courier New" w:cs="Courier New"/>
          <w:sz w:val="24"/>
        </w:rPr>
      </w:pPr>
      <w:r w:rsidRPr="000E1CBB">
        <w:rPr>
          <w:rFonts w:ascii="Courier New" w:hAnsi="Courier New" w:cs="Courier New"/>
          <w:sz w:val="24"/>
        </w:rPr>
        <w:t>D.</w:t>
      </w:r>
      <w:r w:rsidRPr="000E1CBB">
        <w:rPr>
          <w:rFonts w:ascii="Courier New" w:hAnsi="Courier New" w:cs="Courier New"/>
          <w:sz w:val="24"/>
        </w:rPr>
        <w:tab/>
        <w:t xml:space="preserve">The maintenance plan shall specifically provide a specific Borough right of access for inspection of measures, and for maintenance if required under paragraph 15.16.100.B.10. </w:t>
      </w:r>
    </w:p>
    <w:p w14:paraId="4161EA48" w14:textId="4ECA8E07" w:rsidR="00C47292" w:rsidRDefault="00C47292" w:rsidP="00C47292">
      <w:pPr>
        <w:spacing w:after="0" w:line="240" w:lineRule="auto"/>
        <w:rPr>
          <w:rFonts w:ascii="Times New Roman" w:eastAsia="Arial" w:hAnsi="Times New Roman"/>
          <w:color w:val="000000"/>
          <w:sz w:val="24"/>
          <w:szCs w:val="24"/>
        </w:rPr>
      </w:pPr>
      <w:proofErr w:type="gramStart"/>
      <w:r>
        <w:rPr>
          <w:rFonts w:ascii="Times New Roman" w:eastAsia="Arial" w:hAnsi="Times New Roman"/>
          <w:color w:val="000000"/>
          <w:sz w:val="24"/>
          <w:szCs w:val="24"/>
        </w:rPr>
        <w:t>Motion</w:t>
      </w:r>
      <w:proofErr w:type="gramEnd"/>
      <w:r>
        <w:rPr>
          <w:rFonts w:ascii="Times New Roman" w:eastAsia="Arial" w:hAnsi="Times New Roman"/>
          <w:color w:val="000000"/>
          <w:sz w:val="24"/>
          <w:szCs w:val="24"/>
        </w:rPr>
        <w:t xml:space="preserve"> was made by L. Janas seconded by J. Ruggiero to adopt Ordinance 2024-</w:t>
      </w:r>
      <w:proofErr w:type="gramStart"/>
      <w:r>
        <w:rPr>
          <w:rFonts w:ascii="Times New Roman" w:eastAsia="Arial" w:hAnsi="Times New Roman"/>
          <w:color w:val="000000"/>
          <w:sz w:val="24"/>
          <w:szCs w:val="24"/>
        </w:rPr>
        <w:t>03 .</w:t>
      </w:r>
      <w:proofErr w:type="gramEnd"/>
    </w:p>
    <w:p w14:paraId="2A3C54B6" w14:textId="27FB429A" w:rsidR="00C47292" w:rsidRDefault="00C47292" w:rsidP="00C47292">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Haversang, L. Janas, J. Ruggiero, C. Smith  </w:t>
      </w:r>
    </w:p>
    <w:p w14:paraId="678A8D1A" w14:textId="77777777" w:rsidR="00C47292" w:rsidRDefault="00C47292" w:rsidP="00C47292">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4954071F" w14:textId="77777777" w:rsidR="00C47292" w:rsidRDefault="00C47292" w:rsidP="00C47292">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46AC7E0B" w14:textId="77777777" w:rsidR="00C47292" w:rsidRDefault="00C47292" w:rsidP="00C47292">
      <w:pPr>
        <w:spacing w:after="0" w:line="240" w:lineRule="auto"/>
        <w:rPr>
          <w:rFonts w:ascii="Times New Roman" w:eastAsia="Arial" w:hAnsi="Times New Roman"/>
          <w:b/>
          <w:bCs/>
          <w:color w:val="000000"/>
          <w:sz w:val="24"/>
          <w:szCs w:val="24"/>
        </w:rPr>
      </w:pPr>
    </w:p>
    <w:p w14:paraId="70246460" w14:textId="656CC566" w:rsidR="00C47292" w:rsidRDefault="00C47292" w:rsidP="00C47292">
      <w:pPr>
        <w:pStyle w:val="ListParagraph"/>
        <w:numPr>
          <w:ilvl w:val="0"/>
          <w:numId w:val="11"/>
        </w:numPr>
        <w:spacing w:after="0" w:line="240" w:lineRule="auto"/>
        <w:rPr>
          <w:rFonts w:eastAsia="Arial"/>
          <w:b/>
          <w:bCs/>
          <w:color w:val="000000"/>
          <w:szCs w:val="24"/>
        </w:rPr>
      </w:pPr>
      <w:r>
        <w:rPr>
          <w:rFonts w:eastAsia="Arial"/>
          <w:b/>
          <w:bCs/>
          <w:color w:val="000000"/>
          <w:szCs w:val="24"/>
        </w:rPr>
        <w:t xml:space="preserve">SHORT TERM RENTALS DISCUSSION </w:t>
      </w:r>
    </w:p>
    <w:p w14:paraId="2808FA72" w14:textId="148F32F4" w:rsidR="00C06357" w:rsidRDefault="00C06357" w:rsidP="005E4094">
      <w:pPr>
        <w:spacing w:after="0" w:line="240" w:lineRule="auto"/>
        <w:rPr>
          <w:rFonts w:eastAsia="Arial"/>
          <w:b/>
          <w:bCs/>
          <w:color w:val="000000"/>
          <w:szCs w:val="24"/>
        </w:rPr>
      </w:pPr>
    </w:p>
    <w:p w14:paraId="36E73AE9" w14:textId="3A0C84EF" w:rsidR="00AD58B4" w:rsidRDefault="00C06357" w:rsidP="005E4094">
      <w:pPr>
        <w:spacing w:after="0" w:line="240" w:lineRule="auto"/>
        <w:rPr>
          <w:rFonts w:ascii="Times New Roman" w:eastAsia="Arial" w:hAnsi="Times New Roman"/>
          <w:color w:val="000000"/>
        </w:rPr>
      </w:pPr>
      <w:r>
        <w:rPr>
          <w:rFonts w:ascii="Times New Roman" w:eastAsia="Arial" w:hAnsi="Times New Roman"/>
          <w:color w:val="000000"/>
        </w:rPr>
        <w:t xml:space="preserve">The Borough Attorney, M. Anderson, advised that the Borough </w:t>
      </w:r>
      <w:r w:rsidRPr="00C06357">
        <w:rPr>
          <w:rFonts w:ascii="Times New Roman" w:eastAsia="Arial" w:hAnsi="Times New Roman"/>
          <w:color w:val="000000"/>
        </w:rPr>
        <w:t>already has an existing code, 5.12.010, for renting or leasing a dwelling or apartment. Discussions took place on updating and possibly amending this to include short-term rentals. Clerk Mastro will forward a copy of our current code to council members</w:t>
      </w:r>
      <w:r w:rsidR="002D2B79">
        <w:rPr>
          <w:rFonts w:ascii="Times New Roman" w:eastAsia="Arial" w:hAnsi="Times New Roman"/>
          <w:color w:val="000000"/>
        </w:rPr>
        <w:t xml:space="preserve"> for review. This code </w:t>
      </w:r>
      <w:proofErr w:type="gramStart"/>
      <w:r w:rsidR="002D2B79">
        <w:rPr>
          <w:rFonts w:ascii="Times New Roman" w:eastAsia="Arial" w:hAnsi="Times New Roman"/>
          <w:color w:val="000000"/>
        </w:rPr>
        <w:t>dates back to</w:t>
      </w:r>
      <w:proofErr w:type="gramEnd"/>
      <w:r w:rsidR="002D2B79">
        <w:rPr>
          <w:rFonts w:ascii="Times New Roman" w:eastAsia="Arial" w:hAnsi="Times New Roman"/>
          <w:color w:val="000000"/>
        </w:rPr>
        <w:t xml:space="preserve"> 1965 and will need to be updated. </w:t>
      </w:r>
      <w:r w:rsidR="00AD58B4">
        <w:rPr>
          <w:rFonts w:ascii="Times New Roman" w:eastAsia="Arial" w:hAnsi="Times New Roman"/>
          <w:color w:val="000000"/>
        </w:rPr>
        <w:t>The council agreed to review the code and continue this discussion into a short-term rental ordinance.</w:t>
      </w:r>
    </w:p>
    <w:p w14:paraId="29E7851C" w14:textId="77777777" w:rsidR="00AD58B4" w:rsidRDefault="00AD58B4" w:rsidP="005E4094">
      <w:pPr>
        <w:spacing w:after="0" w:line="240" w:lineRule="auto"/>
        <w:rPr>
          <w:rFonts w:ascii="Times New Roman" w:eastAsia="Arial" w:hAnsi="Times New Roman"/>
          <w:color w:val="000000"/>
        </w:rPr>
      </w:pPr>
    </w:p>
    <w:p w14:paraId="5291E05F" w14:textId="77777777" w:rsidR="00AD58B4" w:rsidRDefault="00AD58B4" w:rsidP="005E4094">
      <w:pPr>
        <w:spacing w:after="0" w:line="240" w:lineRule="auto"/>
        <w:rPr>
          <w:rFonts w:ascii="Times New Roman" w:eastAsia="Arial" w:hAnsi="Times New Roman"/>
          <w:b/>
          <w:bCs/>
          <w:color w:val="000000"/>
        </w:rPr>
      </w:pPr>
      <w:r>
        <w:rPr>
          <w:rFonts w:ascii="Times New Roman" w:eastAsia="Arial" w:hAnsi="Times New Roman"/>
          <w:b/>
          <w:bCs/>
          <w:color w:val="000000"/>
        </w:rPr>
        <w:t>PUBLIC COMMENT</w:t>
      </w:r>
    </w:p>
    <w:p w14:paraId="631550CD" w14:textId="77777777" w:rsidR="00AD58B4" w:rsidRDefault="00AD58B4" w:rsidP="005E4094">
      <w:pPr>
        <w:spacing w:after="0" w:line="240" w:lineRule="auto"/>
        <w:rPr>
          <w:rFonts w:ascii="Times New Roman" w:eastAsia="Arial" w:hAnsi="Times New Roman"/>
          <w:b/>
          <w:bCs/>
          <w:color w:val="000000"/>
        </w:rPr>
      </w:pPr>
    </w:p>
    <w:p w14:paraId="3CD7E643" w14:textId="5D4EEC72" w:rsidR="00314EDF" w:rsidRDefault="00AD58B4" w:rsidP="005E4094">
      <w:pPr>
        <w:spacing w:after="0" w:line="240" w:lineRule="auto"/>
        <w:rPr>
          <w:rFonts w:ascii="Times New Roman" w:eastAsia="Arial" w:hAnsi="Times New Roman"/>
          <w:color w:val="000000"/>
        </w:rPr>
      </w:pPr>
      <w:r>
        <w:rPr>
          <w:rFonts w:ascii="Times New Roman" w:eastAsia="Arial" w:hAnsi="Times New Roman"/>
          <w:color w:val="000000"/>
        </w:rPr>
        <w:t>Resident Bruce Morrow announced that he has arranged for the traveling Vietnam Memorial Wall to</w:t>
      </w:r>
      <w:r w:rsidR="002D2B79">
        <w:rPr>
          <w:rFonts w:ascii="Times New Roman" w:eastAsia="Arial" w:hAnsi="Times New Roman"/>
          <w:color w:val="000000"/>
        </w:rPr>
        <w:t xml:space="preserve"> </w:t>
      </w:r>
      <w:r>
        <w:rPr>
          <w:rFonts w:ascii="Times New Roman" w:eastAsia="Arial" w:hAnsi="Times New Roman"/>
          <w:color w:val="000000"/>
        </w:rPr>
        <w:t>come to California again, and they will arrive for Memorial Day weekend in 2026.</w:t>
      </w:r>
    </w:p>
    <w:p w14:paraId="7F69DE3A" w14:textId="4FE8AE1E" w:rsidR="00AD58B4" w:rsidRDefault="00AD58B4" w:rsidP="005E4094">
      <w:pPr>
        <w:spacing w:after="0" w:line="240" w:lineRule="auto"/>
        <w:rPr>
          <w:rFonts w:ascii="Times New Roman" w:eastAsia="Arial" w:hAnsi="Times New Roman"/>
          <w:color w:val="000000"/>
        </w:rPr>
      </w:pPr>
      <w:r>
        <w:rPr>
          <w:rFonts w:ascii="Times New Roman" w:eastAsia="Arial" w:hAnsi="Times New Roman"/>
          <w:color w:val="000000"/>
        </w:rPr>
        <w:t>They will arrive on Thursday and will be at the park for the Memorial Day remembrance program.</w:t>
      </w:r>
    </w:p>
    <w:p w14:paraId="499544D3" w14:textId="77777777" w:rsidR="00AD58B4" w:rsidRDefault="00AD58B4" w:rsidP="005E4094">
      <w:pPr>
        <w:spacing w:after="0" w:line="240" w:lineRule="auto"/>
        <w:rPr>
          <w:rFonts w:ascii="Times New Roman" w:eastAsia="Arial" w:hAnsi="Times New Roman"/>
          <w:color w:val="000000"/>
        </w:rPr>
      </w:pPr>
    </w:p>
    <w:p w14:paraId="49C86C15" w14:textId="264F03D5" w:rsidR="00AD58B4" w:rsidRDefault="00AD58B4" w:rsidP="005E4094">
      <w:pPr>
        <w:spacing w:after="0" w:line="240" w:lineRule="auto"/>
        <w:rPr>
          <w:rFonts w:ascii="Times New Roman" w:eastAsia="Arial" w:hAnsi="Times New Roman"/>
          <w:b/>
          <w:bCs/>
          <w:color w:val="000000"/>
        </w:rPr>
      </w:pPr>
      <w:r>
        <w:rPr>
          <w:rFonts w:ascii="Times New Roman" w:eastAsia="Arial" w:hAnsi="Times New Roman"/>
          <w:b/>
          <w:bCs/>
          <w:color w:val="000000"/>
        </w:rPr>
        <w:t>COMMITTEE REPORTS</w:t>
      </w:r>
    </w:p>
    <w:p w14:paraId="42C94531" w14:textId="77777777" w:rsidR="00AD58B4" w:rsidRDefault="00AD58B4" w:rsidP="005E4094">
      <w:pPr>
        <w:spacing w:after="0" w:line="240" w:lineRule="auto"/>
        <w:rPr>
          <w:rFonts w:ascii="Times New Roman" w:eastAsia="Arial" w:hAnsi="Times New Roman"/>
          <w:b/>
          <w:bCs/>
          <w:color w:val="000000"/>
        </w:rPr>
      </w:pPr>
    </w:p>
    <w:p w14:paraId="74EA118A" w14:textId="5696717E" w:rsidR="00AD58B4" w:rsidRDefault="00AD58B4" w:rsidP="005E4094">
      <w:pPr>
        <w:spacing w:after="0" w:line="240" w:lineRule="auto"/>
        <w:rPr>
          <w:rFonts w:ascii="Times New Roman" w:eastAsia="Arial" w:hAnsi="Times New Roman"/>
          <w:color w:val="000000"/>
        </w:rPr>
      </w:pPr>
      <w:r>
        <w:rPr>
          <w:rFonts w:ascii="Times New Roman" w:eastAsia="Arial" w:hAnsi="Times New Roman"/>
          <w:color w:val="000000"/>
        </w:rPr>
        <w:t>Councilman Medea advised the Parks and Recreation Street Fair Committee is all set for Sunday, October 13</w:t>
      </w:r>
      <w:r w:rsidRPr="00AD58B4">
        <w:rPr>
          <w:rFonts w:ascii="Times New Roman" w:eastAsia="Arial" w:hAnsi="Times New Roman"/>
          <w:color w:val="000000"/>
          <w:vertAlign w:val="superscript"/>
        </w:rPr>
        <w:t>th</w:t>
      </w:r>
      <w:r>
        <w:rPr>
          <w:rFonts w:ascii="Times New Roman" w:eastAsia="Arial" w:hAnsi="Times New Roman"/>
          <w:color w:val="000000"/>
        </w:rPr>
        <w:t>. It should be a great event in Califon.</w:t>
      </w:r>
    </w:p>
    <w:p w14:paraId="0A26A79F" w14:textId="77777777" w:rsidR="00AD58B4" w:rsidRDefault="00AD58B4" w:rsidP="005E4094">
      <w:pPr>
        <w:spacing w:after="0" w:line="240" w:lineRule="auto"/>
        <w:rPr>
          <w:rFonts w:ascii="Times New Roman" w:eastAsia="Arial" w:hAnsi="Times New Roman"/>
          <w:color w:val="000000"/>
        </w:rPr>
      </w:pPr>
    </w:p>
    <w:p w14:paraId="7EE39600" w14:textId="7A0932AC" w:rsidR="00AD58B4" w:rsidRDefault="00AD58B4" w:rsidP="005E4094">
      <w:pPr>
        <w:spacing w:after="0" w:line="240" w:lineRule="auto"/>
        <w:rPr>
          <w:rFonts w:ascii="Times New Roman" w:eastAsia="Arial" w:hAnsi="Times New Roman"/>
          <w:color w:val="000000"/>
        </w:rPr>
      </w:pPr>
      <w:r>
        <w:rPr>
          <w:rFonts w:ascii="Times New Roman" w:eastAsia="Arial" w:hAnsi="Times New Roman"/>
          <w:color w:val="000000"/>
        </w:rPr>
        <w:t>Councilman Haversang advised that the Environmental Commission will hav</w:t>
      </w:r>
      <w:r w:rsidR="00AD1779">
        <w:rPr>
          <w:rFonts w:ascii="Times New Roman" w:eastAsia="Arial" w:hAnsi="Times New Roman"/>
          <w:color w:val="000000"/>
        </w:rPr>
        <w:t>e</w:t>
      </w:r>
      <w:r>
        <w:rPr>
          <w:rFonts w:ascii="Times New Roman" w:eastAsia="Arial" w:hAnsi="Times New Roman"/>
          <w:color w:val="000000"/>
        </w:rPr>
        <w:t xml:space="preserve"> a table showcasing battery</w:t>
      </w:r>
      <w:r w:rsidR="00AD1779">
        <w:rPr>
          <w:rFonts w:ascii="Times New Roman" w:eastAsia="Arial" w:hAnsi="Times New Roman"/>
          <w:color w:val="000000"/>
        </w:rPr>
        <w:t>-</w:t>
      </w:r>
      <w:r>
        <w:rPr>
          <w:rFonts w:ascii="Times New Roman" w:eastAsia="Arial" w:hAnsi="Times New Roman"/>
          <w:color w:val="000000"/>
        </w:rPr>
        <w:t>operated garden tools such as leaf blowers and mowers.</w:t>
      </w:r>
    </w:p>
    <w:p w14:paraId="095293F5" w14:textId="647DFE0F" w:rsidR="00AD58B4" w:rsidRDefault="00AD58B4" w:rsidP="005E4094">
      <w:pPr>
        <w:spacing w:after="0" w:line="240" w:lineRule="auto"/>
        <w:rPr>
          <w:rFonts w:ascii="Times New Roman" w:eastAsia="Arial" w:hAnsi="Times New Roman"/>
          <w:color w:val="000000"/>
        </w:rPr>
      </w:pPr>
      <w:r>
        <w:rPr>
          <w:rFonts w:ascii="Times New Roman" w:eastAsia="Arial" w:hAnsi="Times New Roman"/>
          <w:color w:val="000000"/>
        </w:rPr>
        <w:t xml:space="preserve">Councilman Haversang advised that last Saturday, he, Nate Snyder, </w:t>
      </w:r>
      <w:r w:rsidR="00AD1779">
        <w:rPr>
          <w:rFonts w:ascii="Times New Roman" w:eastAsia="Arial" w:hAnsi="Times New Roman"/>
          <w:color w:val="000000"/>
        </w:rPr>
        <w:t>and Jim</w:t>
      </w:r>
      <w:r>
        <w:rPr>
          <w:rFonts w:ascii="Times New Roman" w:eastAsia="Arial" w:hAnsi="Times New Roman"/>
          <w:color w:val="000000"/>
        </w:rPr>
        <w:t xml:space="preserve"> Kinney cut down a large section of invasive shrubs where the tree planting will </w:t>
      </w:r>
      <w:r w:rsidR="00AD1779">
        <w:rPr>
          <w:rFonts w:ascii="Times New Roman" w:eastAsia="Arial" w:hAnsi="Times New Roman"/>
          <w:color w:val="000000"/>
        </w:rPr>
        <w:t>oc</w:t>
      </w:r>
      <w:r>
        <w:rPr>
          <w:rFonts w:ascii="Times New Roman" w:eastAsia="Arial" w:hAnsi="Times New Roman"/>
          <w:color w:val="000000"/>
        </w:rPr>
        <w:t>c</w:t>
      </w:r>
      <w:r w:rsidR="00AD1779">
        <w:rPr>
          <w:rFonts w:ascii="Times New Roman" w:eastAsia="Arial" w:hAnsi="Times New Roman"/>
          <w:color w:val="000000"/>
        </w:rPr>
        <w:t>ur</w:t>
      </w:r>
      <w:r>
        <w:rPr>
          <w:rFonts w:ascii="Times New Roman" w:eastAsia="Arial" w:hAnsi="Times New Roman"/>
          <w:color w:val="000000"/>
        </w:rPr>
        <w:t xml:space="preserve"> at the park. He asked if we could utilize </w:t>
      </w:r>
      <w:r w:rsidR="00AD1779">
        <w:rPr>
          <w:rFonts w:ascii="Times New Roman" w:eastAsia="Arial" w:hAnsi="Times New Roman"/>
          <w:color w:val="000000"/>
        </w:rPr>
        <w:t xml:space="preserve">our Open Space funds to have the branches chipped up and spread. </w:t>
      </w:r>
    </w:p>
    <w:p w14:paraId="2ACC13FA" w14:textId="2C99B1DA" w:rsidR="00AD1779" w:rsidRDefault="00AD1779" w:rsidP="005E4094">
      <w:pPr>
        <w:spacing w:after="0" w:line="240" w:lineRule="auto"/>
        <w:rPr>
          <w:rFonts w:ascii="Times New Roman" w:eastAsia="Arial" w:hAnsi="Times New Roman"/>
          <w:color w:val="000000"/>
        </w:rPr>
      </w:pPr>
    </w:p>
    <w:p w14:paraId="45A34C7B" w14:textId="32664357" w:rsidR="00AD1779" w:rsidRDefault="00AD1779" w:rsidP="005E4094">
      <w:pPr>
        <w:spacing w:after="0" w:line="240" w:lineRule="auto"/>
        <w:rPr>
          <w:rFonts w:ascii="Times New Roman" w:eastAsia="Arial" w:hAnsi="Times New Roman"/>
          <w:color w:val="000000"/>
        </w:rPr>
      </w:pPr>
      <w:r>
        <w:rPr>
          <w:rFonts w:ascii="Times New Roman" w:eastAsia="Arial" w:hAnsi="Times New Roman"/>
          <w:color w:val="000000"/>
        </w:rPr>
        <w:t>Councilman Janas reported there were no Planning Board meetings in September and the next meeting will be on October 23</w:t>
      </w:r>
      <w:r w:rsidRPr="00AD1779">
        <w:rPr>
          <w:rFonts w:ascii="Times New Roman" w:eastAsia="Arial" w:hAnsi="Times New Roman"/>
          <w:color w:val="000000"/>
          <w:vertAlign w:val="superscript"/>
        </w:rPr>
        <w:t>rd</w:t>
      </w:r>
      <w:r>
        <w:rPr>
          <w:rFonts w:ascii="Times New Roman" w:eastAsia="Arial" w:hAnsi="Times New Roman"/>
          <w:color w:val="000000"/>
        </w:rPr>
        <w:t>.</w:t>
      </w:r>
    </w:p>
    <w:p w14:paraId="57979480" w14:textId="77777777" w:rsidR="00AD1779" w:rsidRDefault="00AD1779" w:rsidP="005E4094">
      <w:pPr>
        <w:spacing w:after="0" w:line="240" w:lineRule="auto"/>
        <w:rPr>
          <w:rFonts w:ascii="Times New Roman" w:eastAsia="Arial" w:hAnsi="Times New Roman"/>
          <w:color w:val="000000"/>
        </w:rPr>
      </w:pPr>
    </w:p>
    <w:p w14:paraId="559504D7" w14:textId="55FF3E21" w:rsidR="00AD1779" w:rsidRDefault="00AD1779" w:rsidP="005E4094">
      <w:pPr>
        <w:spacing w:after="0" w:line="240" w:lineRule="auto"/>
        <w:rPr>
          <w:rFonts w:ascii="Times New Roman" w:eastAsia="Arial" w:hAnsi="Times New Roman"/>
          <w:color w:val="000000"/>
        </w:rPr>
      </w:pPr>
      <w:r>
        <w:rPr>
          <w:rFonts w:ascii="Times New Roman" w:eastAsia="Arial" w:hAnsi="Times New Roman"/>
          <w:color w:val="000000"/>
        </w:rPr>
        <w:t xml:space="preserve">Councilwoman Smith had nothing to report. </w:t>
      </w:r>
    </w:p>
    <w:p w14:paraId="0C8ACA65" w14:textId="77777777" w:rsidR="00AD1779" w:rsidRDefault="00AD1779" w:rsidP="005E4094">
      <w:pPr>
        <w:spacing w:after="0" w:line="240" w:lineRule="auto"/>
        <w:rPr>
          <w:rFonts w:ascii="Times New Roman" w:eastAsia="Arial" w:hAnsi="Times New Roman"/>
          <w:color w:val="000000"/>
        </w:rPr>
      </w:pPr>
    </w:p>
    <w:p w14:paraId="1F72B43D" w14:textId="5CD8774F" w:rsidR="00AD1779" w:rsidRDefault="00AD1779" w:rsidP="005E4094">
      <w:pPr>
        <w:spacing w:after="0" w:line="240" w:lineRule="auto"/>
        <w:rPr>
          <w:rFonts w:ascii="Times New Roman" w:eastAsia="Arial" w:hAnsi="Times New Roman"/>
          <w:color w:val="000000"/>
        </w:rPr>
      </w:pPr>
      <w:r>
        <w:rPr>
          <w:rFonts w:ascii="Times New Roman" w:eastAsia="Arial" w:hAnsi="Times New Roman"/>
          <w:color w:val="000000"/>
        </w:rPr>
        <w:lastRenderedPageBreak/>
        <w:t>Councilman Baggstrom advised the Chief had already reported what he wo</w:t>
      </w:r>
      <w:r w:rsidR="00DA0A75">
        <w:rPr>
          <w:rFonts w:ascii="Times New Roman" w:eastAsia="Arial" w:hAnsi="Times New Roman"/>
          <w:color w:val="000000"/>
        </w:rPr>
        <w:t>uld</w:t>
      </w:r>
      <w:r>
        <w:rPr>
          <w:rFonts w:ascii="Times New Roman" w:eastAsia="Arial" w:hAnsi="Times New Roman"/>
          <w:color w:val="000000"/>
        </w:rPr>
        <w:t xml:space="preserve"> report.</w:t>
      </w:r>
    </w:p>
    <w:p w14:paraId="5445F424" w14:textId="77777777" w:rsidR="00AD1779" w:rsidRDefault="00AD1779" w:rsidP="005E4094">
      <w:pPr>
        <w:spacing w:after="0" w:line="240" w:lineRule="auto"/>
        <w:rPr>
          <w:rFonts w:ascii="Times New Roman" w:eastAsia="Arial" w:hAnsi="Times New Roman"/>
          <w:color w:val="000000"/>
        </w:rPr>
      </w:pPr>
    </w:p>
    <w:p w14:paraId="018B2941" w14:textId="6D4D10A1" w:rsidR="00AD1779" w:rsidRDefault="00AD1779" w:rsidP="005E4094">
      <w:pPr>
        <w:spacing w:after="0" w:line="240" w:lineRule="auto"/>
        <w:rPr>
          <w:rFonts w:ascii="Times New Roman" w:eastAsia="Arial" w:hAnsi="Times New Roman"/>
          <w:color w:val="000000"/>
        </w:rPr>
      </w:pPr>
      <w:r>
        <w:rPr>
          <w:rFonts w:ascii="Times New Roman" w:eastAsia="Arial" w:hAnsi="Times New Roman"/>
          <w:color w:val="000000"/>
        </w:rPr>
        <w:t>Councilman Ruggiero advised that the Crier is going out tonight or tomorrow morning.</w:t>
      </w:r>
    </w:p>
    <w:p w14:paraId="2153A103" w14:textId="77777777" w:rsidR="00AD1779" w:rsidRDefault="00AD1779" w:rsidP="005E4094">
      <w:pPr>
        <w:spacing w:after="0" w:line="240" w:lineRule="auto"/>
        <w:rPr>
          <w:rFonts w:ascii="Times New Roman" w:eastAsia="Arial" w:hAnsi="Times New Roman"/>
          <w:color w:val="000000"/>
        </w:rPr>
      </w:pPr>
    </w:p>
    <w:p w14:paraId="6CA045FD" w14:textId="5A621AE4" w:rsidR="00AD1779" w:rsidRDefault="00AD1779" w:rsidP="005E4094">
      <w:pPr>
        <w:spacing w:after="0" w:line="240" w:lineRule="auto"/>
        <w:rPr>
          <w:rFonts w:ascii="Times New Roman" w:eastAsia="Arial" w:hAnsi="Times New Roman"/>
          <w:b/>
          <w:bCs/>
          <w:color w:val="000000"/>
        </w:rPr>
      </w:pPr>
      <w:r>
        <w:rPr>
          <w:rFonts w:ascii="Times New Roman" w:eastAsia="Arial" w:hAnsi="Times New Roman"/>
          <w:b/>
          <w:bCs/>
          <w:color w:val="000000"/>
        </w:rPr>
        <w:t>MAYOR’S REPORT</w:t>
      </w:r>
    </w:p>
    <w:p w14:paraId="3A3BCB3A" w14:textId="166D698D" w:rsidR="00AD1779" w:rsidRDefault="00AD1779" w:rsidP="005E4094">
      <w:pPr>
        <w:spacing w:after="0" w:line="240" w:lineRule="auto"/>
        <w:rPr>
          <w:rFonts w:ascii="Times New Roman" w:eastAsia="Arial" w:hAnsi="Times New Roman"/>
          <w:color w:val="000000"/>
        </w:rPr>
      </w:pPr>
      <w:r>
        <w:rPr>
          <w:rFonts w:ascii="Times New Roman" w:eastAsia="Arial" w:hAnsi="Times New Roman"/>
          <w:color w:val="000000"/>
        </w:rPr>
        <w:t xml:space="preserve">Mayor Daniel reported that Scout Fiona </w:t>
      </w:r>
      <w:proofErr w:type="spellStart"/>
      <w:r>
        <w:rPr>
          <w:rFonts w:ascii="Times New Roman" w:eastAsia="Arial" w:hAnsi="Times New Roman"/>
          <w:color w:val="000000"/>
        </w:rPr>
        <w:t>Cusak</w:t>
      </w:r>
      <w:proofErr w:type="spellEnd"/>
      <w:r>
        <w:rPr>
          <w:rFonts w:ascii="Times New Roman" w:eastAsia="Arial" w:hAnsi="Times New Roman"/>
          <w:color w:val="000000"/>
        </w:rPr>
        <w:t xml:space="preserve"> completed her Eagle Scout project for the little free library at Califon Commons, </w:t>
      </w:r>
      <w:r w:rsidR="00DA0A75">
        <w:rPr>
          <w:rFonts w:ascii="Times New Roman" w:eastAsia="Arial" w:hAnsi="Times New Roman"/>
          <w:color w:val="000000"/>
        </w:rPr>
        <w:t>wh</w:t>
      </w:r>
      <w:r>
        <w:rPr>
          <w:rFonts w:ascii="Times New Roman" w:eastAsia="Arial" w:hAnsi="Times New Roman"/>
          <w:color w:val="000000"/>
        </w:rPr>
        <w:t>i</w:t>
      </w:r>
      <w:r w:rsidR="00DA0A75">
        <w:rPr>
          <w:rFonts w:ascii="Times New Roman" w:eastAsia="Arial" w:hAnsi="Times New Roman"/>
          <w:color w:val="000000"/>
        </w:rPr>
        <w:t>ch</w:t>
      </w:r>
      <w:r>
        <w:rPr>
          <w:rFonts w:ascii="Times New Roman" w:eastAsia="Arial" w:hAnsi="Times New Roman"/>
          <w:color w:val="000000"/>
        </w:rPr>
        <w:t xml:space="preserve"> looks great! </w:t>
      </w:r>
    </w:p>
    <w:p w14:paraId="27A305A1" w14:textId="77777777" w:rsidR="00AD1779" w:rsidRDefault="00AD1779" w:rsidP="005E4094">
      <w:pPr>
        <w:spacing w:after="0" w:line="240" w:lineRule="auto"/>
        <w:rPr>
          <w:rFonts w:ascii="Times New Roman" w:eastAsia="Arial" w:hAnsi="Times New Roman"/>
          <w:color w:val="000000"/>
        </w:rPr>
      </w:pPr>
    </w:p>
    <w:p w14:paraId="29542730" w14:textId="296F1160" w:rsidR="00AD1779" w:rsidRDefault="00AD1779" w:rsidP="005E4094">
      <w:pPr>
        <w:spacing w:after="0" w:line="240" w:lineRule="auto"/>
        <w:rPr>
          <w:rFonts w:ascii="Times New Roman" w:eastAsia="Arial" w:hAnsi="Times New Roman"/>
          <w:color w:val="000000"/>
        </w:rPr>
      </w:pPr>
      <w:r>
        <w:rPr>
          <w:rFonts w:ascii="Times New Roman" w:eastAsia="Arial" w:hAnsi="Times New Roman"/>
          <w:color w:val="000000"/>
        </w:rPr>
        <w:t>With no further business to attend, C. Smith made a motion to adjourn the meeting seconded by R. Baggstrom. ALL IN FAVOR</w:t>
      </w:r>
    </w:p>
    <w:p w14:paraId="34B96E89" w14:textId="77777777" w:rsidR="00AD1779" w:rsidRDefault="00AD1779" w:rsidP="005E4094">
      <w:pPr>
        <w:spacing w:after="0" w:line="240" w:lineRule="auto"/>
        <w:rPr>
          <w:rFonts w:ascii="Times New Roman" w:eastAsia="Arial" w:hAnsi="Times New Roman"/>
          <w:color w:val="000000"/>
        </w:rPr>
      </w:pPr>
    </w:p>
    <w:p w14:paraId="76B23ECE" w14:textId="244504BD" w:rsidR="00AD1779" w:rsidRDefault="00AD1779" w:rsidP="005E4094">
      <w:pPr>
        <w:spacing w:after="0" w:line="240" w:lineRule="auto"/>
        <w:rPr>
          <w:rFonts w:ascii="Times New Roman" w:eastAsia="Arial" w:hAnsi="Times New Roman"/>
          <w:color w:val="000000"/>
        </w:rPr>
      </w:pPr>
      <w:r>
        <w:rPr>
          <w:rFonts w:ascii="Times New Roman" w:eastAsia="Arial" w:hAnsi="Times New Roman"/>
          <w:color w:val="000000"/>
        </w:rPr>
        <w:t xml:space="preserve">Respectfully </w:t>
      </w:r>
      <w:proofErr w:type="gramStart"/>
      <w:r>
        <w:rPr>
          <w:rFonts w:ascii="Times New Roman" w:eastAsia="Arial" w:hAnsi="Times New Roman"/>
          <w:color w:val="000000"/>
        </w:rPr>
        <w:t>submitted,</w:t>
      </w:r>
      <w:r w:rsidR="00DA0A75">
        <w:rPr>
          <w:rFonts w:ascii="Times New Roman" w:eastAsia="Arial" w:hAnsi="Times New Roman"/>
          <w:color w:val="000000"/>
        </w:rPr>
        <w:t xml:space="preserve">   </w:t>
      </w:r>
      <w:proofErr w:type="gramEnd"/>
      <w:r w:rsidR="00DA0A75">
        <w:rPr>
          <w:rFonts w:ascii="Times New Roman" w:eastAsia="Arial" w:hAnsi="Times New Roman"/>
          <w:color w:val="000000"/>
        </w:rPr>
        <w:t xml:space="preserve"> </w:t>
      </w:r>
      <w:r>
        <w:rPr>
          <w:rFonts w:ascii="Times New Roman" w:eastAsia="Arial" w:hAnsi="Times New Roman"/>
          <w:color w:val="000000"/>
        </w:rPr>
        <w:t xml:space="preserve">Karen Mastro </w:t>
      </w:r>
    </w:p>
    <w:p w14:paraId="47F83D12" w14:textId="77777777" w:rsidR="00AD1779" w:rsidRPr="00AD1779" w:rsidRDefault="00AD1779" w:rsidP="005E4094">
      <w:pPr>
        <w:spacing w:after="0" w:line="240" w:lineRule="auto"/>
        <w:rPr>
          <w:rFonts w:ascii="Times New Roman" w:eastAsia="Arial" w:hAnsi="Times New Roman"/>
          <w:color w:val="000000"/>
        </w:rPr>
      </w:pPr>
    </w:p>
    <w:p w14:paraId="5AC9A48C" w14:textId="77777777" w:rsidR="00AD58B4" w:rsidRDefault="00AD58B4" w:rsidP="005E4094">
      <w:pPr>
        <w:spacing w:after="0" w:line="240" w:lineRule="auto"/>
        <w:rPr>
          <w:rFonts w:ascii="Times New Roman" w:eastAsia="Arial" w:hAnsi="Times New Roman"/>
          <w:color w:val="000000"/>
        </w:rPr>
      </w:pPr>
    </w:p>
    <w:p w14:paraId="0109ED47" w14:textId="77777777" w:rsidR="00AD58B4" w:rsidRDefault="00AD58B4" w:rsidP="005E4094">
      <w:pPr>
        <w:spacing w:after="0" w:line="240" w:lineRule="auto"/>
        <w:rPr>
          <w:rFonts w:ascii="Times New Roman" w:eastAsia="Arial" w:hAnsi="Times New Roman"/>
          <w:color w:val="000000"/>
        </w:rPr>
      </w:pPr>
    </w:p>
    <w:p w14:paraId="789AAD38" w14:textId="0D597B32" w:rsidR="00C06357" w:rsidRPr="00C06357" w:rsidRDefault="00C06357" w:rsidP="005E4094">
      <w:pPr>
        <w:spacing w:after="0" w:line="240" w:lineRule="auto"/>
        <w:rPr>
          <w:rFonts w:ascii="Times New Roman" w:eastAsia="Arial" w:hAnsi="Times New Roman"/>
          <w:color w:val="000000"/>
        </w:rPr>
      </w:pPr>
      <w:r>
        <w:rPr>
          <w:rFonts w:ascii="Times New Roman" w:eastAsia="Arial" w:hAnsi="Times New Roman"/>
          <w:color w:val="000000"/>
        </w:rPr>
        <w:t xml:space="preserve"> </w:t>
      </w:r>
    </w:p>
    <w:p w14:paraId="37A20096" w14:textId="77777777" w:rsidR="00C47292" w:rsidRDefault="00C47292" w:rsidP="00C47292">
      <w:pPr>
        <w:spacing w:after="0" w:line="240" w:lineRule="auto"/>
        <w:rPr>
          <w:rFonts w:ascii="Times New Roman" w:eastAsia="Arial" w:hAnsi="Times New Roman"/>
          <w:b/>
          <w:bCs/>
          <w:color w:val="000000"/>
          <w:sz w:val="24"/>
          <w:szCs w:val="24"/>
        </w:rPr>
      </w:pPr>
    </w:p>
    <w:p w14:paraId="5CFD498A" w14:textId="77777777" w:rsidR="00C47292" w:rsidRDefault="00C47292" w:rsidP="00C47292">
      <w:pPr>
        <w:spacing w:after="0" w:line="240" w:lineRule="auto"/>
        <w:rPr>
          <w:rFonts w:ascii="Times New Roman" w:eastAsia="Arial" w:hAnsi="Times New Roman"/>
          <w:b/>
          <w:bCs/>
          <w:color w:val="000000"/>
          <w:sz w:val="24"/>
          <w:szCs w:val="24"/>
        </w:rPr>
      </w:pPr>
    </w:p>
    <w:p w14:paraId="707025B8" w14:textId="77777777" w:rsidR="00C47292" w:rsidRPr="00C47292" w:rsidRDefault="00C47292" w:rsidP="00C47292">
      <w:pPr>
        <w:pStyle w:val="PlainText"/>
        <w:widowControl/>
        <w:tabs>
          <w:tab w:val="left" w:pos="540"/>
          <w:tab w:val="left" w:pos="1080"/>
          <w:tab w:val="left" w:pos="1260"/>
          <w:tab w:val="left" w:pos="1620"/>
          <w:tab w:val="left" w:pos="1980"/>
          <w:tab w:val="left" w:pos="2160"/>
        </w:tabs>
        <w:ind w:right="597"/>
        <w:rPr>
          <w:rFonts w:ascii="Times New Roman" w:hAnsi="Times New Roman" w:cs="Times New Roman"/>
          <w:sz w:val="24"/>
          <w:szCs w:val="24"/>
        </w:rPr>
      </w:pPr>
    </w:p>
    <w:sectPr w:rsidR="00C47292" w:rsidRPr="00C4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C254834C"/>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54CEDB3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8A8A437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06AAECC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237CB7D0"/>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4364B816"/>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F00A410C"/>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270C4E3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C33A302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9CAF95"/>
    <w:multiLevelType w:val="multilevel"/>
    <w:tmpl w:val="40EADEF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0E840E81"/>
    <w:multiLevelType w:val="multilevel"/>
    <w:tmpl w:val="1026C5C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204E0AF7"/>
    <w:multiLevelType w:val="hybridMultilevel"/>
    <w:tmpl w:val="E7D805C4"/>
    <w:lvl w:ilvl="0" w:tplc="B68CA9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0834BC"/>
    <w:multiLevelType w:val="hybridMultilevel"/>
    <w:tmpl w:val="8220ABFE"/>
    <w:lvl w:ilvl="0" w:tplc="739463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FA3511"/>
    <w:multiLevelType w:val="multilevel"/>
    <w:tmpl w:val="D0E6AB9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2609A7A7"/>
    <w:multiLevelType w:val="multilevel"/>
    <w:tmpl w:val="863E95A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2A9E1BA1"/>
    <w:multiLevelType w:val="hybridMultilevel"/>
    <w:tmpl w:val="DDF6C7D2"/>
    <w:lvl w:ilvl="0" w:tplc="EA5A16E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3E77ED"/>
    <w:multiLevelType w:val="multilevel"/>
    <w:tmpl w:val="856CE56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2E278DE9"/>
    <w:multiLevelType w:val="multilevel"/>
    <w:tmpl w:val="7BE205D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3482641A"/>
    <w:multiLevelType w:val="multilevel"/>
    <w:tmpl w:val="37C6207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38FC4923"/>
    <w:multiLevelType w:val="hybridMultilevel"/>
    <w:tmpl w:val="C4D260C4"/>
    <w:lvl w:ilvl="0" w:tplc="23A6DF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28426"/>
    <w:multiLevelType w:val="multilevel"/>
    <w:tmpl w:val="A6CC5A1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3B3E7D17"/>
    <w:multiLevelType w:val="hybridMultilevel"/>
    <w:tmpl w:val="FBA6D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41513"/>
    <w:multiLevelType w:val="hybridMultilevel"/>
    <w:tmpl w:val="45EE4D8C"/>
    <w:lvl w:ilvl="0" w:tplc="F18E6C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146535"/>
    <w:multiLevelType w:val="hybridMultilevel"/>
    <w:tmpl w:val="DBAE6358"/>
    <w:lvl w:ilvl="0" w:tplc="EC609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A5BF1A"/>
    <w:multiLevelType w:val="multilevel"/>
    <w:tmpl w:val="A11636F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5" w15:restartNumberingAfterBreak="0">
    <w:nsid w:val="59A54E05"/>
    <w:multiLevelType w:val="hybridMultilevel"/>
    <w:tmpl w:val="797281BE"/>
    <w:lvl w:ilvl="0" w:tplc="2F648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97179E"/>
    <w:multiLevelType w:val="hybridMultilevel"/>
    <w:tmpl w:val="B25C2600"/>
    <w:lvl w:ilvl="0" w:tplc="48C2C42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76B14"/>
    <w:multiLevelType w:val="hybridMultilevel"/>
    <w:tmpl w:val="F08268FA"/>
    <w:lvl w:ilvl="0" w:tplc="CA48B4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D22C3F"/>
    <w:multiLevelType w:val="multilevel"/>
    <w:tmpl w:val="CCE4F62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74A97153"/>
    <w:multiLevelType w:val="multilevel"/>
    <w:tmpl w:val="75A4B55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77BB2205"/>
    <w:multiLevelType w:val="hybridMultilevel"/>
    <w:tmpl w:val="CA4EB38E"/>
    <w:lvl w:ilvl="0" w:tplc="38DA568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FD6E396"/>
    <w:multiLevelType w:val="multilevel"/>
    <w:tmpl w:val="CC7C317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2018118033">
    <w:abstractNumId w:val="26"/>
  </w:num>
  <w:num w:numId="2" w16cid:durableId="487863756">
    <w:abstractNumId w:val="25"/>
  </w:num>
  <w:num w:numId="3" w16cid:durableId="1600717504">
    <w:abstractNumId w:val="30"/>
  </w:num>
  <w:num w:numId="4" w16cid:durableId="1518343890">
    <w:abstractNumId w:val="12"/>
  </w:num>
  <w:num w:numId="5" w16cid:durableId="1879245700">
    <w:abstractNumId w:val="19"/>
  </w:num>
  <w:num w:numId="6" w16cid:durableId="144053438">
    <w:abstractNumId w:val="23"/>
  </w:num>
  <w:num w:numId="7" w16cid:durableId="1357929097">
    <w:abstractNumId w:val="21"/>
  </w:num>
  <w:num w:numId="8" w16cid:durableId="742485772">
    <w:abstractNumId w:val="27"/>
  </w:num>
  <w:num w:numId="9" w16cid:durableId="330252874">
    <w:abstractNumId w:val="11"/>
  </w:num>
  <w:num w:numId="10" w16cid:durableId="1430420988">
    <w:abstractNumId w:val="15"/>
  </w:num>
  <w:num w:numId="11" w16cid:durableId="2041928022">
    <w:abstractNumId w:val="22"/>
  </w:num>
  <w:num w:numId="12" w16cid:durableId="576524161">
    <w:abstractNumId w:val="8"/>
  </w:num>
  <w:num w:numId="13" w16cid:durableId="1355615905">
    <w:abstractNumId w:val="7"/>
  </w:num>
  <w:num w:numId="14" w16cid:durableId="678044935">
    <w:abstractNumId w:val="6"/>
  </w:num>
  <w:num w:numId="15" w16cid:durableId="1179614442">
    <w:abstractNumId w:val="5"/>
  </w:num>
  <w:num w:numId="16" w16cid:durableId="1174102571">
    <w:abstractNumId w:val="4"/>
  </w:num>
  <w:num w:numId="17" w16cid:durableId="113641390">
    <w:abstractNumId w:val="3"/>
  </w:num>
  <w:num w:numId="18" w16cid:durableId="1438526266">
    <w:abstractNumId w:val="2"/>
  </w:num>
  <w:num w:numId="19" w16cid:durableId="1262645101">
    <w:abstractNumId w:val="1"/>
  </w:num>
  <w:num w:numId="20" w16cid:durableId="1220282828">
    <w:abstractNumId w:val="0"/>
  </w:num>
  <w:num w:numId="21" w16cid:durableId="1922058535">
    <w:abstractNumId w:val="18"/>
  </w:num>
  <w:num w:numId="22" w16cid:durableId="685407379">
    <w:abstractNumId w:val="28"/>
  </w:num>
  <w:num w:numId="23" w16cid:durableId="1494221212">
    <w:abstractNumId w:val="13"/>
  </w:num>
  <w:num w:numId="24" w16cid:durableId="1001809056">
    <w:abstractNumId w:val="17"/>
  </w:num>
  <w:num w:numId="25" w16cid:durableId="741366787">
    <w:abstractNumId w:val="16"/>
  </w:num>
  <w:num w:numId="26" w16cid:durableId="671757540">
    <w:abstractNumId w:val="14"/>
  </w:num>
  <w:num w:numId="27" w16cid:durableId="2063284297">
    <w:abstractNumId w:val="29"/>
  </w:num>
  <w:num w:numId="28" w16cid:durableId="1817722003">
    <w:abstractNumId w:val="20"/>
  </w:num>
  <w:num w:numId="29" w16cid:durableId="1315569948">
    <w:abstractNumId w:val="24"/>
  </w:num>
  <w:num w:numId="30" w16cid:durableId="1327172195">
    <w:abstractNumId w:val="10"/>
  </w:num>
  <w:num w:numId="31" w16cid:durableId="300230966">
    <w:abstractNumId w:val="9"/>
  </w:num>
  <w:num w:numId="32" w16cid:durableId="1490588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82"/>
    <w:rsid w:val="000144D6"/>
    <w:rsid w:val="000C53C7"/>
    <w:rsid w:val="000F5B81"/>
    <w:rsid w:val="00105612"/>
    <w:rsid w:val="00121BA8"/>
    <w:rsid w:val="00127863"/>
    <w:rsid w:val="00135FEF"/>
    <w:rsid w:val="0014150E"/>
    <w:rsid w:val="00142D80"/>
    <w:rsid w:val="001B0FB6"/>
    <w:rsid w:val="001B2E8A"/>
    <w:rsid w:val="001D5961"/>
    <w:rsid w:val="001F7D28"/>
    <w:rsid w:val="00200AAA"/>
    <w:rsid w:val="0023143B"/>
    <w:rsid w:val="00257382"/>
    <w:rsid w:val="00257B76"/>
    <w:rsid w:val="002D2B79"/>
    <w:rsid w:val="002D73AB"/>
    <w:rsid w:val="002E4248"/>
    <w:rsid w:val="00314EDF"/>
    <w:rsid w:val="00336EDF"/>
    <w:rsid w:val="00346EAC"/>
    <w:rsid w:val="00365A24"/>
    <w:rsid w:val="003B2232"/>
    <w:rsid w:val="003D2832"/>
    <w:rsid w:val="003D6A95"/>
    <w:rsid w:val="003E529C"/>
    <w:rsid w:val="003E6D76"/>
    <w:rsid w:val="003F2BAC"/>
    <w:rsid w:val="00400A5B"/>
    <w:rsid w:val="0042114F"/>
    <w:rsid w:val="00422CBE"/>
    <w:rsid w:val="00464ACB"/>
    <w:rsid w:val="004711E5"/>
    <w:rsid w:val="004A2780"/>
    <w:rsid w:val="004B3794"/>
    <w:rsid w:val="004E0459"/>
    <w:rsid w:val="00501874"/>
    <w:rsid w:val="005546F2"/>
    <w:rsid w:val="00562523"/>
    <w:rsid w:val="00576D5D"/>
    <w:rsid w:val="005966BA"/>
    <w:rsid w:val="005A6DA2"/>
    <w:rsid w:val="005B05AA"/>
    <w:rsid w:val="005E4094"/>
    <w:rsid w:val="006019F6"/>
    <w:rsid w:val="00602531"/>
    <w:rsid w:val="006413BD"/>
    <w:rsid w:val="00650148"/>
    <w:rsid w:val="00657867"/>
    <w:rsid w:val="00673C15"/>
    <w:rsid w:val="00674214"/>
    <w:rsid w:val="00675715"/>
    <w:rsid w:val="00675A12"/>
    <w:rsid w:val="006B5596"/>
    <w:rsid w:val="006D5061"/>
    <w:rsid w:val="007055C5"/>
    <w:rsid w:val="00707118"/>
    <w:rsid w:val="00740CA5"/>
    <w:rsid w:val="00753D4B"/>
    <w:rsid w:val="00757009"/>
    <w:rsid w:val="0077045F"/>
    <w:rsid w:val="00771D2F"/>
    <w:rsid w:val="007C6655"/>
    <w:rsid w:val="007C67CD"/>
    <w:rsid w:val="00821804"/>
    <w:rsid w:val="008357DA"/>
    <w:rsid w:val="00846F87"/>
    <w:rsid w:val="0085201E"/>
    <w:rsid w:val="008522E2"/>
    <w:rsid w:val="008617C0"/>
    <w:rsid w:val="008B68E7"/>
    <w:rsid w:val="008E2877"/>
    <w:rsid w:val="008E44C0"/>
    <w:rsid w:val="00900F16"/>
    <w:rsid w:val="009414E9"/>
    <w:rsid w:val="009601CF"/>
    <w:rsid w:val="00975238"/>
    <w:rsid w:val="009B2D67"/>
    <w:rsid w:val="009E362A"/>
    <w:rsid w:val="00A0620A"/>
    <w:rsid w:val="00A33D99"/>
    <w:rsid w:val="00A36450"/>
    <w:rsid w:val="00A479A7"/>
    <w:rsid w:val="00A53BB2"/>
    <w:rsid w:val="00A95BF8"/>
    <w:rsid w:val="00AD1779"/>
    <w:rsid w:val="00AD58B4"/>
    <w:rsid w:val="00AD6D16"/>
    <w:rsid w:val="00B03344"/>
    <w:rsid w:val="00BD3729"/>
    <w:rsid w:val="00BF0924"/>
    <w:rsid w:val="00C06357"/>
    <w:rsid w:val="00C14D03"/>
    <w:rsid w:val="00C302C1"/>
    <w:rsid w:val="00C448F7"/>
    <w:rsid w:val="00C47292"/>
    <w:rsid w:val="00C56DD3"/>
    <w:rsid w:val="00C82D24"/>
    <w:rsid w:val="00C9328A"/>
    <w:rsid w:val="00CB6D87"/>
    <w:rsid w:val="00CC7229"/>
    <w:rsid w:val="00CE6D75"/>
    <w:rsid w:val="00D1785C"/>
    <w:rsid w:val="00D213A2"/>
    <w:rsid w:val="00D5719A"/>
    <w:rsid w:val="00D779F0"/>
    <w:rsid w:val="00DA0A75"/>
    <w:rsid w:val="00DC32A9"/>
    <w:rsid w:val="00DD5942"/>
    <w:rsid w:val="00E107D6"/>
    <w:rsid w:val="00E278D8"/>
    <w:rsid w:val="00E42CE4"/>
    <w:rsid w:val="00E51D12"/>
    <w:rsid w:val="00E66230"/>
    <w:rsid w:val="00EA2DF1"/>
    <w:rsid w:val="00EB286E"/>
    <w:rsid w:val="00ED10BD"/>
    <w:rsid w:val="00EF0BAA"/>
    <w:rsid w:val="00EF5C31"/>
    <w:rsid w:val="00F157ED"/>
    <w:rsid w:val="00F3126A"/>
    <w:rsid w:val="00F4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CE7A8"/>
  <w15:chartTrackingRefBased/>
  <w15:docId w15:val="{275AFAA4-465F-4B8C-8710-951EAA80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9" w:unhideWhenUsed="1" w:qFormat="1"/>
    <w:lsdException w:name="toc 2" w:semiHidden="1" w:uiPriority="69" w:unhideWhenUsed="1" w:qFormat="1"/>
    <w:lsdException w:name="toc 3" w:semiHidden="1" w:uiPriority="69" w:unhideWhenUsed="1" w:qFormat="1"/>
    <w:lsdException w:name="toc 4" w:semiHidden="1" w:uiPriority="69" w:unhideWhenUsed="1" w:qFormat="1"/>
    <w:lsdException w:name="toc 5" w:semiHidden="1" w:uiPriority="69" w:unhideWhenUsed="1" w:qFormat="1"/>
    <w:lsdException w:name="toc 6" w:semiHidden="1" w:uiPriority="69" w:unhideWhenUsed="1" w:qFormat="1"/>
    <w:lsdException w:name="toc 7" w:semiHidden="1" w:uiPriority="69" w:unhideWhenUsed="1" w:qFormat="1"/>
    <w:lsdException w:name="toc 8" w:semiHidden="1" w:uiPriority="69" w:unhideWhenUsed="1" w:qFormat="1"/>
    <w:lsdException w:name="toc 9" w:semiHidden="1" w:uiPriority="6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92"/>
    <w:pPr>
      <w:spacing w:line="252"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573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2573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73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73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57382"/>
    <w:pPr>
      <w:keepNext/>
      <w:keepLines/>
      <w:spacing w:before="80" w:after="40" w:line="259"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5738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1"/>
    <w:unhideWhenUsed/>
    <w:qFormat/>
    <w:rsid w:val="00257382"/>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1"/>
    <w:unhideWhenUsed/>
    <w:qFormat/>
    <w:rsid w:val="00257382"/>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1"/>
    <w:unhideWhenUsed/>
    <w:qFormat/>
    <w:rsid w:val="00257382"/>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7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38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3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73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73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1"/>
    <w:rsid w:val="002573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1"/>
    <w:rsid w:val="002573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1"/>
    <w:rsid w:val="002573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73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7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382"/>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73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7382"/>
    <w:pPr>
      <w:spacing w:before="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57382"/>
    <w:rPr>
      <w:i/>
      <w:iCs/>
      <w:color w:val="404040" w:themeColor="text1" w:themeTint="BF"/>
    </w:rPr>
  </w:style>
  <w:style w:type="paragraph" w:styleId="ListParagraph">
    <w:name w:val="List Paragraph"/>
    <w:basedOn w:val="Normal"/>
    <w:uiPriority w:val="1"/>
    <w:qFormat/>
    <w:rsid w:val="00257382"/>
    <w:pPr>
      <w:spacing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57382"/>
    <w:rPr>
      <w:i/>
      <w:iCs/>
      <w:color w:val="0F4761" w:themeColor="accent1" w:themeShade="BF"/>
    </w:rPr>
  </w:style>
  <w:style w:type="paragraph" w:styleId="IntenseQuote">
    <w:name w:val="Intense Quote"/>
    <w:basedOn w:val="Normal"/>
    <w:next w:val="Normal"/>
    <w:link w:val="IntenseQuoteChar"/>
    <w:uiPriority w:val="30"/>
    <w:qFormat/>
    <w:rsid w:val="002573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57382"/>
    <w:rPr>
      <w:i/>
      <w:iCs/>
      <w:color w:val="0F4761" w:themeColor="accent1" w:themeShade="BF"/>
    </w:rPr>
  </w:style>
  <w:style w:type="character" w:styleId="IntenseReference">
    <w:name w:val="Intense Reference"/>
    <w:basedOn w:val="DefaultParagraphFont"/>
    <w:uiPriority w:val="32"/>
    <w:qFormat/>
    <w:rsid w:val="00257382"/>
    <w:rPr>
      <w:b/>
      <w:bCs/>
      <w:smallCaps/>
      <w:color w:val="0F4761" w:themeColor="accent1" w:themeShade="BF"/>
      <w:spacing w:val="5"/>
    </w:rPr>
  </w:style>
  <w:style w:type="paragraph" w:styleId="NoSpacing">
    <w:name w:val="No Spacing"/>
    <w:uiPriority w:val="1"/>
    <w:qFormat/>
    <w:rsid w:val="00257382"/>
    <w:pPr>
      <w:spacing w:after="0" w:line="240" w:lineRule="auto"/>
    </w:pPr>
    <w:rPr>
      <w:rFonts w:asciiTheme="minorHAnsi" w:hAnsiTheme="minorHAnsi"/>
      <w:kern w:val="0"/>
      <w:sz w:val="22"/>
      <w14:ligatures w14:val="none"/>
    </w:rPr>
  </w:style>
  <w:style w:type="paragraph" w:customStyle="1" w:styleId="Block1">
    <w:name w:val="Block 1"/>
    <w:basedOn w:val="Normal"/>
    <w:uiPriority w:val="3"/>
    <w:qFormat/>
    <w:rsid w:val="00C47292"/>
    <w:pPr>
      <w:spacing w:before="40" w:after="120" w:line="240" w:lineRule="auto"/>
    </w:pPr>
    <w:rPr>
      <w:rFonts w:eastAsiaTheme="minorHAnsi" w:cstheme="minorBidi"/>
      <w:sz w:val="20"/>
      <w:szCs w:val="24"/>
    </w:rPr>
  </w:style>
  <w:style w:type="paragraph" w:styleId="Caption">
    <w:name w:val="caption"/>
    <w:basedOn w:val="Normal"/>
    <w:next w:val="Normal"/>
    <w:uiPriority w:val="35"/>
    <w:qFormat/>
    <w:rsid w:val="00C47292"/>
    <w:pPr>
      <w:widowControl w:val="0"/>
      <w:autoSpaceDE w:val="0"/>
      <w:autoSpaceDN w:val="0"/>
      <w:adjustRightInd w:val="0"/>
      <w:spacing w:after="0" w:line="240" w:lineRule="auto"/>
    </w:pPr>
    <w:rPr>
      <w:rFonts w:ascii="Courier" w:eastAsia="Times New Roman" w:hAnsi="Courier"/>
      <w:sz w:val="24"/>
      <w:szCs w:val="24"/>
    </w:rPr>
  </w:style>
  <w:style w:type="paragraph" w:styleId="PlainText">
    <w:name w:val="Plain Text"/>
    <w:basedOn w:val="Normal"/>
    <w:link w:val="PlainTextChar"/>
    <w:uiPriority w:val="99"/>
    <w:unhideWhenUsed/>
    <w:rsid w:val="00C47292"/>
    <w:pPr>
      <w:widowControl w:val="0"/>
      <w:autoSpaceDE w:val="0"/>
      <w:autoSpaceDN w:val="0"/>
      <w:adjustRightInd w:val="0"/>
      <w:spacing w:after="0" w:line="240" w:lineRule="auto"/>
    </w:pPr>
    <w:rPr>
      <w:rFonts w:ascii="Consolas" w:eastAsia="Times New Roman" w:hAnsi="Consolas" w:cs="Courier"/>
      <w:sz w:val="21"/>
      <w:szCs w:val="21"/>
    </w:rPr>
  </w:style>
  <w:style w:type="character" w:customStyle="1" w:styleId="PlainTextChar">
    <w:name w:val="Plain Text Char"/>
    <w:basedOn w:val="DefaultParagraphFont"/>
    <w:link w:val="PlainText"/>
    <w:uiPriority w:val="99"/>
    <w:rsid w:val="00C47292"/>
    <w:rPr>
      <w:rFonts w:ascii="Consolas" w:eastAsia="Times New Roman" w:hAnsi="Consolas" w:cs="Courier"/>
      <w:kern w:val="0"/>
      <w:sz w:val="21"/>
      <w:szCs w:val="21"/>
      <w14:ligatures w14:val="none"/>
    </w:rPr>
  </w:style>
  <w:style w:type="paragraph" w:styleId="Header">
    <w:name w:val="header"/>
    <w:basedOn w:val="Normal"/>
    <w:link w:val="HeaderChar"/>
    <w:uiPriority w:val="99"/>
    <w:unhideWhenUsed/>
    <w:rsid w:val="00C47292"/>
    <w:pPr>
      <w:widowControl w:val="0"/>
      <w:tabs>
        <w:tab w:val="center" w:pos="4680"/>
        <w:tab w:val="right" w:pos="9360"/>
      </w:tabs>
      <w:autoSpaceDE w:val="0"/>
      <w:autoSpaceDN w:val="0"/>
      <w:adjustRightInd w:val="0"/>
      <w:spacing w:after="0" w:line="240" w:lineRule="auto"/>
    </w:pPr>
    <w:rPr>
      <w:rFonts w:ascii="Courier" w:eastAsia="Times New Roman" w:hAnsi="Courier" w:cs="Courier"/>
      <w:sz w:val="24"/>
      <w:szCs w:val="24"/>
    </w:rPr>
  </w:style>
  <w:style w:type="character" w:customStyle="1" w:styleId="HeaderChar">
    <w:name w:val="Header Char"/>
    <w:basedOn w:val="DefaultParagraphFont"/>
    <w:link w:val="Header"/>
    <w:uiPriority w:val="99"/>
    <w:rsid w:val="00C47292"/>
    <w:rPr>
      <w:rFonts w:ascii="Courier" w:eastAsia="Times New Roman" w:hAnsi="Courier" w:cs="Courier"/>
      <w:kern w:val="0"/>
      <w:szCs w:val="24"/>
      <w14:ligatures w14:val="none"/>
    </w:rPr>
  </w:style>
  <w:style w:type="paragraph" w:styleId="Footer">
    <w:name w:val="footer"/>
    <w:basedOn w:val="Normal"/>
    <w:link w:val="FooterChar"/>
    <w:uiPriority w:val="99"/>
    <w:unhideWhenUsed/>
    <w:rsid w:val="00C47292"/>
    <w:pPr>
      <w:widowControl w:val="0"/>
      <w:tabs>
        <w:tab w:val="center" w:pos="4680"/>
        <w:tab w:val="right" w:pos="9360"/>
      </w:tabs>
      <w:autoSpaceDE w:val="0"/>
      <w:autoSpaceDN w:val="0"/>
      <w:adjustRightInd w:val="0"/>
      <w:spacing w:after="0" w:line="240" w:lineRule="auto"/>
    </w:pPr>
    <w:rPr>
      <w:rFonts w:ascii="Courier" w:eastAsia="Times New Roman" w:hAnsi="Courier" w:cs="Courier"/>
      <w:sz w:val="24"/>
      <w:szCs w:val="24"/>
    </w:rPr>
  </w:style>
  <w:style w:type="character" w:customStyle="1" w:styleId="FooterChar">
    <w:name w:val="Footer Char"/>
    <w:basedOn w:val="DefaultParagraphFont"/>
    <w:link w:val="Footer"/>
    <w:uiPriority w:val="99"/>
    <w:rsid w:val="00C47292"/>
    <w:rPr>
      <w:rFonts w:ascii="Courier" w:eastAsia="Times New Roman" w:hAnsi="Courier" w:cs="Courier"/>
      <w:kern w:val="0"/>
      <w:szCs w:val="24"/>
      <w14:ligatures w14:val="none"/>
    </w:rPr>
  </w:style>
  <w:style w:type="paragraph" w:customStyle="1" w:styleId="HeaderCenter">
    <w:name w:val="Header Center"/>
    <w:basedOn w:val="Normal"/>
    <w:qFormat/>
    <w:rsid w:val="00C47292"/>
    <w:pPr>
      <w:spacing w:before="40" w:after="40" w:line="240" w:lineRule="auto"/>
      <w:jc w:val="center"/>
    </w:pPr>
    <w:rPr>
      <w:rFonts w:eastAsiaTheme="minorHAnsi" w:cstheme="minorBidi"/>
      <w:sz w:val="20"/>
      <w:szCs w:val="24"/>
    </w:rPr>
  </w:style>
  <w:style w:type="paragraph" w:customStyle="1" w:styleId="FooterLeft">
    <w:name w:val="Footer Left"/>
    <w:basedOn w:val="Normal"/>
    <w:qFormat/>
    <w:rsid w:val="00C47292"/>
    <w:pPr>
      <w:tabs>
        <w:tab w:val="right" w:pos="9360"/>
      </w:tabs>
      <w:spacing w:before="40" w:after="40" w:line="240" w:lineRule="auto"/>
    </w:pPr>
    <w:rPr>
      <w:rFonts w:eastAsiaTheme="minorHAnsi" w:cstheme="minorBidi"/>
      <w:sz w:val="18"/>
      <w:szCs w:val="24"/>
    </w:rPr>
  </w:style>
  <w:style w:type="paragraph" w:customStyle="1" w:styleId="FooterCenter">
    <w:name w:val="Footer Center"/>
    <w:basedOn w:val="FooterLeft"/>
    <w:qFormat/>
    <w:rsid w:val="00C47292"/>
    <w:pPr>
      <w:jc w:val="center"/>
    </w:pPr>
  </w:style>
  <w:style w:type="paragraph" w:customStyle="1" w:styleId="NoSpacing1">
    <w:name w:val="No Spacing1"/>
    <w:basedOn w:val="Normal"/>
    <w:uiPriority w:val="99"/>
    <w:unhideWhenUsed/>
    <w:rsid w:val="00C47292"/>
    <w:pPr>
      <w:spacing w:before="40" w:after="0" w:line="240" w:lineRule="auto"/>
      <w:contextualSpacing/>
    </w:pPr>
    <w:rPr>
      <w:rFonts w:eastAsiaTheme="minorHAnsi" w:cstheme="minorBidi"/>
      <w:sz w:val="20"/>
      <w:szCs w:val="24"/>
    </w:rPr>
  </w:style>
  <w:style w:type="paragraph" w:customStyle="1" w:styleId="Section">
    <w:name w:val="Section"/>
    <w:basedOn w:val="Heading1"/>
    <w:next w:val="Block1"/>
    <w:uiPriority w:val="1"/>
    <w:qFormat/>
    <w:rsid w:val="00C47292"/>
    <w:pPr>
      <w:spacing w:before="180" w:after="120" w:line="276" w:lineRule="auto"/>
      <w:ind w:left="950" w:hanging="950"/>
      <w:outlineLvl w:val="5"/>
    </w:pPr>
    <w:rPr>
      <w:rFonts w:ascii="Calibri" w:eastAsiaTheme="minorHAnsi" w:hAnsi="Calibri" w:cstheme="minorBidi"/>
      <w:b/>
      <w:color w:val="auto"/>
      <w:kern w:val="0"/>
      <w:sz w:val="24"/>
      <w:szCs w:val="32"/>
      <w14:ligatures w14:val="none"/>
    </w:rPr>
  </w:style>
  <w:style w:type="paragraph" w:customStyle="1" w:styleId="Hang1">
    <w:name w:val="Hang 1"/>
    <w:basedOn w:val="Normal"/>
    <w:uiPriority w:val="8"/>
    <w:qFormat/>
    <w:rsid w:val="00C47292"/>
    <w:pPr>
      <w:spacing w:before="40" w:after="120" w:line="240" w:lineRule="auto"/>
      <w:ind w:left="475" w:hanging="475"/>
    </w:pPr>
    <w:rPr>
      <w:rFonts w:eastAsiaTheme="minorHAnsi" w:cstheme="minorBidi"/>
      <w:sz w:val="20"/>
      <w:szCs w:val="24"/>
    </w:rPr>
  </w:style>
  <w:style w:type="paragraph" w:customStyle="1" w:styleId="List1">
    <w:name w:val="List 1"/>
    <w:basedOn w:val="Hang1"/>
    <w:uiPriority w:val="5"/>
    <w:qFormat/>
    <w:rsid w:val="00C47292"/>
  </w:style>
  <w:style w:type="paragraph" w:customStyle="1" w:styleId="HistoryNote">
    <w:name w:val="History Note"/>
    <w:basedOn w:val="Block1"/>
    <w:next w:val="Section"/>
    <w:uiPriority w:val="2"/>
    <w:qFormat/>
    <w:rsid w:val="00C47292"/>
    <w:pPr>
      <w:spacing w:after="240"/>
    </w:pPr>
  </w:style>
  <w:style w:type="paragraph" w:styleId="FootnoteText">
    <w:name w:val="footnote text"/>
    <w:basedOn w:val="Normal"/>
    <w:link w:val="FootnoteTextChar"/>
    <w:uiPriority w:val="99"/>
    <w:unhideWhenUsed/>
    <w:rsid w:val="00C47292"/>
    <w:pPr>
      <w:spacing w:before="40"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C47292"/>
    <w:rPr>
      <w:rFonts w:ascii="Calibri" w:hAnsi="Calibri"/>
      <w:kern w:val="0"/>
      <w:sz w:val="20"/>
      <w:szCs w:val="20"/>
      <w14:ligatures w14:val="none"/>
    </w:rPr>
  </w:style>
  <w:style w:type="paragraph" w:styleId="TOC1">
    <w:name w:val="toc 1"/>
    <w:basedOn w:val="Normal"/>
    <w:next w:val="TOC2"/>
    <w:uiPriority w:val="69"/>
    <w:unhideWhenUsed/>
    <w:qFormat/>
    <w:rsid w:val="00C47292"/>
    <w:pPr>
      <w:tabs>
        <w:tab w:val="right" w:leader="dot" w:pos="9000"/>
      </w:tabs>
      <w:spacing w:before="40" w:after="60" w:line="276" w:lineRule="auto"/>
      <w:ind w:left="245" w:hanging="245"/>
    </w:pPr>
    <w:rPr>
      <w:rFonts w:eastAsiaTheme="minorHAnsi" w:cstheme="minorBidi"/>
      <w:sz w:val="20"/>
      <w:szCs w:val="24"/>
    </w:rPr>
  </w:style>
  <w:style w:type="paragraph" w:styleId="TOC2">
    <w:name w:val="toc 2"/>
    <w:basedOn w:val="TOC1"/>
    <w:next w:val="TOC3"/>
    <w:uiPriority w:val="69"/>
    <w:unhideWhenUsed/>
    <w:qFormat/>
    <w:rsid w:val="00C47292"/>
    <w:pPr>
      <w:ind w:left="720"/>
    </w:pPr>
  </w:style>
  <w:style w:type="paragraph" w:styleId="TOC3">
    <w:name w:val="toc 3"/>
    <w:basedOn w:val="TOC2"/>
    <w:next w:val="TOC4"/>
    <w:uiPriority w:val="69"/>
    <w:unhideWhenUsed/>
    <w:qFormat/>
    <w:rsid w:val="00C47292"/>
    <w:pPr>
      <w:ind w:left="1195"/>
    </w:pPr>
  </w:style>
  <w:style w:type="paragraph" w:styleId="TOC4">
    <w:name w:val="toc 4"/>
    <w:basedOn w:val="TOC3"/>
    <w:next w:val="TOC5"/>
    <w:uiPriority w:val="69"/>
    <w:unhideWhenUsed/>
    <w:qFormat/>
    <w:rsid w:val="00C47292"/>
    <w:pPr>
      <w:ind w:left="1685"/>
    </w:pPr>
  </w:style>
  <w:style w:type="paragraph" w:styleId="TOC5">
    <w:name w:val="toc 5"/>
    <w:basedOn w:val="TOC4"/>
    <w:next w:val="TOC6"/>
    <w:uiPriority w:val="69"/>
    <w:unhideWhenUsed/>
    <w:qFormat/>
    <w:rsid w:val="00C47292"/>
    <w:pPr>
      <w:ind w:left="2160"/>
    </w:pPr>
  </w:style>
  <w:style w:type="paragraph" w:styleId="TOC6">
    <w:name w:val="toc 6"/>
    <w:basedOn w:val="TOC5"/>
    <w:uiPriority w:val="69"/>
    <w:unhideWhenUsed/>
    <w:qFormat/>
    <w:rsid w:val="00C47292"/>
    <w:pPr>
      <w:ind w:left="2635"/>
    </w:pPr>
  </w:style>
  <w:style w:type="paragraph" w:styleId="Index1">
    <w:name w:val="index 1"/>
    <w:basedOn w:val="TOC1"/>
    <w:next w:val="Index2"/>
    <w:uiPriority w:val="99"/>
    <w:unhideWhenUsed/>
    <w:rsid w:val="00C47292"/>
  </w:style>
  <w:style w:type="paragraph" w:styleId="Index2">
    <w:name w:val="index 2"/>
    <w:basedOn w:val="TOC2"/>
    <w:next w:val="Index3"/>
    <w:uiPriority w:val="99"/>
    <w:unhideWhenUsed/>
    <w:rsid w:val="00C47292"/>
  </w:style>
  <w:style w:type="paragraph" w:styleId="Index3">
    <w:name w:val="index 3"/>
    <w:basedOn w:val="TOC3"/>
    <w:next w:val="Index4"/>
    <w:uiPriority w:val="99"/>
    <w:unhideWhenUsed/>
    <w:rsid w:val="00C47292"/>
  </w:style>
  <w:style w:type="paragraph" w:styleId="Index4">
    <w:name w:val="index 4"/>
    <w:basedOn w:val="TOC4"/>
    <w:next w:val="Index6"/>
    <w:uiPriority w:val="99"/>
    <w:unhideWhenUsed/>
    <w:rsid w:val="00C47292"/>
  </w:style>
  <w:style w:type="paragraph" w:styleId="Index6">
    <w:name w:val="index 6"/>
    <w:basedOn w:val="TOC6"/>
    <w:next w:val="Index7"/>
    <w:uiPriority w:val="99"/>
    <w:unhideWhenUsed/>
    <w:rsid w:val="00C47292"/>
  </w:style>
  <w:style w:type="paragraph" w:styleId="Index7">
    <w:name w:val="index 7"/>
    <w:basedOn w:val="TOC7"/>
    <w:next w:val="Index8"/>
    <w:uiPriority w:val="99"/>
    <w:unhideWhenUsed/>
    <w:rsid w:val="00C47292"/>
  </w:style>
  <w:style w:type="paragraph" w:styleId="TOC7">
    <w:name w:val="toc 7"/>
    <w:basedOn w:val="TOC6"/>
    <w:next w:val="TOC8"/>
    <w:uiPriority w:val="69"/>
    <w:unhideWhenUsed/>
    <w:qFormat/>
    <w:rsid w:val="00C47292"/>
    <w:pPr>
      <w:ind w:left="3125"/>
    </w:pPr>
  </w:style>
  <w:style w:type="paragraph" w:styleId="TOC8">
    <w:name w:val="toc 8"/>
    <w:basedOn w:val="TOC7"/>
    <w:next w:val="TOC9"/>
    <w:uiPriority w:val="69"/>
    <w:unhideWhenUsed/>
    <w:qFormat/>
    <w:rsid w:val="00C47292"/>
    <w:pPr>
      <w:ind w:left="3600"/>
    </w:pPr>
  </w:style>
  <w:style w:type="paragraph" w:styleId="TOC9">
    <w:name w:val="toc 9"/>
    <w:basedOn w:val="TOC8"/>
    <w:uiPriority w:val="69"/>
    <w:unhideWhenUsed/>
    <w:qFormat/>
    <w:rsid w:val="00C47292"/>
    <w:pPr>
      <w:ind w:left="4075"/>
    </w:pPr>
  </w:style>
  <w:style w:type="paragraph" w:styleId="Index8">
    <w:name w:val="index 8"/>
    <w:basedOn w:val="TOC8"/>
    <w:next w:val="Index9"/>
    <w:uiPriority w:val="99"/>
    <w:unhideWhenUsed/>
    <w:rsid w:val="00C47292"/>
  </w:style>
  <w:style w:type="paragraph" w:styleId="Index9">
    <w:name w:val="index 9"/>
    <w:basedOn w:val="TOC9"/>
    <w:uiPriority w:val="99"/>
    <w:unhideWhenUsed/>
    <w:rsid w:val="00C47292"/>
  </w:style>
  <w:style w:type="paragraph" w:styleId="Index5">
    <w:name w:val="index 5"/>
    <w:basedOn w:val="TOC5"/>
    <w:next w:val="Index6"/>
    <w:uiPriority w:val="99"/>
    <w:unhideWhenUsed/>
    <w:rsid w:val="00C47292"/>
  </w:style>
  <w:style w:type="paragraph" w:customStyle="1" w:styleId="Paragraph1">
    <w:name w:val="Paragraph 1"/>
    <w:basedOn w:val="Normal"/>
    <w:uiPriority w:val="7"/>
    <w:qFormat/>
    <w:rsid w:val="00C47292"/>
    <w:pPr>
      <w:spacing w:before="40" w:after="120" w:line="240" w:lineRule="auto"/>
      <w:ind w:firstLine="475"/>
    </w:pPr>
    <w:rPr>
      <w:rFonts w:eastAsiaTheme="minorHAnsi" w:cstheme="minorBidi"/>
      <w:sz w:val="20"/>
      <w:szCs w:val="24"/>
    </w:rPr>
  </w:style>
  <w:style w:type="paragraph" w:customStyle="1" w:styleId="ReferenceNote">
    <w:name w:val="Reference Note"/>
    <w:basedOn w:val="Block1"/>
    <w:next w:val="Block1"/>
    <w:uiPriority w:val="2"/>
    <w:qFormat/>
    <w:rsid w:val="00C47292"/>
  </w:style>
  <w:style w:type="paragraph" w:styleId="List2">
    <w:name w:val="List 2"/>
    <w:basedOn w:val="List1"/>
    <w:uiPriority w:val="5"/>
    <w:qFormat/>
    <w:rsid w:val="00C47292"/>
    <w:pPr>
      <w:ind w:left="950"/>
    </w:pPr>
  </w:style>
  <w:style w:type="paragraph" w:customStyle="1" w:styleId="Block2">
    <w:name w:val="Block 2"/>
    <w:basedOn w:val="Block1"/>
    <w:uiPriority w:val="3"/>
    <w:unhideWhenUsed/>
    <w:qFormat/>
    <w:rsid w:val="00C47292"/>
    <w:pPr>
      <w:ind w:left="475"/>
    </w:pPr>
  </w:style>
  <w:style w:type="paragraph" w:customStyle="1" w:styleId="Block3">
    <w:name w:val="Block 3"/>
    <w:basedOn w:val="Block2"/>
    <w:uiPriority w:val="3"/>
    <w:unhideWhenUsed/>
    <w:qFormat/>
    <w:rsid w:val="00C47292"/>
    <w:pPr>
      <w:ind w:left="950"/>
    </w:pPr>
  </w:style>
  <w:style w:type="paragraph" w:customStyle="1" w:styleId="Block4">
    <w:name w:val="Block 4"/>
    <w:basedOn w:val="Block3"/>
    <w:uiPriority w:val="3"/>
    <w:unhideWhenUsed/>
    <w:qFormat/>
    <w:rsid w:val="00C47292"/>
    <w:pPr>
      <w:ind w:left="1440"/>
    </w:pPr>
  </w:style>
  <w:style w:type="paragraph" w:customStyle="1" w:styleId="Block5">
    <w:name w:val="Block 5"/>
    <w:basedOn w:val="Block4"/>
    <w:uiPriority w:val="3"/>
    <w:unhideWhenUsed/>
    <w:qFormat/>
    <w:rsid w:val="00C47292"/>
    <w:pPr>
      <w:ind w:left="1915"/>
    </w:pPr>
  </w:style>
  <w:style w:type="paragraph" w:customStyle="1" w:styleId="Block6">
    <w:name w:val="Block 6"/>
    <w:basedOn w:val="Block5"/>
    <w:uiPriority w:val="3"/>
    <w:unhideWhenUsed/>
    <w:rsid w:val="00C47292"/>
    <w:pPr>
      <w:ind w:left="2390"/>
    </w:pPr>
  </w:style>
  <w:style w:type="paragraph" w:customStyle="1" w:styleId="Block7">
    <w:name w:val="Block 7"/>
    <w:basedOn w:val="Block6"/>
    <w:uiPriority w:val="3"/>
    <w:unhideWhenUsed/>
    <w:rsid w:val="00C47292"/>
    <w:pPr>
      <w:ind w:left="2880"/>
    </w:pPr>
  </w:style>
  <w:style w:type="paragraph" w:customStyle="1" w:styleId="Block8">
    <w:name w:val="Block 8"/>
    <w:basedOn w:val="Block7"/>
    <w:uiPriority w:val="3"/>
    <w:unhideWhenUsed/>
    <w:rsid w:val="00C47292"/>
    <w:pPr>
      <w:ind w:left="3355"/>
    </w:pPr>
  </w:style>
  <w:style w:type="paragraph" w:customStyle="1" w:styleId="Block9">
    <w:name w:val="Block 9"/>
    <w:basedOn w:val="Block8"/>
    <w:uiPriority w:val="3"/>
    <w:unhideWhenUsed/>
    <w:rsid w:val="00C47292"/>
    <w:pPr>
      <w:ind w:left="3830"/>
    </w:pPr>
  </w:style>
  <w:style w:type="paragraph" w:styleId="List3">
    <w:name w:val="List 3"/>
    <w:basedOn w:val="List2"/>
    <w:uiPriority w:val="5"/>
    <w:unhideWhenUsed/>
    <w:qFormat/>
    <w:rsid w:val="00C47292"/>
    <w:pPr>
      <w:ind w:left="1425"/>
    </w:pPr>
  </w:style>
  <w:style w:type="paragraph" w:styleId="List4">
    <w:name w:val="List 4"/>
    <w:basedOn w:val="List3"/>
    <w:uiPriority w:val="5"/>
    <w:unhideWhenUsed/>
    <w:qFormat/>
    <w:rsid w:val="00C47292"/>
    <w:pPr>
      <w:ind w:left="1915"/>
    </w:pPr>
  </w:style>
  <w:style w:type="paragraph" w:styleId="List5">
    <w:name w:val="List 5"/>
    <w:basedOn w:val="List4"/>
    <w:uiPriority w:val="5"/>
    <w:unhideWhenUsed/>
    <w:qFormat/>
    <w:rsid w:val="00C47292"/>
    <w:pPr>
      <w:ind w:left="2865"/>
    </w:pPr>
  </w:style>
  <w:style w:type="paragraph" w:customStyle="1" w:styleId="List6">
    <w:name w:val="List 6"/>
    <w:basedOn w:val="List5"/>
    <w:uiPriority w:val="5"/>
    <w:unhideWhenUsed/>
    <w:rsid w:val="00C47292"/>
    <w:pPr>
      <w:ind w:left="3355"/>
    </w:pPr>
  </w:style>
  <w:style w:type="paragraph" w:customStyle="1" w:styleId="List7">
    <w:name w:val="List 7"/>
    <w:basedOn w:val="List6"/>
    <w:uiPriority w:val="5"/>
    <w:unhideWhenUsed/>
    <w:rsid w:val="00C47292"/>
    <w:pPr>
      <w:ind w:left="3830"/>
    </w:pPr>
  </w:style>
  <w:style w:type="paragraph" w:customStyle="1" w:styleId="List8">
    <w:name w:val="List 8"/>
    <w:basedOn w:val="List7"/>
    <w:uiPriority w:val="5"/>
    <w:unhideWhenUsed/>
    <w:rsid w:val="00C47292"/>
    <w:pPr>
      <w:ind w:left="4305"/>
    </w:pPr>
  </w:style>
  <w:style w:type="paragraph" w:customStyle="1" w:styleId="List9">
    <w:name w:val="List 9"/>
    <w:basedOn w:val="List8"/>
    <w:uiPriority w:val="5"/>
    <w:unhideWhenUsed/>
    <w:rsid w:val="00C47292"/>
    <w:pPr>
      <w:ind w:left="4795"/>
    </w:pPr>
  </w:style>
  <w:style w:type="paragraph" w:customStyle="1" w:styleId="Hang2">
    <w:name w:val="Hang 2"/>
    <w:basedOn w:val="Hang1"/>
    <w:uiPriority w:val="8"/>
    <w:unhideWhenUsed/>
    <w:qFormat/>
    <w:rsid w:val="00C47292"/>
    <w:pPr>
      <w:ind w:left="950"/>
    </w:pPr>
  </w:style>
  <w:style w:type="paragraph" w:customStyle="1" w:styleId="Hang3">
    <w:name w:val="Hang 3"/>
    <w:basedOn w:val="Hang2"/>
    <w:uiPriority w:val="8"/>
    <w:unhideWhenUsed/>
    <w:qFormat/>
    <w:rsid w:val="00C47292"/>
    <w:pPr>
      <w:ind w:left="1425"/>
    </w:pPr>
  </w:style>
  <w:style w:type="paragraph" w:customStyle="1" w:styleId="Hang4">
    <w:name w:val="Hang 4"/>
    <w:basedOn w:val="Hang3"/>
    <w:uiPriority w:val="8"/>
    <w:unhideWhenUsed/>
    <w:qFormat/>
    <w:rsid w:val="00C47292"/>
    <w:pPr>
      <w:ind w:left="1915"/>
    </w:pPr>
  </w:style>
  <w:style w:type="paragraph" w:customStyle="1" w:styleId="Hang5">
    <w:name w:val="Hang 5"/>
    <w:basedOn w:val="Hang4"/>
    <w:uiPriority w:val="8"/>
    <w:unhideWhenUsed/>
    <w:qFormat/>
    <w:rsid w:val="00C47292"/>
    <w:pPr>
      <w:ind w:left="2390"/>
    </w:pPr>
  </w:style>
  <w:style w:type="paragraph" w:customStyle="1" w:styleId="Hang6">
    <w:name w:val="Hang 6"/>
    <w:basedOn w:val="Hang5"/>
    <w:uiPriority w:val="8"/>
    <w:unhideWhenUsed/>
    <w:rsid w:val="00C47292"/>
    <w:pPr>
      <w:ind w:left="2865"/>
    </w:pPr>
  </w:style>
  <w:style w:type="paragraph" w:customStyle="1" w:styleId="Hang7">
    <w:name w:val="Hang 7"/>
    <w:basedOn w:val="Hang6"/>
    <w:uiPriority w:val="8"/>
    <w:unhideWhenUsed/>
    <w:rsid w:val="00C47292"/>
    <w:pPr>
      <w:ind w:left="3355"/>
    </w:pPr>
  </w:style>
  <w:style w:type="paragraph" w:customStyle="1" w:styleId="Hang8">
    <w:name w:val="Hang 8"/>
    <w:basedOn w:val="Hang7"/>
    <w:uiPriority w:val="8"/>
    <w:unhideWhenUsed/>
    <w:rsid w:val="00C47292"/>
    <w:pPr>
      <w:ind w:left="3830"/>
    </w:pPr>
  </w:style>
  <w:style w:type="paragraph" w:customStyle="1" w:styleId="Hang9">
    <w:name w:val="Hang 9"/>
    <w:basedOn w:val="Hang8"/>
    <w:uiPriority w:val="8"/>
    <w:unhideWhenUsed/>
    <w:rsid w:val="00C47292"/>
    <w:pPr>
      <w:ind w:left="4305"/>
    </w:pPr>
  </w:style>
  <w:style w:type="paragraph" w:customStyle="1" w:styleId="Paragraph2">
    <w:name w:val="Paragraph 2"/>
    <w:basedOn w:val="Paragraph1"/>
    <w:uiPriority w:val="7"/>
    <w:unhideWhenUsed/>
    <w:qFormat/>
    <w:rsid w:val="00C47292"/>
    <w:pPr>
      <w:ind w:left="475"/>
    </w:pPr>
  </w:style>
  <w:style w:type="paragraph" w:customStyle="1" w:styleId="Paragraph3">
    <w:name w:val="Paragraph 3"/>
    <w:basedOn w:val="Paragraph2"/>
    <w:uiPriority w:val="7"/>
    <w:unhideWhenUsed/>
    <w:qFormat/>
    <w:rsid w:val="00C47292"/>
    <w:pPr>
      <w:ind w:left="950"/>
    </w:pPr>
  </w:style>
  <w:style w:type="paragraph" w:customStyle="1" w:styleId="Paragraph4">
    <w:name w:val="Paragraph 4"/>
    <w:basedOn w:val="Paragraph3"/>
    <w:uiPriority w:val="7"/>
    <w:unhideWhenUsed/>
    <w:qFormat/>
    <w:rsid w:val="00C47292"/>
    <w:pPr>
      <w:ind w:left="1440"/>
    </w:pPr>
  </w:style>
  <w:style w:type="paragraph" w:customStyle="1" w:styleId="Paragraph5">
    <w:name w:val="Paragraph 5"/>
    <w:basedOn w:val="Paragraph4"/>
    <w:uiPriority w:val="7"/>
    <w:unhideWhenUsed/>
    <w:qFormat/>
    <w:rsid w:val="00C47292"/>
    <w:pPr>
      <w:ind w:left="1915"/>
    </w:pPr>
  </w:style>
  <w:style w:type="paragraph" w:customStyle="1" w:styleId="Paragraph6">
    <w:name w:val="Paragraph 6"/>
    <w:basedOn w:val="Paragraph5"/>
    <w:uiPriority w:val="7"/>
    <w:unhideWhenUsed/>
    <w:rsid w:val="00C47292"/>
    <w:pPr>
      <w:ind w:left="2880"/>
    </w:pPr>
  </w:style>
  <w:style w:type="paragraph" w:customStyle="1" w:styleId="Paragraph7">
    <w:name w:val="Paragraph 7"/>
    <w:basedOn w:val="Paragraph6"/>
    <w:uiPriority w:val="7"/>
    <w:unhideWhenUsed/>
    <w:rsid w:val="00C47292"/>
    <w:pPr>
      <w:ind w:left="3355"/>
    </w:pPr>
  </w:style>
  <w:style w:type="paragraph" w:customStyle="1" w:styleId="Paragraph8">
    <w:name w:val="Paragraph 8"/>
    <w:basedOn w:val="Paragraph7"/>
    <w:uiPriority w:val="7"/>
    <w:unhideWhenUsed/>
    <w:rsid w:val="00C47292"/>
    <w:pPr>
      <w:ind w:left="3830"/>
    </w:pPr>
  </w:style>
  <w:style w:type="paragraph" w:customStyle="1" w:styleId="Paragraph9">
    <w:name w:val="Paragraph 9"/>
    <w:basedOn w:val="Paragraph8"/>
    <w:uiPriority w:val="7"/>
    <w:unhideWhenUsed/>
    <w:rsid w:val="00C47292"/>
    <w:pPr>
      <w:ind w:left="4320"/>
    </w:pPr>
  </w:style>
  <w:style w:type="paragraph" w:customStyle="1" w:styleId="Subsect1">
    <w:name w:val="Subsect 1"/>
    <w:basedOn w:val="Section"/>
    <w:next w:val="Block1"/>
    <w:uiPriority w:val="1"/>
    <w:qFormat/>
    <w:rsid w:val="00C47292"/>
    <w:pPr>
      <w:outlineLvl w:val="6"/>
    </w:pPr>
    <w:rPr>
      <w:u w:val="single"/>
    </w:rPr>
  </w:style>
  <w:style w:type="paragraph" w:customStyle="1" w:styleId="Subsect2">
    <w:name w:val="Subsect 2"/>
    <w:basedOn w:val="Subsect1"/>
    <w:next w:val="Block1"/>
    <w:uiPriority w:val="1"/>
    <w:qFormat/>
    <w:rsid w:val="00C47292"/>
    <w:pPr>
      <w:outlineLvl w:val="7"/>
    </w:pPr>
    <w:rPr>
      <w:i/>
    </w:rPr>
  </w:style>
  <w:style w:type="paragraph" w:customStyle="1" w:styleId="Subsect3">
    <w:name w:val="Subsect 3"/>
    <w:basedOn w:val="Subsect2"/>
    <w:next w:val="Block1"/>
    <w:uiPriority w:val="1"/>
    <w:qFormat/>
    <w:rsid w:val="00C47292"/>
    <w:pPr>
      <w:outlineLvl w:val="8"/>
    </w:pPr>
    <w:rPr>
      <w:b w:val="0"/>
      <w:i w:val="0"/>
    </w:rPr>
  </w:style>
  <w:style w:type="paragraph" w:customStyle="1" w:styleId="ImageCaptionBelowLeft">
    <w:name w:val="Image Caption Below Left"/>
    <w:basedOn w:val="Block1"/>
    <w:next w:val="Block1"/>
    <w:qFormat/>
    <w:rsid w:val="00C47292"/>
    <w:pPr>
      <w:widowControl w:val="0"/>
    </w:pPr>
    <w:rPr>
      <w:b/>
    </w:rPr>
  </w:style>
  <w:style w:type="paragraph" w:customStyle="1" w:styleId="ImageCaptionBelowCenter">
    <w:name w:val="Image Caption Below Center"/>
    <w:basedOn w:val="ImageCaptionBelowLeft"/>
    <w:next w:val="Block1"/>
    <w:rsid w:val="00C47292"/>
    <w:pPr>
      <w:jc w:val="center"/>
    </w:pPr>
  </w:style>
  <w:style w:type="paragraph" w:customStyle="1" w:styleId="ImageLeft">
    <w:name w:val="Image Left"/>
    <w:next w:val="Block1"/>
    <w:qFormat/>
    <w:rsid w:val="00C47292"/>
    <w:pPr>
      <w:spacing w:before="40" w:after="120" w:line="240" w:lineRule="auto"/>
    </w:pPr>
    <w:rPr>
      <w:rFonts w:ascii="Calibri" w:hAnsi="Calibri"/>
      <w:kern w:val="0"/>
      <w:szCs w:val="24"/>
      <w14:ligatures w14:val="none"/>
    </w:rPr>
  </w:style>
  <w:style w:type="paragraph" w:customStyle="1" w:styleId="ImageCenter">
    <w:name w:val="Image Center"/>
    <w:basedOn w:val="ImageLeft"/>
    <w:next w:val="Block1"/>
    <w:qFormat/>
    <w:rsid w:val="00C47292"/>
    <w:pPr>
      <w:jc w:val="center"/>
    </w:pPr>
  </w:style>
  <w:style w:type="paragraph" w:customStyle="1" w:styleId="ImageCaptionAboveLeft">
    <w:name w:val="Image Caption Above Left"/>
    <w:basedOn w:val="Block1"/>
    <w:next w:val="Block1"/>
    <w:qFormat/>
    <w:rsid w:val="00C47292"/>
    <w:pPr>
      <w:keepNext/>
    </w:pPr>
    <w:rPr>
      <w:b/>
    </w:rPr>
  </w:style>
  <w:style w:type="paragraph" w:customStyle="1" w:styleId="ImageCaptionBelowRight">
    <w:name w:val="Image Caption Below Right"/>
    <w:basedOn w:val="ImageCaptionBelowLeft"/>
    <w:next w:val="Block1"/>
    <w:qFormat/>
    <w:rsid w:val="00C47292"/>
    <w:pPr>
      <w:jc w:val="right"/>
    </w:pPr>
  </w:style>
  <w:style w:type="paragraph" w:customStyle="1" w:styleId="ImageRight">
    <w:name w:val="Image Right"/>
    <w:basedOn w:val="ImageLeft"/>
    <w:next w:val="Block1"/>
    <w:qFormat/>
    <w:rsid w:val="00C47292"/>
    <w:pPr>
      <w:jc w:val="right"/>
    </w:pPr>
  </w:style>
  <w:style w:type="character" w:styleId="Hyperlink">
    <w:name w:val="Hyperlink"/>
    <w:basedOn w:val="DefaultParagraphFont"/>
    <w:uiPriority w:val="99"/>
    <w:unhideWhenUsed/>
    <w:rsid w:val="00C47292"/>
    <w:rPr>
      <w:color w:val="4472C4"/>
      <w:u w:val="none"/>
    </w:rPr>
  </w:style>
  <w:style w:type="paragraph" w:customStyle="1" w:styleId="BlockCenter">
    <w:name w:val="Block Center"/>
    <w:basedOn w:val="Block1"/>
    <w:qFormat/>
    <w:rsid w:val="00C47292"/>
    <w:pPr>
      <w:jc w:val="center"/>
    </w:pPr>
  </w:style>
  <w:style w:type="paragraph" w:styleId="BodyText">
    <w:name w:val="Body Text"/>
    <w:basedOn w:val="Normal"/>
    <w:link w:val="BodyTextChar"/>
    <w:uiPriority w:val="99"/>
    <w:semiHidden/>
    <w:rsid w:val="00C47292"/>
    <w:pPr>
      <w:spacing w:before="40" w:after="120" w:line="240" w:lineRule="auto"/>
    </w:pPr>
    <w:rPr>
      <w:rFonts w:eastAsiaTheme="minorHAnsi" w:cstheme="minorBidi"/>
      <w:sz w:val="20"/>
      <w:szCs w:val="24"/>
    </w:rPr>
  </w:style>
  <w:style w:type="character" w:customStyle="1" w:styleId="BodyTextChar">
    <w:name w:val="Body Text Char"/>
    <w:basedOn w:val="DefaultParagraphFont"/>
    <w:link w:val="BodyText"/>
    <w:uiPriority w:val="99"/>
    <w:semiHidden/>
    <w:rsid w:val="00C47292"/>
    <w:rPr>
      <w:rFonts w:ascii="Calibri" w:hAnsi="Calibri"/>
      <w:kern w:val="0"/>
      <w:sz w:val="20"/>
      <w:szCs w:val="24"/>
      <w14:ligatures w14:val="none"/>
    </w:rPr>
  </w:style>
  <w:style w:type="paragraph" w:customStyle="1" w:styleId="Block1Center">
    <w:name w:val="Block 1 Center"/>
    <w:basedOn w:val="Block1"/>
    <w:qFormat/>
    <w:rsid w:val="00C47292"/>
    <w:pPr>
      <w:jc w:val="center"/>
    </w:pPr>
  </w:style>
  <w:style w:type="paragraph" w:customStyle="1" w:styleId="Block2Center">
    <w:name w:val="Block 2 Center"/>
    <w:basedOn w:val="Block2"/>
    <w:qFormat/>
    <w:rsid w:val="00C47292"/>
    <w:pPr>
      <w:jc w:val="center"/>
    </w:pPr>
  </w:style>
  <w:style w:type="paragraph" w:customStyle="1" w:styleId="Block3Center">
    <w:name w:val="Block 3 Center"/>
    <w:basedOn w:val="Block3"/>
    <w:qFormat/>
    <w:rsid w:val="00C47292"/>
    <w:pPr>
      <w:jc w:val="center"/>
    </w:pPr>
  </w:style>
  <w:style w:type="paragraph" w:customStyle="1" w:styleId="Block4Center">
    <w:name w:val="Block 4 Center"/>
    <w:basedOn w:val="Block4"/>
    <w:qFormat/>
    <w:rsid w:val="00C47292"/>
    <w:pPr>
      <w:jc w:val="center"/>
    </w:pPr>
  </w:style>
  <w:style w:type="paragraph" w:customStyle="1" w:styleId="Block5Center">
    <w:name w:val="Block 5 Center"/>
    <w:basedOn w:val="Block5"/>
    <w:qFormat/>
    <w:rsid w:val="00C47292"/>
    <w:pPr>
      <w:jc w:val="center"/>
    </w:pPr>
  </w:style>
  <w:style w:type="paragraph" w:customStyle="1" w:styleId="Block6Center">
    <w:name w:val="Block 6 Center"/>
    <w:basedOn w:val="Block6"/>
    <w:qFormat/>
    <w:rsid w:val="00C47292"/>
    <w:pPr>
      <w:jc w:val="center"/>
    </w:pPr>
  </w:style>
  <w:style w:type="paragraph" w:customStyle="1" w:styleId="Block7Center">
    <w:name w:val="Block 7 Center"/>
    <w:basedOn w:val="Block7"/>
    <w:qFormat/>
    <w:rsid w:val="00C47292"/>
    <w:pPr>
      <w:jc w:val="center"/>
    </w:pPr>
  </w:style>
  <w:style w:type="paragraph" w:customStyle="1" w:styleId="Block8Center">
    <w:name w:val="Block 8 Center"/>
    <w:basedOn w:val="Block8"/>
    <w:qFormat/>
    <w:rsid w:val="00C47292"/>
    <w:pPr>
      <w:jc w:val="center"/>
    </w:pPr>
  </w:style>
  <w:style w:type="paragraph" w:customStyle="1" w:styleId="Block9Center">
    <w:name w:val="Block 9 Center"/>
    <w:basedOn w:val="Block9"/>
    <w:qFormat/>
    <w:rsid w:val="00C47292"/>
    <w:pPr>
      <w:jc w:val="center"/>
    </w:pPr>
  </w:style>
  <w:style w:type="character" w:customStyle="1" w:styleId="BodyText2Char">
    <w:name w:val="Body Text 2 Char"/>
    <w:basedOn w:val="DefaultParagraphFont"/>
    <w:link w:val="BodyText2"/>
    <w:uiPriority w:val="99"/>
    <w:semiHidden/>
    <w:rsid w:val="00C47292"/>
    <w:rPr>
      <w:rFonts w:ascii="Calibri" w:hAnsi="Calibri"/>
      <w:szCs w:val="24"/>
    </w:rPr>
  </w:style>
  <w:style w:type="paragraph" w:styleId="BodyText2">
    <w:name w:val="Body Text 2"/>
    <w:basedOn w:val="Normal"/>
    <w:link w:val="BodyText2Char"/>
    <w:uiPriority w:val="99"/>
    <w:semiHidden/>
    <w:rsid w:val="00C47292"/>
    <w:pPr>
      <w:spacing w:before="40" w:after="120" w:line="480" w:lineRule="auto"/>
    </w:pPr>
    <w:rPr>
      <w:rFonts w:eastAsiaTheme="minorHAnsi" w:cstheme="minorBidi"/>
      <w:kern w:val="2"/>
      <w:sz w:val="24"/>
      <w:szCs w:val="24"/>
      <w14:ligatures w14:val="standardContextual"/>
    </w:rPr>
  </w:style>
  <w:style w:type="character" w:customStyle="1" w:styleId="BodyText2Char1">
    <w:name w:val="Body Text 2 Char1"/>
    <w:basedOn w:val="DefaultParagraphFont"/>
    <w:uiPriority w:val="99"/>
    <w:semiHidden/>
    <w:rsid w:val="00C47292"/>
    <w:rPr>
      <w:rFonts w:ascii="Calibri" w:eastAsia="Calibri" w:hAnsi="Calibri" w:cs="Times New Roman"/>
      <w:kern w:val="0"/>
      <w:sz w:val="22"/>
      <w14:ligatures w14:val="none"/>
    </w:rPr>
  </w:style>
  <w:style w:type="character" w:customStyle="1" w:styleId="BodyText3Char">
    <w:name w:val="Body Text 3 Char"/>
    <w:basedOn w:val="DefaultParagraphFont"/>
    <w:link w:val="BodyText3"/>
    <w:uiPriority w:val="99"/>
    <w:semiHidden/>
    <w:rsid w:val="00C47292"/>
    <w:rPr>
      <w:rFonts w:ascii="Calibri" w:hAnsi="Calibri"/>
      <w:sz w:val="16"/>
      <w:szCs w:val="16"/>
    </w:rPr>
  </w:style>
  <w:style w:type="paragraph" w:styleId="BodyText3">
    <w:name w:val="Body Text 3"/>
    <w:basedOn w:val="Normal"/>
    <w:link w:val="BodyText3Char"/>
    <w:uiPriority w:val="99"/>
    <w:semiHidden/>
    <w:rsid w:val="00C47292"/>
    <w:pPr>
      <w:spacing w:before="40" w:after="120" w:line="240" w:lineRule="auto"/>
    </w:pPr>
    <w:rPr>
      <w:rFonts w:eastAsiaTheme="minorHAnsi" w:cstheme="minorBidi"/>
      <w:kern w:val="2"/>
      <w:sz w:val="16"/>
      <w:szCs w:val="16"/>
      <w14:ligatures w14:val="standardContextual"/>
    </w:rPr>
  </w:style>
  <w:style w:type="character" w:customStyle="1" w:styleId="BodyText3Char1">
    <w:name w:val="Body Text 3 Char1"/>
    <w:basedOn w:val="DefaultParagraphFont"/>
    <w:uiPriority w:val="99"/>
    <w:semiHidden/>
    <w:rsid w:val="00C47292"/>
    <w:rPr>
      <w:rFonts w:ascii="Calibri" w:eastAsia="Calibri" w:hAnsi="Calibri" w:cs="Times New Roman"/>
      <w:kern w:val="0"/>
      <w:sz w:val="16"/>
      <w:szCs w:val="16"/>
      <w14:ligatures w14:val="none"/>
    </w:rPr>
  </w:style>
  <w:style w:type="character" w:customStyle="1" w:styleId="BodyTextFirstIndentChar">
    <w:name w:val="Body Text First Indent Char"/>
    <w:basedOn w:val="BodyTextChar"/>
    <w:link w:val="BodyTextFirstIndent"/>
    <w:uiPriority w:val="99"/>
    <w:semiHidden/>
    <w:rsid w:val="00C47292"/>
    <w:rPr>
      <w:rFonts w:ascii="Calibri" w:hAnsi="Calibri"/>
      <w:kern w:val="0"/>
      <w:sz w:val="20"/>
      <w:szCs w:val="24"/>
      <w14:ligatures w14:val="none"/>
    </w:rPr>
  </w:style>
  <w:style w:type="paragraph" w:styleId="BodyTextFirstIndent">
    <w:name w:val="Body Text First Indent"/>
    <w:basedOn w:val="BodyText"/>
    <w:link w:val="BodyTextFirstIndentChar"/>
    <w:uiPriority w:val="99"/>
    <w:semiHidden/>
    <w:rsid w:val="00C47292"/>
    <w:pPr>
      <w:ind w:firstLine="360"/>
    </w:pPr>
  </w:style>
  <w:style w:type="character" w:customStyle="1" w:styleId="BodyTextFirstIndentChar1">
    <w:name w:val="Body Text First Indent Char1"/>
    <w:basedOn w:val="BodyTextChar"/>
    <w:uiPriority w:val="99"/>
    <w:semiHidden/>
    <w:rsid w:val="00C47292"/>
    <w:rPr>
      <w:rFonts w:ascii="Calibri" w:hAnsi="Calibri"/>
      <w:kern w:val="0"/>
      <w:sz w:val="20"/>
      <w:szCs w:val="24"/>
      <w14:ligatures w14:val="none"/>
    </w:rPr>
  </w:style>
  <w:style w:type="character" w:customStyle="1" w:styleId="BodyTextIndentChar">
    <w:name w:val="Body Text Indent Char"/>
    <w:basedOn w:val="DefaultParagraphFont"/>
    <w:link w:val="BodyTextIndent"/>
    <w:uiPriority w:val="99"/>
    <w:semiHidden/>
    <w:rsid w:val="00C47292"/>
    <w:rPr>
      <w:rFonts w:ascii="Calibri" w:hAnsi="Calibri"/>
      <w:szCs w:val="24"/>
    </w:rPr>
  </w:style>
  <w:style w:type="paragraph" w:styleId="BodyTextIndent">
    <w:name w:val="Body Text Indent"/>
    <w:basedOn w:val="Normal"/>
    <w:link w:val="BodyTextIndentChar"/>
    <w:uiPriority w:val="99"/>
    <w:semiHidden/>
    <w:rsid w:val="00C47292"/>
    <w:pPr>
      <w:spacing w:before="40" w:after="120" w:line="240" w:lineRule="auto"/>
      <w:ind w:left="360"/>
    </w:pPr>
    <w:rPr>
      <w:rFonts w:eastAsiaTheme="minorHAnsi" w:cstheme="minorBidi"/>
      <w:kern w:val="2"/>
      <w:sz w:val="24"/>
      <w:szCs w:val="24"/>
      <w14:ligatures w14:val="standardContextual"/>
    </w:rPr>
  </w:style>
  <w:style w:type="character" w:customStyle="1" w:styleId="BodyTextIndentChar1">
    <w:name w:val="Body Text Indent Char1"/>
    <w:basedOn w:val="DefaultParagraphFont"/>
    <w:uiPriority w:val="99"/>
    <w:semiHidden/>
    <w:rsid w:val="00C47292"/>
    <w:rPr>
      <w:rFonts w:ascii="Calibri" w:eastAsia="Calibri" w:hAnsi="Calibri" w:cs="Times New Roman"/>
      <w:kern w:val="0"/>
      <w:sz w:val="22"/>
      <w14:ligatures w14:val="none"/>
    </w:rPr>
  </w:style>
  <w:style w:type="character" w:customStyle="1" w:styleId="BodyTextFirstIndent2Char">
    <w:name w:val="Body Text First Indent 2 Char"/>
    <w:basedOn w:val="BodyTextIndentChar"/>
    <w:link w:val="BodyTextFirstIndent2"/>
    <w:uiPriority w:val="99"/>
    <w:semiHidden/>
    <w:rsid w:val="00C47292"/>
    <w:rPr>
      <w:rFonts w:ascii="Calibri" w:hAnsi="Calibri"/>
      <w:szCs w:val="24"/>
    </w:rPr>
  </w:style>
  <w:style w:type="paragraph" w:styleId="BodyTextFirstIndent2">
    <w:name w:val="Body Text First Indent 2"/>
    <w:basedOn w:val="BodyTextIndent"/>
    <w:link w:val="BodyTextFirstIndent2Char"/>
    <w:uiPriority w:val="99"/>
    <w:semiHidden/>
    <w:rsid w:val="00C47292"/>
    <w:pPr>
      <w:ind w:firstLine="360"/>
    </w:pPr>
  </w:style>
  <w:style w:type="character" w:customStyle="1" w:styleId="BodyTextFirstIndent2Char1">
    <w:name w:val="Body Text First Indent 2 Char1"/>
    <w:basedOn w:val="BodyTextIndentChar1"/>
    <w:uiPriority w:val="99"/>
    <w:semiHidden/>
    <w:rsid w:val="00C47292"/>
    <w:rPr>
      <w:rFonts w:ascii="Calibri" w:eastAsia="Calibri" w:hAnsi="Calibri" w:cs="Times New Roman"/>
      <w:kern w:val="0"/>
      <w:sz w:val="22"/>
      <w14:ligatures w14:val="none"/>
    </w:rPr>
  </w:style>
  <w:style w:type="character" w:customStyle="1" w:styleId="BodyTextIndent2Char">
    <w:name w:val="Body Text Indent 2 Char"/>
    <w:basedOn w:val="DefaultParagraphFont"/>
    <w:link w:val="BodyTextIndent2"/>
    <w:uiPriority w:val="99"/>
    <w:semiHidden/>
    <w:rsid w:val="00C47292"/>
    <w:rPr>
      <w:rFonts w:ascii="Calibri" w:hAnsi="Calibri"/>
      <w:szCs w:val="24"/>
    </w:rPr>
  </w:style>
  <w:style w:type="paragraph" w:styleId="BodyTextIndent2">
    <w:name w:val="Body Text Indent 2"/>
    <w:basedOn w:val="Normal"/>
    <w:link w:val="BodyTextIndent2Char"/>
    <w:uiPriority w:val="99"/>
    <w:semiHidden/>
    <w:rsid w:val="00C47292"/>
    <w:pPr>
      <w:spacing w:before="40" w:after="120" w:line="480" w:lineRule="auto"/>
      <w:ind w:left="360"/>
    </w:pPr>
    <w:rPr>
      <w:rFonts w:eastAsiaTheme="minorHAnsi" w:cstheme="minorBidi"/>
      <w:kern w:val="2"/>
      <w:sz w:val="24"/>
      <w:szCs w:val="24"/>
      <w14:ligatures w14:val="standardContextual"/>
    </w:rPr>
  </w:style>
  <w:style w:type="character" w:customStyle="1" w:styleId="BodyTextIndent2Char1">
    <w:name w:val="Body Text Indent 2 Char1"/>
    <w:basedOn w:val="DefaultParagraphFont"/>
    <w:uiPriority w:val="99"/>
    <w:semiHidden/>
    <w:rsid w:val="00C47292"/>
    <w:rPr>
      <w:rFonts w:ascii="Calibri" w:eastAsia="Calibri" w:hAnsi="Calibri" w:cs="Times New Roman"/>
      <w:kern w:val="0"/>
      <w:sz w:val="22"/>
      <w14:ligatures w14:val="none"/>
    </w:rPr>
  </w:style>
  <w:style w:type="character" w:customStyle="1" w:styleId="BodyTextIndent3Char">
    <w:name w:val="Body Text Indent 3 Char"/>
    <w:basedOn w:val="DefaultParagraphFont"/>
    <w:link w:val="BodyTextIndent3"/>
    <w:uiPriority w:val="99"/>
    <w:semiHidden/>
    <w:rsid w:val="00C47292"/>
    <w:rPr>
      <w:rFonts w:ascii="Calibri" w:hAnsi="Calibri"/>
      <w:sz w:val="16"/>
      <w:szCs w:val="16"/>
    </w:rPr>
  </w:style>
  <w:style w:type="paragraph" w:styleId="BodyTextIndent3">
    <w:name w:val="Body Text Indent 3"/>
    <w:basedOn w:val="Normal"/>
    <w:link w:val="BodyTextIndent3Char"/>
    <w:uiPriority w:val="99"/>
    <w:semiHidden/>
    <w:rsid w:val="00C47292"/>
    <w:pPr>
      <w:spacing w:before="40" w:after="120" w:line="240" w:lineRule="auto"/>
      <w:ind w:left="360"/>
    </w:pPr>
    <w:rPr>
      <w:rFonts w:eastAsiaTheme="minorHAnsi" w:cstheme="minorBidi"/>
      <w:kern w:val="2"/>
      <w:sz w:val="16"/>
      <w:szCs w:val="16"/>
      <w14:ligatures w14:val="standardContextual"/>
    </w:rPr>
  </w:style>
  <w:style w:type="character" w:customStyle="1" w:styleId="BodyTextIndent3Char1">
    <w:name w:val="Body Text Indent 3 Char1"/>
    <w:basedOn w:val="DefaultParagraphFont"/>
    <w:uiPriority w:val="99"/>
    <w:semiHidden/>
    <w:rsid w:val="00C47292"/>
    <w:rPr>
      <w:rFonts w:ascii="Calibri" w:eastAsia="Calibri" w:hAnsi="Calibri" w:cs="Times New Roman"/>
      <w:kern w:val="0"/>
      <w:sz w:val="16"/>
      <w:szCs w:val="16"/>
      <w14:ligatures w14:val="none"/>
    </w:rPr>
  </w:style>
  <w:style w:type="character" w:customStyle="1" w:styleId="ClosingChar">
    <w:name w:val="Closing Char"/>
    <w:basedOn w:val="DefaultParagraphFont"/>
    <w:link w:val="Closing"/>
    <w:uiPriority w:val="99"/>
    <w:semiHidden/>
    <w:rsid w:val="00C47292"/>
    <w:rPr>
      <w:rFonts w:ascii="Calibri" w:hAnsi="Calibri"/>
      <w:szCs w:val="24"/>
    </w:rPr>
  </w:style>
  <w:style w:type="paragraph" w:styleId="Closing">
    <w:name w:val="Closing"/>
    <w:basedOn w:val="Normal"/>
    <w:link w:val="ClosingChar"/>
    <w:uiPriority w:val="99"/>
    <w:semiHidden/>
    <w:rsid w:val="00C47292"/>
    <w:pPr>
      <w:spacing w:after="0" w:line="240" w:lineRule="auto"/>
      <w:ind w:left="4320"/>
    </w:pPr>
    <w:rPr>
      <w:rFonts w:eastAsiaTheme="minorHAnsi" w:cstheme="minorBidi"/>
      <w:kern w:val="2"/>
      <w:sz w:val="24"/>
      <w:szCs w:val="24"/>
      <w14:ligatures w14:val="standardContextual"/>
    </w:rPr>
  </w:style>
  <w:style w:type="character" w:customStyle="1" w:styleId="ClosingChar1">
    <w:name w:val="Closing Char1"/>
    <w:basedOn w:val="DefaultParagraphFont"/>
    <w:uiPriority w:val="99"/>
    <w:semiHidden/>
    <w:rsid w:val="00C47292"/>
    <w:rPr>
      <w:rFonts w:ascii="Calibri" w:eastAsia="Calibri" w:hAnsi="Calibri" w:cs="Times New Roman"/>
      <w:kern w:val="0"/>
      <w:sz w:val="22"/>
      <w14:ligatures w14:val="none"/>
    </w:rPr>
  </w:style>
  <w:style w:type="paragraph" w:customStyle="1" w:styleId="CommentText1">
    <w:name w:val="Comment Text1"/>
    <w:basedOn w:val="Normal"/>
    <w:link w:val="CommentTextChar"/>
    <w:uiPriority w:val="99"/>
    <w:semiHidden/>
    <w:unhideWhenUsed/>
    <w:rsid w:val="00C47292"/>
    <w:pPr>
      <w:spacing w:before="40" w:after="120" w:line="240" w:lineRule="auto"/>
    </w:pPr>
    <w:rPr>
      <w:rFonts w:eastAsiaTheme="minorHAnsi" w:cstheme="minorBidi"/>
      <w:sz w:val="20"/>
      <w:szCs w:val="20"/>
    </w:rPr>
  </w:style>
  <w:style w:type="character" w:customStyle="1" w:styleId="CommentTextChar">
    <w:name w:val="Comment Text Char"/>
    <w:basedOn w:val="DefaultParagraphFont"/>
    <w:link w:val="CommentText1"/>
    <w:uiPriority w:val="99"/>
    <w:semiHidden/>
    <w:rsid w:val="00C47292"/>
    <w:rPr>
      <w:rFonts w:ascii="Calibri" w:hAnsi="Calibri"/>
      <w:kern w:val="0"/>
      <w:sz w:val="20"/>
      <w:szCs w:val="20"/>
      <w14:ligatures w14:val="none"/>
    </w:rPr>
  </w:style>
  <w:style w:type="paragraph" w:customStyle="1" w:styleId="CommentSubject1">
    <w:name w:val="Comment Subject1"/>
    <w:basedOn w:val="CommentText1"/>
    <w:next w:val="CommentText1"/>
    <w:link w:val="CommentSubjectChar"/>
    <w:uiPriority w:val="99"/>
    <w:semiHidden/>
    <w:unhideWhenUsed/>
    <w:rsid w:val="00C47292"/>
    <w:rPr>
      <w:b/>
      <w:bCs/>
    </w:rPr>
  </w:style>
  <w:style w:type="character" w:customStyle="1" w:styleId="CommentSubjectChar">
    <w:name w:val="Comment Subject Char"/>
    <w:basedOn w:val="CommentTextChar"/>
    <w:link w:val="CommentSubject1"/>
    <w:uiPriority w:val="99"/>
    <w:semiHidden/>
    <w:rsid w:val="00C47292"/>
    <w:rPr>
      <w:rFonts w:ascii="Calibri" w:hAnsi="Calibri"/>
      <w:b/>
      <w:bCs/>
      <w:kern w:val="0"/>
      <w:sz w:val="20"/>
      <w:szCs w:val="20"/>
      <w14:ligatures w14:val="none"/>
    </w:rPr>
  </w:style>
  <w:style w:type="character" w:customStyle="1" w:styleId="DateChar">
    <w:name w:val="Date Char"/>
    <w:basedOn w:val="DefaultParagraphFont"/>
    <w:link w:val="Date"/>
    <w:uiPriority w:val="99"/>
    <w:semiHidden/>
    <w:rsid w:val="00C47292"/>
    <w:rPr>
      <w:rFonts w:ascii="Calibri" w:hAnsi="Calibri"/>
      <w:szCs w:val="24"/>
    </w:rPr>
  </w:style>
  <w:style w:type="paragraph" w:styleId="Date">
    <w:name w:val="Date"/>
    <w:basedOn w:val="Normal"/>
    <w:next w:val="Normal"/>
    <w:link w:val="DateChar"/>
    <w:uiPriority w:val="99"/>
    <w:semiHidden/>
    <w:unhideWhenUsed/>
    <w:rsid w:val="00C47292"/>
    <w:pPr>
      <w:spacing w:before="40" w:after="120" w:line="240" w:lineRule="auto"/>
    </w:pPr>
    <w:rPr>
      <w:rFonts w:eastAsiaTheme="minorHAnsi" w:cstheme="minorBidi"/>
      <w:kern w:val="2"/>
      <w:sz w:val="24"/>
      <w:szCs w:val="24"/>
      <w14:ligatures w14:val="standardContextual"/>
    </w:rPr>
  </w:style>
  <w:style w:type="character" w:customStyle="1" w:styleId="DateChar1">
    <w:name w:val="Date Char1"/>
    <w:basedOn w:val="DefaultParagraphFont"/>
    <w:uiPriority w:val="99"/>
    <w:semiHidden/>
    <w:rsid w:val="00C47292"/>
    <w:rPr>
      <w:rFonts w:ascii="Calibri" w:eastAsia="Calibri" w:hAnsi="Calibri" w:cs="Times New Roman"/>
      <w:kern w:val="0"/>
      <w:sz w:val="22"/>
      <w14:ligatures w14:val="none"/>
    </w:rPr>
  </w:style>
  <w:style w:type="character" w:customStyle="1" w:styleId="DocumentMapChar">
    <w:name w:val="Document Map Char"/>
    <w:basedOn w:val="DefaultParagraphFont"/>
    <w:link w:val="DocumentMap"/>
    <w:uiPriority w:val="99"/>
    <w:semiHidden/>
    <w:rsid w:val="00C47292"/>
    <w:rPr>
      <w:rFonts w:ascii="Calibri" w:hAnsi="Calibri" w:cs="Calibri"/>
      <w:sz w:val="16"/>
      <w:szCs w:val="16"/>
    </w:rPr>
  </w:style>
  <w:style w:type="paragraph" w:styleId="DocumentMap">
    <w:name w:val="Document Map"/>
    <w:basedOn w:val="Normal"/>
    <w:link w:val="DocumentMapChar"/>
    <w:uiPriority w:val="99"/>
    <w:semiHidden/>
    <w:unhideWhenUsed/>
    <w:rsid w:val="00C47292"/>
    <w:pPr>
      <w:spacing w:after="0" w:line="240" w:lineRule="auto"/>
    </w:pPr>
    <w:rPr>
      <w:rFonts w:eastAsiaTheme="minorHAnsi" w:cs="Calibri"/>
      <w:kern w:val="2"/>
      <w:sz w:val="16"/>
      <w:szCs w:val="16"/>
      <w14:ligatures w14:val="standardContextual"/>
    </w:rPr>
  </w:style>
  <w:style w:type="character" w:customStyle="1" w:styleId="DocumentMapChar1">
    <w:name w:val="Document Map Char1"/>
    <w:basedOn w:val="DefaultParagraphFont"/>
    <w:uiPriority w:val="99"/>
    <w:semiHidden/>
    <w:rsid w:val="00C47292"/>
    <w:rPr>
      <w:rFonts w:ascii="Segoe UI" w:eastAsia="Calibri" w:hAnsi="Segoe UI" w:cs="Segoe UI"/>
      <w:kern w:val="0"/>
      <w:sz w:val="16"/>
      <w:szCs w:val="16"/>
      <w14:ligatures w14:val="none"/>
    </w:rPr>
  </w:style>
  <w:style w:type="character" w:customStyle="1" w:styleId="E-mailSignatureChar">
    <w:name w:val="E-mail Signature Char"/>
    <w:basedOn w:val="DefaultParagraphFont"/>
    <w:link w:val="E-mailSignature"/>
    <w:uiPriority w:val="99"/>
    <w:semiHidden/>
    <w:rsid w:val="00C47292"/>
    <w:rPr>
      <w:rFonts w:ascii="Calibri" w:hAnsi="Calibri"/>
      <w:szCs w:val="24"/>
    </w:rPr>
  </w:style>
  <w:style w:type="paragraph" w:styleId="E-mailSignature">
    <w:name w:val="E-mail Signature"/>
    <w:basedOn w:val="Normal"/>
    <w:link w:val="E-mailSignatureChar"/>
    <w:uiPriority w:val="99"/>
    <w:semiHidden/>
    <w:unhideWhenUsed/>
    <w:rsid w:val="00C47292"/>
    <w:pPr>
      <w:spacing w:after="0" w:line="240" w:lineRule="auto"/>
    </w:pPr>
    <w:rPr>
      <w:rFonts w:eastAsiaTheme="minorHAnsi" w:cstheme="minorBidi"/>
      <w:kern w:val="2"/>
      <w:sz w:val="24"/>
      <w:szCs w:val="24"/>
      <w14:ligatures w14:val="standardContextual"/>
    </w:rPr>
  </w:style>
  <w:style w:type="character" w:customStyle="1" w:styleId="E-mailSignatureChar1">
    <w:name w:val="E-mail Signature Char1"/>
    <w:basedOn w:val="DefaultParagraphFont"/>
    <w:uiPriority w:val="99"/>
    <w:semiHidden/>
    <w:rsid w:val="00C47292"/>
    <w:rPr>
      <w:rFonts w:ascii="Calibri" w:eastAsia="Calibri" w:hAnsi="Calibri" w:cs="Times New Roman"/>
      <w:kern w:val="0"/>
      <w:sz w:val="22"/>
      <w14:ligatures w14:val="none"/>
    </w:rPr>
  </w:style>
  <w:style w:type="character" w:styleId="Emphasis">
    <w:name w:val="Emphasis"/>
    <w:basedOn w:val="DefaultParagraphFont"/>
    <w:uiPriority w:val="11"/>
    <w:qFormat/>
    <w:rsid w:val="00C47292"/>
    <w:rPr>
      <w:i/>
      <w:iCs/>
    </w:rPr>
  </w:style>
  <w:style w:type="character" w:customStyle="1" w:styleId="EndnoteTextChar">
    <w:name w:val="Endnote Text Char"/>
    <w:basedOn w:val="DefaultParagraphFont"/>
    <w:link w:val="EndnoteText"/>
    <w:uiPriority w:val="99"/>
    <w:semiHidden/>
    <w:rsid w:val="00C47292"/>
    <w:rPr>
      <w:rFonts w:ascii="Calibri" w:hAnsi="Calibri"/>
    </w:rPr>
  </w:style>
  <w:style w:type="paragraph" w:styleId="EndnoteText">
    <w:name w:val="endnote text"/>
    <w:basedOn w:val="Normal"/>
    <w:link w:val="EndnoteTextChar"/>
    <w:uiPriority w:val="99"/>
    <w:semiHidden/>
    <w:unhideWhenUsed/>
    <w:rsid w:val="00C47292"/>
    <w:pPr>
      <w:spacing w:after="0" w:line="240" w:lineRule="auto"/>
    </w:pPr>
    <w:rPr>
      <w:rFonts w:eastAsiaTheme="minorHAnsi" w:cstheme="minorBidi"/>
      <w:kern w:val="2"/>
      <w:sz w:val="24"/>
      <w14:ligatures w14:val="standardContextual"/>
    </w:rPr>
  </w:style>
  <w:style w:type="character" w:customStyle="1" w:styleId="EndnoteTextChar1">
    <w:name w:val="Endnote Text Char1"/>
    <w:basedOn w:val="DefaultParagraphFont"/>
    <w:uiPriority w:val="99"/>
    <w:semiHidden/>
    <w:rsid w:val="00C47292"/>
    <w:rPr>
      <w:rFonts w:ascii="Calibri" w:eastAsia="Calibri" w:hAnsi="Calibri" w:cs="Times New Roman"/>
      <w:kern w:val="0"/>
      <w:sz w:val="20"/>
      <w:szCs w:val="20"/>
      <w14:ligatures w14:val="none"/>
    </w:rPr>
  </w:style>
  <w:style w:type="character" w:customStyle="1" w:styleId="NoteHeadingChar">
    <w:name w:val="Note Heading Char"/>
    <w:basedOn w:val="DefaultParagraphFont"/>
    <w:link w:val="NoteHeading"/>
    <w:uiPriority w:val="99"/>
    <w:semiHidden/>
    <w:rsid w:val="00C47292"/>
    <w:rPr>
      <w:rFonts w:ascii="Calibri" w:hAnsi="Calibri"/>
      <w:szCs w:val="24"/>
    </w:rPr>
  </w:style>
  <w:style w:type="paragraph" w:styleId="NoteHeading">
    <w:name w:val="Note Heading"/>
    <w:basedOn w:val="Normal"/>
    <w:next w:val="Normal"/>
    <w:link w:val="NoteHeadingChar"/>
    <w:uiPriority w:val="99"/>
    <w:semiHidden/>
    <w:unhideWhenUsed/>
    <w:rsid w:val="00C47292"/>
    <w:pPr>
      <w:spacing w:after="0" w:line="240" w:lineRule="auto"/>
    </w:pPr>
    <w:rPr>
      <w:rFonts w:eastAsiaTheme="minorHAnsi" w:cstheme="minorBidi"/>
      <w:kern w:val="2"/>
      <w:sz w:val="24"/>
      <w:szCs w:val="24"/>
      <w14:ligatures w14:val="standardContextual"/>
    </w:rPr>
  </w:style>
  <w:style w:type="character" w:customStyle="1" w:styleId="NoteHeadingChar1">
    <w:name w:val="Note Heading Char1"/>
    <w:basedOn w:val="DefaultParagraphFont"/>
    <w:uiPriority w:val="99"/>
    <w:semiHidden/>
    <w:rsid w:val="00C47292"/>
    <w:rPr>
      <w:rFonts w:ascii="Calibri" w:eastAsia="Calibri" w:hAnsi="Calibri" w:cs="Times New Roman"/>
      <w:kern w:val="0"/>
      <w:sz w:val="22"/>
      <w14:ligatures w14:val="none"/>
    </w:rPr>
  </w:style>
  <w:style w:type="paragraph" w:customStyle="1" w:styleId="PageBreakB4Table">
    <w:name w:val="PageBreakB4Table"/>
    <w:basedOn w:val="Normal"/>
    <w:qFormat/>
    <w:rsid w:val="00C47292"/>
    <w:pPr>
      <w:spacing w:after="0" w:line="240" w:lineRule="auto"/>
    </w:pPr>
    <w:rPr>
      <w:rFonts w:ascii="Cambria Math" w:eastAsiaTheme="minorHAnsi" w:hAnsi="Cambria Math" w:cstheme="minorBidi"/>
      <w:sz w:val="6"/>
      <w:szCs w:val="24"/>
    </w:rPr>
  </w:style>
  <w:style w:type="paragraph" w:customStyle="1" w:styleId="ImageAboveCaptionLeft">
    <w:name w:val="Image Above Caption Left"/>
    <w:next w:val="Block1"/>
    <w:qFormat/>
    <w:rsid w:val="00C47292"/>
    <w:pPr>
      <w:keepNext/>
      <w:spacing w:before="40" w:after="120" w:line="240" w:lineRule="auto"/>
    </w:pPr>
    <w:rPr>
      <w:rFonts w:ascii="Calibri" w:hAnsi="Calibri"/>
      <w:noProof/>
      <w:kern w:val="0"/>
      <w:szCs w:val="24"/>
      <w14:ligatures w14:val="none"/>
    </w:rPr>
  </w:style>
  <w:style w:type="paragraph" w:customStyle="1" w:styleId="ImageAboveCaptionCenter">
    <w:name w:val="Image Above Caption Center"/>
    <w:basedOn w:val="ImageAboveCaptionLeft"/>
    <w:next w:val="Block1"/>
    <w:qFormat/>
    <w:rsid w:val="00C47292"/>
    <w:pPr>
      <w:jc w:val="center"/>
    </w:pPr>
  </w:style>
  <w:style w:type="paragraph" w:customStyle="1" w:styleId="ImageCaptionAboveCenter">
    <w:name w:val="Image Caption Above Center"/>
    <w:basedOn w:val="ImageCaptionAboveLeft"/>
    <w:next w:val="Block1"/>
    <w:qFormat/>
    <w:rsid w:val="00C47292"/>
    <w:pPr>
      <w:jc w:val="center"/>
    </w:pPr>
  </w:style>
  <w:style w:type="paragraph" w:customStyle="1" w:styleId="ImageCaptionAboveRight">
    <w:name w:val="Image Caption Above Right"/>
    <w:basedOn w:val="ImageCaptionAboveLeft"/>
    <w:next w:val="Block1"/>
    <w:qFormat/>
    <w:rsid w:val="00C47292"/>
    <w:pPr>
      <w:jc w:val="right"/>
    </w:pPr>
  </w:style>
  <w:style w:type="paragraph" w:customStyle="1" w:styleId="ImageAboveCaptionRight">
    <w:name w:val="Image Above Caption Right"/>
    <w:basedOn w:val="ImageAboveCaptionLeft"/>
    <w:qFormat/>
    <w:rsid w:val="00C47292"/>
    <w:pPr>
      <w:jc w:val="right"/>
    </w:pPr>
  </w:style>
  <w:style w:type="table" w:customStyle="1" w:styleId="NormalTabled1a887e0-f881-439b-b036-48e2752d0593">
    <w:name w:val="Normal Table_d1a887e0-f881-439b-b036-48e2752d0593"/>
    <w:uiPriority w:val="99"/>
    <w:semiHidden/>
    <w:unhideWhenUsed/>
    <w:rsid w:val="00C47292"/>
    <w:pPr>
      <w:spacing w:before="40" w:after="120" w:line="240" w:lineRule="auto"/>
      <w:jc w:val="both"/>
    </w:pPr>
    <w:rPr>
      <w:rFonts w:asciiTheme="minorHAnsi" w:hAnsiTheme="minorHAnsi"/>
      <w:kern w:val="0"/>
      <w:szCs w:val="24"/>
      <w14:ligatures w14:val="none"/>
    </w:rPr>
    <w:tblPr>
      <w:tblInd w:w="0" w:type="dxa"/>
      <w:tblCellMar>
        <w:top w:w="0" w:type="dxa"/>
        <w:left w:w="108" w:type="dxa"/>
        <w:bottom w:w="0" w:type="dxa"/>
        <w:right w:w="108" w:type="dxa"/>
      </w:tblCellMar>
    </w:tblPr>
  </w:style>
  <w:style w:type="table" w:customStyle="1" w:styleId="Table159f4bab1-f60e-4edd-9597-9a0d30154087">
    <w:name w:val="Table 1_59f4bab1-f60e-4edd-9597-9a0d30154087"/>
    <w:basedOn w:val="NormalTabled1a887e0-f881-439b-b036-48e2752d0593"/>
    <w:uiPriority w:val="99"/>
    <w:rsid w:val="00C47292"/>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9fd21678-c6ad-47a2-b275-4a0af60d43ff">
    <w:name w:val="Normal Table_9fd21678-c6ad-47a2-b275-4a0af60d43ff"/>
    <w:uiPriority w:val="99"/>
    <w:semiHidden/>
    <w:unhideWhenUsed/>
    <w:rsid w:val="00C47292"/>
    <w:pPr>
      <w:spacing w:before="40" w:after="120" w:line="240" w:lineRule="auto"/>
      <w:jc w:val="both"/>
    </w:pPr>
    <w:rPr>
      <w:rFonts w:asciiTheme="minorHAnsi" w:hAnsiTheme="minorHAnsi"/>
      <w:kern w:val="0"/>
      <w:szCs w:val="24"/>
      <w14:ligatures w14:val="none"/>
    </w:rPr>
    <w:tblPr>
      <w:tblInd w:w="0" w:type="dxa"/>
      <w:tblCellMar>
        <w:top w:w="0" w:type="dxa"/>
        <w:left w:w="108" w:type="dxa"/>
        <w:bottom w:w="0" w:type="dxa"/>
        <w:right w:w="108" w:type="dxa"/>
      </w:tblCellMar>
    </w:tblPr>
  </w:style>
  <w:style w:type="table" w:customStyle="1" w:styleId="Table1f8022184-dbbd-4269-a798-b145b2d1424e">
    <w:name w:val="Table 1_f8022184-dbbd-4269-a798-b145b2d1424e"/>
    <w:basedOn w:val="NormalTable9fd21678-c6ad-47a2-b275-4a0af60d43ff"/>
    <w:uiPriority w:val="99"/>
    <w:rsid w:val="00C47292"/>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1c2ae852-484e-4098-bd3d-5daf4907853c">
    <w:name w:val="Normal Table_1c2ae852-484e-4098-bd3d-5daf4907853c"/>
    <w:uiPriority w:val="99"/>
    <w:semiHidden/>
    <w:unhideWhenUsed/>
    <w:rsid w:val="00C47292"/>
    <w:pPr>
      <w:spacing w:before="40" w:after="120" w:line="240" w:lineRule="auto"/>
      <w:jc w:val="both"/>
    </w:pPr>
    <w:rPr>
      <w:rFonts w:asciiTheme="minorHAnsi" w:hAnsiTheme="minorHAnsi"/>
      <w:kern w:val="0"/>
      <w:szCs w:val="24"/>
      <w14:ligatures w14:val="none"/>
    </w:rPr>
    <w:tblPr>
      <w:tblInd w:w="0" w:type="dxa"/>
      <w:tblCellMar>
        <w:top w:w="0" w:type="dxa"/>
        <w:left w:w="108" w:type="dxa"/>
        <w:bottom w:w="0" w:type="dxa"/>
        <w:right w:w="108" w:type="dxa"/>
      </w:tblCellMar>
    </w:tblPr>
  </w:style>
  <w:style w:type="table" w:customStyle="1" w:styleId="Table11e4035bb-1ee6-47ac-9141-87e9094d5fc8">
    <w:name w:val="Table 1_1e4035bb-1ee6-47ac-9141-87e9094d5fc8"/>
    <w:basedOn w:val="NormalTable1c2ae852-484e-4098-bd3d-5daf4907853c"/>
    <w:uiPriority w:val="99"/>
    <w:rsid w:val="00C47292"/>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0d77def5-e16e-4799-9f58-9ff632d5b548">
    <w:name w:val="Normal Table_0d77def5-e16e-4799-9f58-9ff632d5b548"/>
    <w:uiPriority w:val="99"/>
    <w:semiHidden/>
    <w:unhideWhenUsed/>
    <w:rsid w:val="00C47292"/>
    <w:pPr>
      <w:spacing w:before="40" w:after="120" w:line="240" w:lineRule="auto"/>
      <w:jc w:val="both"/>
    </w:pPr>
    <w:rPr>
      <w:rFonts w:asciiTheme="minorHAnsi" w:hAnsiTheme="minorHAnsi"/>
      <w:kern w:val="0"/>
      <w:szCs w:val="24"/>
      <w14:ligatures w14:val="none"/>
    </w:rPr>
    <w:tblPr>
      <w:tblInd w:w="0" w:type="dxa"/>
      <w:tblCellMar>
        <w:top w:w="0" w:type="dxa"/>
        <w:left w:w="108" w:type="dxa"/>
        <w:bottom w:w="0" w:type="dxa"/>
        <w:right w:w="108" w:type="dxa"/>
      </w:tblCellMar>
    </w:tblPr>
  </w:style>
  <w:style w:type="table" w:customStyle="1" w:styleId="Table113a4cef9-1084-4bc8-a0ba-c35e98078592">
    <w:name w:val="Table 1_13a4cef9-1084-4bc8-a0ba-c35e98078592"/>
    <w:basedOn w:val="NormalTable0d77def5-e16e-4799-9f58-9ff632d5b548"/>
    <w:uiPriority w:val="99"/>
    <w:rsid w:val="00C47292"/>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f30d04da-e2b6-416a-aeee-8a4273d7d76c">
    <w:name w:val="Normal Table_f30d04da-e2b6-416a-aeee-8a4273d7d76c"/>
    <w:uiPriority w:val="99"/>
    <w:semiHidden/>
    <w:unhideWhenUsed/>
    <w:rsid w:val="00C47292"/>
    <w:pPr>
      <w:spacing w:before="40" w:after="120" w:line="240" w:lineRule="auto"/>
      <w:jc w:val="both"/>
    </w:pPr>
    <w:rPr>
      <w:rFonts w:asciiTheme="minorHAnsi" w:hAnsiTheme="minorHAnsi"/>
      <w:kern w:val="0"/>
      <w:szCs w:val="24"/>
      <w14:ligatures w14:val="none"/>
    </w:rPr>
    <w:tblPr>
      <w:tblInd w:w="0" w:type="dxa"/>
      <w:tblCellMar>
        <w:top w:w="0" w:type="dxa"/>
        <w:left w:w="108" w:type="dxa"/>
        <w:bottom w:w="0" w:type="dxa"/>
        <w:right w:w="108" w:type="dxa"/>
      </w:tblCellMar>
    </w:tblPr>
  </w:style>
  <w:style w:type="table" w:customStyle="1" w:styleId="Table1d2fcb805-845d-4582-a574-7030b53b9af8">
    <w:name w:val="Table 1_d2fcb805-845d-4582-a574-7030b53b9af8"/>
    <w:basedOn w:val="NormalTablef30d04da-e2b6-416a-aeee-8a4273d7d76c"/>
    <w:uiPriority w:val="99"/>
    <w:rsid w:val="00C47292"/>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264356">
      <w:bodyDiv w:val="1"/>
      <w:marLeft w:val="0"/>
      <w:marRight w:val="0"/>
      <w:marTop w:val="0"/>
      <w:marBottom w:val="0"/>
      <w:divBdr>
        <w:top w:val="none" w:sz="0" w:space="0" w:color="auto"/>
        <w:left w:val="none" w:sz="0" w:space="0" w:color="auto"/>
        <w:bottom w:val="none" w:sz="0" w:space="0" w:color="auto"/>
        <w:right w:val="none" w:sz="0" w:space="0" w:color="auto"/>
      </w:divBdr>
    </w:div>
    <w:div w:id="6646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dsc.nws.noaa.gov/hdsc/pfds/pfds_map_cont.html?bkmrk=nj" TargetMode="External"/><Relationship Id="rId5" Type="http://schemas.openxmlformats.org/officeDocument/2006/relationships/hyperlink" Target="https://www.nj.gov/dep/njgs/pricelst/gsreport/gsr3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14404</Words>
  <Characters>82277</Characters>
  <Application>Microsoft Office Word</Application>
  <DocSecurity>0</DocSecurity>
  <Lines>2571</Lines>
  <Paragraphs>1137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2024-10-30T17:28:00Z</dcterms:created>
  <dcterms:modified xsi:type="dcterms:W3CDTF">2024-10-30T17:28:00Z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1737cfcc-d059-4898-8e60-eba2901b8632</vt:lpwstr>
  </property>
</Properties>
</file>