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0A02" w14:textId="77777777" w:rsidR="00F674EE" w:rsidRPr="005A28A4" w:rsidRDefault="00F674EE" w:rsidP="00F674EE">
      <w:pPr>
        <w:spacing w:after="0" w:line="240" w:lineRule="auto"/>
        <w:jc w:val="center"/>
        <w:rPr>
          <w:rFonts w:ascii="Times New Roman" w:hAnsi="Times New Roman" w:cs="Times New Roman"/>
          <w:b/>
          <w:bCs/>
          <w:sz w:val="28"/>
          <w:szCs w:val="28"/>
        </w:rPr>
      </w:pPr>
      <w:r w:rsidRPr="005A28A4">
        <w:rPr>
          <w:rFonts w:ascii="Times New Roman" w:hAnsi="Times New Roman" w:cs="Times New Roman"/>
          <w:b/>
          <w:bCs/>
          <w:sz w:val="28"/>
          <w:szCs w:val="28"/>
        </w:rPr>
        <w:t>BOROUGH OF CALIFON COUNCIL</w:t>
      </w:r>
    </w:p>
    <w:p w14:paraId="7867DC32" w14:textId="77777777" w:rsidR="00F674EE" w:rsidRPr="005A28A4" w:rsidRDefault="00F674EE" w:rsidP="00F674EE">
      <w:pPr>
        <w:spacing w:after="0" w:line="240" w:lineRule="auto"/>
        <w:jc w:val="center"/>
        <w:rPr>
          <w:rFonts w:ascii="Times New Roman" w:hAnsi="Times New Roman" w:cs="Times New Roman"/>
          <w:b/>
          <w:bCs/>
          <w:sz w:val="28"/>
          <w:szCs w:val="28"/>
        </w:rPr>
      </w:pPr>
      <w:r w:rsidRPr="005A28A4">
        <w:rPr>
          <w:rFonts w:ascii="Times New Roman" w:hAnsi="Times New Roman" w:cs="Times New Roman"/>
          <w:b/>
          <w:bCs/>
          <w:sz w:val="28"/>
          <w:szCs w:val="28"/>
        </w:rPr>
        <w:t>REGULAR MEETING</w:t>
      </w:r>
    </w:p>
    <w:p w14:paraId="4377528A" w14:textId="5AF504CF" w:rsidR="00F674EE" w:rsidRPr="005A28A4" w:rsidRDefault="00F674EE" w:rsidP="00F674EE">
      <w:pPr>
        <w:spacing w:after="0" w:line="240" w:lineRule="auto"/>
        <w:jc w:val="center"/>
        <w:rPr>
          <w:rFonts w:ascii="Times New Roman" w:hAnsi="Times New Roman" w:cs="Times New Roman"/>
          <w:b/>
          <w:bCs/>
          <w:sz w:val="28"/>
          <w:szCs w:val="28"/>
        </w:rPr>
      </w:pPr>
      <w:r w:rsidRPr="005A28A4">
        <w:rPr>
          <w:rFonts w:ascii="Times New Roman" w:hAnsi="Times New Roman" w:cs="Times New Roman"/>
          <w:b/>
          <w:bCs/>
          <w:sz w:val="28"/>
          <w:szCs w:val="28"/>
        </w:rPr>
        <w:t xml:space="preserve">February </w:t>
      </w:r>
      <w:r w:rsidR="008C3E08">
        <w:rPr>
          <w:rFonts w:ascii="Times New Roman" w:hAnsi="Times New Roman" w:cs="Times New Roman"/>
          <w:b/>
          <w:bCs/>
          <w:sz w:val="28"/>
          <w:szCs w:val="28"/>
        </w:rPr>
        <w:t>4</w:t>
      </w:r>
      <w:r w:rsidRPr="005A28A4">
        <w:rPr>
          <w:rFonts w:ascii="Times New Roman" w:hAnsi="Times New Roman" w:cs="Times New Roman"/>
          <w:b/>
          <w:bCs/>
          <w:sz w:val="28"/>
          <w:szCs w:val="28"/>
        </w:rPr>
        <w:t>, 202</w:t>
      </w:r>
      <w:r w:rsidR="008C3E08">
        <w:rPr>
          <w:rFonts w:ascii="Times New Roman" w:hAnsi="Times New Roman" w:cs="Times New Roman"/>
          <w:b/>
          <w:bCs/>
          <w:sz w:val="28"/>
          <w:szCs w:val="28"/>
        </w:rPr>
        <w:t>5</w:t>
      </w:r>
    </w:p>
    <w:p w14:paraId="4CF94BBD" w14:textId="7416B576" w:rsidR="005A28A4" w:rsidRPr="005A28A4" w:rsidRDefault="005A28A4" w:rsidP="00F674EE">
      <w:pPr>
        <w:spacing w:after="0" w:line="240" w:lineRule="auto"/>
        <w:jc w:val="center"/>
        <w:rPr>
          <w:rFonts w:ascii="Times New Roman" w:hAnsi="Times New Roman" w:cs="Times New Roman"/>
          <w:b/>
          <w:bCs/>
          <w:sz w:val="28"/>
          <w:szCs w:val="28"/>
        </w:rPr>
      </w:pPr>
      <w:r w:rsidRPr="005A28A4">
        <w:rPr>
          <w:rFonts w:ascii="Times New Roman" w:hAnsi="Times New Roman" w:cs="Times New Roman"/>
          <w:b/>
          <w:bCs/>
          <w:sz w:val="28"/>
          <w:szCs w:val="28"/>
        </w:rPr>
        <w:t>7:00 pm</w:t>
      </w:r>
    </w:p>
    <w:p w14:paraId="53A65305" w14:textId="77777777" w:rsidR="00F674EE" w:rsidRPr="005A28A4" w:rsidRDefault="00F674EE" w:rsidP="00F674EE">
      <w:pPr>
        <w:spacing w:after="0" w:line="240" w:lineRule="auto"/>
        <w:jc w:val="center"/>
        <w:rPr>
          <w:rFonts w:ascii="Times New Roman" w:hAnsi="Times New Roman" w:cs="Times New Roman"/>
          <w:b/>
          <w:bCs/>
          <w:sz w:val="28"/>
          <w:szCs w:val="28"/>
        </w:rPr>
      </w:pPr>
    </w:p>
    <w:p w14:paraId="2ECBCD52" w14:textId="188FB74D" w:rsidR="00F674EE" w:rsidRPr="005A28A4" w:rsidRDefault="005A28A4" w:rsidP="005A28A4">
      <w:pPr>
        <w:pStyle w:val="NoSpacing"/>
        <w:rPr>
          <w:rFonts w:ascii="Times New Roman" w:hAnsi="Times New Roman" w:cs="Times New Roman"/>
          <w:b/>
          <w:bCs/>
          <w:sz w:val="24"/>
          <w:szCs w:val="24"/>
        </w:rPr>
      </w:pPr>
      <w:r w:rsidRPr="005A28A4">
        <w:rPr>
          <w:rFonts w:ascii="Times New Roman" w:hAnsi="Times New Roman" w:cs="Times New Roman"/>
          <w:b/>
          <w:bCs/>
          <w:sz w:val="24"/>
          <w:szCs w:val="24"/>
        </w:rPr>
        <w:t>CALL TO ORDER</w:t>
      </w:r>
    </w:p>
    <w:p w14:paraId="4488CA66" w14:textId="77777777" w:rsidR="005A28A4" w:rsidRPr="005A28A4" w:rsidRDefault="005A28A4" w:rsidP="005A28A4">
      <w:pPr>
        <w:rPr>
          <w:rFonts w:ascii="Times New Roman" w:hAnsi="Times New Roman" w:cs="Times New Roman"/>
          <w:b/>
          <w:bCs/>
          <w:i/>
          <w:iCs/>
          <w:szCs w:val="24"/>
        </w:rPr>
      </w:pPr>
      <w:r w:rsidRPr="005A28A4">
        <w:rPr>
          <w:rFonts w:ascii="Times New Roman" w:hAnsi="Times New Roman" w:cs="Times New Roman"/>
          <w:b/>
          <w:bCs/>
          <w:i/>
          <w:iCs/>
          <w:szCs w:val="24"/>
        </w:rPr>
        <w:t xml:space="preserve">“I would like to announce and have placed in the minutes that adequate notice of this Regular Meeting of the Califon Borough Council has been provided in accordance with the Open Public Meetings Act by publication of the legal notice in the Hunterdon Review and the Hunterdon County Democrat. In addition, a copy of this notice was posted on the bulletin board in the municipal building and is on file in the Clerk/Administrator’s office”.  </w:t>
      </w:r>
    </w:p>
    <w:p w14:paraId="585E5D37" w14:textId="5071CA92" w:rsidR="00F674EE" w:rsidRPr="005A28A4" w:rsidRDefault="005A28A4" w:rsidP="005A28A4">
      <w:pPr>
        <w:pStyle w:val="NoSpacing"/>
        <w:rPr>
          <w:rFonts w:ascii="Times New Roman" w:hAnsi="Times New Roman" w:cs="Times New Roman"/>
          <w:b/>
          <w:bCs/>
          <w:sz w:val="24"/>
          <w:szCs w:val="24"/>
        </w:rPr>
      </w:pPr>
      <w:r w:rsidRPr="005A28A4">
        <w:rPr>
          <w:rFonts w:ascii="Times New Roman" w:hAnsi="Times New Roman" w:cs="Times New Roman"/>
          <w:b/>
          <w:bCs/>
          <w:sz w:val="24"/>
          <w:szCs w:val="24"/>
        </w:rPr>
        <w:t>FLAG SALUTE</w:t>
      </w:r>
    </w:p>
    <w:p w14:paraId="372ADBBA" w14:textId="77777777" w:rsidR="00F674EE" w:rsidRPr="005A28A4" w:rsidRDefault="00F674EE" w:rsidP="00F674EE">
      <w:pPr>
        <w:pStyle w:val="NoSpacing"/>
        <w:rPr>
          <w:rFonts w:ascii="Times New Roman" w:hAnsi="Times New Roman" w:cs="Times New Roman"/>
          <w:sz w:val="24"/>
          <w:szCs w:val="24"/>
        </w:rPr>
      </w:pPr>
    </w:p>
    <w:p w14:paraId="023C32C2" w14:textId="049E643D" w:rsidR="00F674EE" w:rsidRPr="005A28A4" w:rsidRDefault="005A28A4" w:rsidP="005A28A4">
      <w:pPr>
        <w:pStyle w:val="NoSpacing"/>
        <w:rPr>
          <w:rFonts w:ascii="Times New Roman" w:hAnsi="Times New Roman" w:cs="Times New Roman"/>
          <w:b/>
          <w:bCs/>
          <w:sz w:val="24"/>
          <w:szCs w:val="24"/>
        </w:rPr>
      </w:pPr>
      <w:r w:rsidRPr="005A28A4">
        <w:rPr>
          <w:rFonts w:ascii="Times New Roman" w:hAnsi="Times New Roman" w:cs="Times New Roman"/>
          <w:b/>
          <w:bCs/>
          <w:sz w:val="24"/>
          <w:szCs w:val="24"/>
        </w:rPr>
        <w:t>ROLL CALL</w:t>
      </w:r>
    </w:p>
    <w:p w14:paraId="5A73FB31" w14:textId="77777777" w:rsidR="00F674EE" w:rsidRPr="005A28A4" w:rsidRDefault="00F674EE" w:rsidP="00F674EE">
      <w:pPr>
        <w:pStyle w:val="NoSpacing"/>
        <w:rPr>
          <w:rFonts w:ascii="Times New Roman" w:hAnsi="Times New Roman" w:cs="Times New Roman"/>
          <w:sz w:val="24"/>
          <w:szCs w:val="24"/>
        </w:rPr>
      </w:pPr>
    </w:p>
    <w:p w14:paraId="29704EFB" w14:textId="77777777" w:rsidR="009C67BD" w:rsidRPr="00006B72" w:rsidRDefault="009C67BD" w:rsidP="009C67BD">
      <w:pPr>
        <w:pStyle w:val="NoSpacing"/>
        <w:rPr>
          <w:rFonts w:ascii="Times New Roman" w:hAnsi="Times New Roman" w:cs="Times New Roman"/>
          <w:b/>
          <w:bCs/>
          <w:sz w:val="24"/>
          <w:szCs w:val="24"/>
        </w:rPr>
      </w:pPr>
      <w:r w:rsidRPr="00006B72">
        <w:rPr>
          <w:rFonts w:ascii="Times New Roman" w:hAnsi="Times New Roman" w:cs="Times New Roman"/>
          <w:b/>
          <w:bCs/>
          <w:sz w:val="24"/>
          <w:szCs w:val="24"/>
        </w:rPr>
        <w:t>CONSENT AGENDA</w:t>
      </w:r>
    </w:p>
    <w:p w14:paraId="5492B32C" w14:textId="77777777" w:rsidR="009C67BD" w:rsidRPr="00006B72" w:rsidRDefault="009C67BD" w:rsidP="009C67BD">
      <w:pPr>
        <w:spacing w:after="0" w:line="240" w:lineRule="auto"/>
        <w:rPr>
          <w:rFonts w:ascii="Times New Roman" w:hAnsi="Times New Roman" w:cs="Times New Roman"/>
        </w:rPr>
      </w:pPr>
      <w:r w:rsidRPr="00006B72">
        <w:rPr>
          <w:rFonts w:ascii="Times New Roman" w:hAnsi="Times New Roman" w:cs="Times New Roman"/>
        </w:rPr>
        <w:t>(Adoption upon Roll Call)</w:t>
      </w:r>
    </w:p>
    <w:p w14:paraId="1AF07D79" w14:textId="77777777" w:rsidR="009C67BD" w:rsidRPr="00006B72" w:rsidRDefault="009C67BD" w:rsidP="009C67BD">
      <w:pPr>
        <w:spacing w:after="0" w:line="240" w:lineRule="auto"/>
        <w:rPr>
          <w:rFonts w:ascii="Times New Roman" w:hAnsi="Times New Roman" w:cs="Times New Roman"/>
        </w:rPr>
      </w:pPr>
      <w:r w:rsidRPr="00006B72">
        <w:rPr>
          <w:rFonts w:ascii="Times New Roman" w:hAnsi="Times New Roman" w:cs="Times New Roman"/>
        </w:rPr>
        <w:t xml:space="preserve"> “Consent Agenda items are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170A404F" w14:textId="77777777" w:rsidR="009C67BD" w:rsidRPr="005A28A4" w:rsidRDefault="009C67BD" w:rsidP="009C67BD">
      <w:pPr>
        <w:pStyle w:val="NoSpacing"/>
        <w:rPr>
          <w:rFonts w:ascii="Times New Roman" w:hAnsi="Times New Roman" w:cs="Times New Roman"/>
          <w:sz w:val="24"/>
          <w:szCs w:val="24"/>
        </w:rPr>
      </w:pPr>
    </w:p>
    <w:p w14:paraId="7F51D6C2" w14:textId="77777777" w:rsidR="009C67BD" w:rsidRPr="005A28A4" w:rsidRDefault="009C67BD" w:rsidP="009C67BD">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w:t>
      </w:r>
      <w:r w:rsidRPr="005A28A4">
        <w:rPr>
          <w:rFonts w:ascii="Times New Roman" w:hAnsi="Times New Roman" w:cs="Times New Roman"/>
          <w:b/>
          <w:bCs/>
          <w:sz w:val="24"/>
          <w:szCs w:val="24"/>
        </w:rPr>
        <w:t>APPROVAL OF MINUTES</w:t>
      </w:r>
    </w:p>
    <w:p w14:paraId="01A8DC4C" w14:textId="77777777" w:rsidR="009C67BD" w:rsidRDefault="009C67BD" w:rsidP="009C67BD">
      <w:pPr>
        <w:spacing w:after="0" w:line="240" w:lineRule="auto"/>
        <w:rPr>
          <w:rFonts w:ascii="Times New Roman" w:hAnsi="Times New Roman" w:cs="Times New Roman"/>
          <w:sz w:val="24"/>
          <w:szCs w:val="24"/>
        </w:rPr>
      </w:pPr>
      <w:r w:rsidRPr="005A28A4">
        <w:rPr>
          <w:rFonts w:ascii="Times New Roman" w:hAnsi="Times New Roman" w:cs="Times New Roman"/>
          <w:b/>
          <w:bCs/>
          <w:sz w:val="24"/>
          <w:szCs w:val="24"/>
        </w:rPr>
        <w:tab/>
      </w:r>
      <w:r w:rsidRPr="005A28A4">
        <w:rPr>
          <w:rFonts w:ascii="Times New Roman" w:hAnsi="Times New Roman" w:cs="Times New Roman"/>
          <w:sz w:val="24"/>
          <w:szCs w:val="24"/>
        </w:rPr>
        <w:t xml:space="preserve">January 16, </w:t>
      </w:r>
      <w:proofErr w:type="gramStart"/>
      <w:r w:rsidRPr="005A28A4">
        <w:rPr>
          <w:rFonts w:ascii="Times New Roman" w:hAnsi="Times New Roman" w:cs="Times New Roman"/>
          <w:sz w:val="24"/>
          <w:szCs w:val="24"/>
        </w:rPr>
        <w:t>2025</w:t>
      </w:r>
      <w:proofErr w:type="gramEnd"/>
      <w:r>
        <w:rPr>
          <w:rFonts w:ascii="Times New Roman" w:hAnsi="Times New Roman" w:cs="Times New Roman"/>
          <w:sz w:val="24"/>
          <w:szCs w:val="24"/>
        </w:rPr>
        <w:t xml:space="preserve"> </w:t>
      </w:r>
      <w:r w:rsidRPr="005A28A4">
        <w:rPr>
          <w:rFonts w:ascii="Times New Roman" w:hAnsi="Times New Roman" w:cs="Times New Roman"/>
          <w:sz w:val="24"/>
          <w:szCs w:val="24"/>
        </w:rPr>
        <w:t>Regular Meeting</w:t>
      </w:r>
      <w:r>
        <w:rPr>
          <w:rFonts w:ascii="Times New Roman" w:hAnsi="Times New Roman" w:cs="Times New Roman"/>
          <w:sz w:val="24"/>
          <w:szCs w:val="24"/>
        </w:rPr>
        <w:t xml:space="preserve"> </w:t>
      </w:r>
    </w:p>
    <w:p w14:paraId="461800FD" w14:textId="77777777" w:rsidR="009C67BD" w:rsidRDefault="009C67BD" w:rsidP="009C67BD">
      <w:pPr>
        <w:spacing w:after="0" w:line="240" w:lineRule="auto"/>
        <w:rPr>
          <w:rFonts w:ascii="Times New Roman" w:hAnsi="Times New Roman" w:cs="Times New Roman"/>
          <w:sz w:val="24"/>
          <w:szCs w:val="24"/>
        </w:rPr>
      </w:pPr>
    </w:p>
    <w:p w14:paraId="21EAB84A" w14:textId="77777777" w:rsidR="009C67BD" w:rsidRDefault="009C67BD" w:rsidP="009C67BD">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w:t>
      </w:r>
      <w:r w:rsidRPr="005A28A4">
        <w:rPr>
          <w:rFonts w:ascii="Times New Roman" w:hAnsi="Times New Roman" w:cs="Times New Roman"/>
          <w:b/>
          <w:bCs/>
          <w:sz w:val="24"/>
          <w:szCs w:val="24"/>
        </w:rPr>
        <w:t>LIST OF BILLS</w:t>
      </w:r>
    </w:p>
    <w:p w14:paraId="4FD933BC" w14:textId="77777777" w:rsidR="004F6F4A" w:rsidRPr="005A28A4" w:rsidRDefault="004F6F4A" w:rsidP="00F674EE">
      <w:pPr>
        <w:spacing w:after="0" w:line="240" w:lineRule="auto"/>
        <w:ind w:firstLine="720"/>
        <w:rPr>
          <w:rFonts w:ascii="Times New Roman" w:hAnsi="Times New Roman" w:cs="Times New Roman"/>
          <w:b/>
          <w:bCs/>
          <w:sz w:val="24"/>
          <w:szCs w:val="24"/>
        </w:rPr>
      </w:pPr>
    </w:p>
    <w:p w14:paraId="17B58EB0" w14:textId="25E15CDD" w:rsidR="00F674EE" w:rsidRDefault="005A28A4" w:rsidP="005A28A4">
      <w:pPr>
        <w:spacing w:after="0" w:line="240" w:lineRule="auto"/>
        <w:rPr>
          <w:rFonts w:ascii="Times New Roman" w:hAnsi="Times New Roman" w:cs="Times New Roman"/>
          <w:b/>
          <w:bCs/>
          <w:sz w:val="24"/>
          <w:szCs w:val="24"/>
        </w:rPr>
      </w:pPr>
      <w:r w:rsidRPr="005A28A4">
        <w:rPr>
          <w:rFonts w:ascii="Times New Roman" w:hAnsi="Times New Roman" w:cs="Times New Roman"/>
          <w:b/>
          <w:bCs/>
          <w:sz w:val="24"/>
          <w:szCs w:val="24"/>
        </w:rPr>
        <w:t>CORRESPONDENCE</w:t>
      </w:r>
    </w:p>
    <w:p w14:paraId="1B8CD8DD" w14:textId="77777777" w:rsidR="009C67BD" w:rsidRDefault="009C67BD" w:rsidP="005A28A4">
      <w:pPr>
        <w:spacing w:after="0" w:line="240" w:lineRule="auto"/>
        <w:rPr>
          <w:rFonts w:ascii="Times New Roman" w:hAnsi="Times New Roman" w:cs="Times New Roman"/>
          <w:b/>
          <w:bCs/>
          <w:sz w:val="24"/>
          <w:szCs w:val="24"/>
        </w:rPr>
      </w:pPr>
    </w:p>
    <w:p w14:paraId="33F7655D" w14:textId="77777777" w:rsidR="009C67BD" w:rsidRPr="005A28A4" w:rsidRDefault="009C67BD" w:rsidP="009C67BD">
      <w:pPr>
        <w:pStyle w:val="ListParagraph"/>
        <w:ind w:left="0"/>
        <w:rPr>
          <w:rFonts w:cs="Times New Roman"/>
          <w:b/>
          <w:bCs/>
          <w:szCs w:val="24"/>
        </w:rPr>
      </w:pPr>
      <w:r w:rsidRPr="005A28A4">
        <w:rPr>
          <w:rFonts w:cs="Times New Roman"/>
          <w:b/>
          <w:bCs/>
          <w:szCs w:val="24"/>
        </w:rPr>
        <w:t>OLD BUSINESS</w:t>
      </w:r>
    </w:p>
    <w:p w14:paraId="34F86306" w14:textId="77777777" w:rsidR="009C67BD" w:rsidRPr="005A28A4" w:rsidRDefault="009C67BD" w:rsidP="009C67BD">
      <w:pPr>
        <w:autoSpaceDE w:val="0"/>
        <w:autoSpaceDN w:val="0"/>
        <w:adjustRightInd w:val="0"/>
        <w:spacing w:after="0"/>
        <w:ind w:firstLine="720"/>
        <w:rPr>
          <w:rFonts w:ascii="Times New Roman" w:hAnsi="Times New Roman" w:cs="Times New Roman"/>
          <w:b/>
          <w:bCs/>
          <w:sz w:val="24"/>
          <w:szCs w:val="24"/>
        </w:rPr>
      </w:pPr>
      <w:r w:rsidRPr="005A28A4">
        <w:rPr>
          <w:rFonts w:ascii="Times New Roman" w:hAnsi="Times New Roman" w:cs="Times New Roman"/>
          <w:b/>
          <w:bCs/>
          <w:sz w:val="24"/>
          <w:szCs w:val="24"/>
        </w:rPr>
        <w:t>Public Hearing and Final Adoption – Ordinance 202</w:t>
      </w:r>
      <w:r>
        <w:rPr>
          <w:rFonts w:ascii="Times New Roman" w:hAnsi="Times New Roman" w:cs="Times New Roman"/>
          <w:b/>
          <w:bCs/>
          <w:sz w:val="24"/>
          <w:szCs w:val="24"/>
        </w:rPr>
        <w:t>5</w:t>
      </w:r>
      <w:r w:rsidRPr="005A28A4">
        <w:rPr>
          <w:rFonts w:ascii="Times New Roman" w:hAnsi="Times New Roman" w:cs="Times New Roman"/>
          <w:b/>
          <w:bCs/>
          <w:sz w:val="24"/>
          <w:szCs w:val="24"/>
        </w:rPr>
        <w:t>-01</w:t>
      </w:r>
    </w:p>
    <w:p w14:paraId="37FBA689" w14:textId="77777777" w:rsidR="009C67BD" w:rsidRPr="00BE53E0" w:rsidRDefault="009C67BD" w:rsidP="009C67BD">
      <w:pPr>
        <w:autoSpaceDE w:val="0"/>
        <w:autoSpaceDN w:val="0"/>
        <w:adjustRightInd w:val="0"/>
        <w:spacing w:after="0"/>
        <w:ind w:left="720"/>
        <w:rPr>
          <w:rFonts w:ascii="Times New Roman" w:hAnsi="Times New Roman" w:cs="Times New Roman"/>
          <w:sz w:val="24"/>
          <w:szCs w:val="24"/>
        </w:rPr>
      </w:pPr>
      <w:r w:rsidRPr="00BE53E0">
        <w:rPr>
          <w:rFonts w:ascii="Times New Roman" w:hAnsi="Times New Roman" w:cs="Times New Roman"/>
          <w:sz w:val="24"/>
          <w:szCs w:val="24"/>
        </w:rPr>
        <w:t>ORDINANCE TO EXCEED THE MUNICIPAL BUDGET APPROPRIATION LIMITS AND TO ESTABLISH A CAP BANK</w:t>
      </w:r>
    </w:p>
    <w:p w14:paraId="4C30A8F1" w14:textId="77777777" w:rsidR="009C67BD" w:rsidRDefault="009C67BD" w:rsidP="009C67BD">
      <w:pPr>
        <w:autoSpaceDE w:val="0"/>
        <w:autoSpaceDN w:val="0"/>
        <w:adjustRightInd w:val="0"/>
        <w:spacing w:after="0"/>
        <w:ind w:left="720"/>
        <w:rPr>
          <w:rFonts w:ascii="Times New Roman" w:hAnsi="Times New Roman" w:cs="Times New Roman"/>
          <w:b/>
          <w:bCs/>
          <w:sz w:val="24"/>
          <w:szCs w:val="24"/>
        </w:rPr>
      </w:pPr>
      <w:r>
        <w:rPr>
          <w:rFonts w:ascii="Times New Roman" w:hAnsi="Times New Roman" w:cs="Times New Roman"/>
          <w:b/>
          <w:bCs/>
          <w:sz w:val="24"/>
          <w:szCs w:val="24"/>
        </w:rPr>
        <w:t>Public Comment on Ordinance 2025-01</w:t>
      </w:r>
    </w:p>
    <w:p w14:paraId="0C5E5577" w14:textId="0EE09D4D" w:rsidR="009C67BD" w:rsidRDefault="009C67BD" w:rsidP="005A28A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ROLL CALL</w:t>
      </w:r>
    </w:p>
    <w:p w14:paraId="33244598" w14:textId="77777777" w:rsidR="009C67BD" w:rsidRPr="005A28A4" w:rsidRDefault="009C67BD" w:rsidP="005A28A4">
      <w:pPr>
        <w:spacing w:after="0" w:line="240" w:lineRule="auto"/>
        <w:rPr>
          <w:rFonts w:ascii="Times New Roman" w:hAnsi="Times New Roman" w:cs="Times New Roman"/>
          <w:b/>
          <w:bCs/>
          <w:sz w:val="24"/>
          <w:szCs w:val="24"/>
        </w:rPr>
      </w:pPr>
    </w:p>
    <w:p w14:paraId="5755188E" w14:textId="77777777" w:rsidR="009C67BD" w:rsidRDefault="009C67BD" w:rsidP="009C67BD">
      <w:pPr>
        <w:rPr>
          <w:rFonts w:ascii="Times New Roman" w:hAnsi="Times New Roman" w:cs="Times New Roman"/>
          <w:b/>
          <w:bCs/>
          <w:sz w:val="24"/>
          <w:szCs w:val="24"/>
        </w:rPr>
      </w:pPr>
      <w:r w:rsidRPr="005A28A4">
        <w:rPr>
          <w:rFonts w:ascii="Times New Roman" w:hAnsi="Times New Roman" w:cs="Times New Roman"/>
          <w:b/>
          <w:bCs/>
          <w:sz w:val="24"/>
          <w:szCs w:val="24"/>
        </w:rPr>
        <w:t>NEW BUSINESS</w:t>
      </w:r>
    </w:p>
    <w:p w14:paraId="56036F83" w14:textId="77777777" w:rsidR="009C67BD" w:rsidRDefault="009C67BD" w:rsidP="009C67BD">
      <w:pPr>
        <w:pStyle w:val="ListParagraph"/>
        <w:numPr>
          <w:ilvl w:val="0"/>
          <w:numId w:val="2"/>
        </w:numPr>
        <w:rPr>
          <w:rFonts w:cs="Times New Roman"/>
          <w:b/>
          <w:bCs/>
          <w:szCs w:val="24"/>
        </w:rPr>
      </w:pPr>
      <w:r>
        <w:rPr>
          <w:rFonts w:cs="Times New Roman"/>
          <w:b/>
          <w:bCs/>
          <w:szCs w:val="24"/>
        </w:rPr>
        <w:t xml:space="preserve">Resolution R-35-25 </w:t>
      </w:r>
    </w:p>
    <w:p w14:paraId="5CD9D911" w14:textId="77777777" w:rsidR="009C67BD" w:rsidRDefault="009C67BD" w:rsidP="009C67BD">
      <w:pPr>
        <w:pStyle w:val="ListParagraph"/>
        <w:ind w:left="1080"/>
      </w:pPr>
      <w:r w:rsidRPr="00BE53E0">
        <w:t>APPROVAL OF AGREEMENT WITH LINDA LEIDNER, CERTIFIED RECYCLING COORDINATOR, FOR CERTIFICATION OF CALIFON’S TONNAGE REPORT IN 2025</w:t>
      </w:r>
    </w:p>
    <w:p w14:paraId="295D661E" w14:textId="6C1EC29E" w:rsidR="009C67BD" w:rsidRDefault="009C67BD" w:rsidP="009C67BD">
      <w:pPr>
        <w:pStyle w:val="ListParagraph"/>
        <w:ind w:left="1080"/>
        <w:rPr>
          <w:b/>
          <w:bCs/>
        </w:rPr>
      </w:pPr>
      <w:r w:rsidRPr="009C67BD">
        <w:rPr>
          <w:b/>
          <w:bCs/>
        </w:rPr>
        <w:t>ROLL CALL</w:t>
      </w:r>
    </w:p>
    <w:p w14:paraId="40CCED62" w14:textId="77777777" w:rsidR="009C67BD" w:rsidRDefault="009C67BD" w:rsidP="009C67BD">
      <w:pPr>
        <w:pStyle w:val="ListParagraph"/>
        <w:ind w:left="1080"/>
        <w:rPr>
          <w:b/>
          <w:bCs/>
        </w:rPr>
      </w:pPr>
    </w:p>
    <w:p w14:paraId="0B14068D" w14:textId="77777777" w:rsidR="009C67BD" w:rsidRPr="009C67BD" w:rsidRDefault="009C67BD" w:rsidP="009C67BD">
      <w:pPr>
        <w:pStyle w:val="ListParagraph"/>
        <w:ind w:left="1080"/>
        <w:rPr>
          <w:b/>
          <w:bCs/>
        </w:rPr>
      </w:pPr>
    </w:p>
    <w:p w14:paraId="2C695145" w14:textId="77777777" w:rsidR="009C67BD" w:rsidRDefault="009C67BD" w:rsidP="009C67BD">
      <w:pPr>
        <w:pStyle w:val="ListParagraph"/>
        <w:numPr>
          <w:ilvl w:val="0"/>
          <w:numId w:val="2"/>
        </w:numPr>
        <w:rPr>
          <w:rFonts w:cs="Times New Roman"/>
          <w:b/>
          <w:bCs/>
          <w:szCs w:val="24"/>
        </w:rPr>
      </w:pPr>
      <w:r>
        <w:rPr>
          <w:rFonts w:cs="Times New Roman"/>
          <w:b/>
          <w:bCs/>
          <w:szCs w:val="24"/>
        </w:rPr>
        <w:lastRenderedPageBreak/>
        <w:t>Resolution R-36-25</w:t>
      </w:r>
    </w:p>
    <w:p w14:paraId="5F5F93B7" w14:textId="63D8D4B0" w:rsidR="009C67BD" w:rsidRDefault="009C67BD" w:rsidP="009C67BD">
      <w:pPr>
        <w:pStyle w:val="ListParagraph"/>
        <w:spacing w:before="276" w:line="276" w:lineRule="exact"/>
        <w:ind w:left="1080"/>
        <w:textAlignment w:val="baseline"/>
        <w:rPr>
          <w:rFonts w:eastAsia="Times New Roman" w:cs="Times New Roman"/>
          <w:color w:val="000000"/>
        </w:rPr>
      </w:pPr>
      <w:r w:rsidRPr="00BE53E0">
        <w:rPr>
          <w:rFonts w:eastAsia="Times New Roman" w:cs="Times New Roman"/>
          <w:color w:val="000000"/>
        </w:rPr>
        <w:t xml:space="preserve">RESOLUTION PROVIDING FOR A MEETING NOT OPEN TO THE PUBLIC IN </w:t>
      </w:r>
      <w:r w:rsidRPr="00BE53E0">
        <w:rPr>
          <w:rFonts w:eastAsia="Times New Roman" w:cs="Times New Roman"/>
          <w:color w:val="000000"/>
        </w:rPr>
        <w:br/>
        <w:t xml:space="preserve">ACCORDANCE WITH THE NEW JERSEY OPEN PUBLIC MEETINGS ACT: </w:t>
      </w:r>
      <w:r>
        <w:rPr>
          <w:rFonts w:eastAsia="Times New Roman" w:cs="Times New Roman"/>
          <w:color w:val="000000"/>
        </w:rPr>
        <w:t>ATTORNEY-CLIENT PRIVILEGE</w:t>
      </w:r>
    </w:p>
    <w:p w14:paraId="72638F70" w14:textId="3377C30F" w:rsidR="009C67BD" w:rsidRPr="009C67BD" w:rsidRDefault="009C67BD" w:rsidP="009C67BD">
      <w:pPr>
        <w:pStyle w:val="ListParagraph"/>
        <w:spacing w:before="276" w:line="276" w:lineRule="exact"/>
        <w:ind w:left="1080"/>
        <w:textAlignment w:val="baseline"/>
        <w:rPr>
          <w:rFonts w:eastAsia="Times New Roman" w:cs="Times New Roman"/>
          <w:b/>
          <w:bCs/>
          <w:color w:val="000000"/>
        </w:rPr>
      </w:pPr>
      <w:r w:rsidRPr="009C67BD">
        <w:rPr>
          <w:rFonts w:eastAsia="Times New Roman" w:cs="Times New Roman"/>
          <w:b/>
          <w:bCs/>
          <w:color w:val="000000"/>
        </w:rPr>
        <w:t>ROLL CALL</w:t>
      </w:r>
    </w:p>
    <w:p w14:paraId="70B2B08A" w14:textId="77777777" w:rsidR="009C67BD" w:rsidRPr="005A28A4" w:rsidRDefault="009C67BD" w:rsidP="009C67BD">
      <w:pPr>
        <w:rPr>
          <w:rFonts w:ascii="Times New Roman" w:hAnsi="Times New Roman" w:cs="Times New Roman"/>
          <w:b/>
          <w:bCs/>
          <w:sz w:val="24"/>
          <w:szCs w:val="24"/>
        </w:rPr>
      </w:pPr>
      <w:r>
        <w:rPr>
          <w:rFonts w:ascii="Times New Roman" w:hAnsi="Times New Roman" w:cs="Times New Roman"/>
          <w:b/>
          <w:bCs/>
          <w:sz w:val="24"/>
          <w:szCs w:val="24"/>
        </w:rPr>
        <w:t>COMMITTEE REPORTS</w:t>
      </w:r>
    </w:p>
    <w:p w14:paraId="122B8EE7" w14:textId="77777777" w:rsidR="009C67BD" w:rsidRPr="005A28A4" w:rsidRDefault="009C67BD" w:rsidP="009C67BD">
      <w:pPr>
        <w:rPr>
          <w:rFonts w:ascii="Times New Roman" w:hAnsi="Times New Roman" w:cs="Times New Roman"/>
          <w:b/>
          <w:bCs/>
          <w:sz w:val="24"/>
          <w:szCs w:val="24"/>
        </w:rPr>
      </w:pPr>
      <w:r>
        <w:rPr>
          <w:rFonts w:ascii="Times New Roman" w:hAnsi="Times New Roman" w:cs="Times New Roman"/>
          <w:b/>
          <w:bCs/>
          <w:sz w:val="24"/>
          <w:szCs w:val="24"/>
        </w:rPr>
        <w:t>MAYOR’S REPORT</w:t>
      </w:r>
    </w:p>
    <w:p w14:paraId="2C15F5A2" w14:textId="77777777" w:rsidR="009C67BD" w:rsidRDefault="009C67BD" w:rsidP="009C67BD">
      <w:pPr>
        <w:rPr>
          <w:rFonts w:ascii="Times New Roman" w:hAnsi="Times New Roman" w:cs="Times New Roman"/>
          <w:b/>
          <w:bCs/>
          <w:sz w:val="24"/>
          <w:szCs w:val="24"/>
        </w:rPr>
      </w:pPr>
      <w:r>
        <w:rPr>
          <w:rFonts w:ascii="Times New Roman" w:hAnsi="Times New Roman" w:cs="Times New Roman"/>
          <w:b/>
          <w:bCs/>
          <w:sz w:val="24"/>
          <w:szCs w:val="24"/>
        </w:rPr>
        <w:t>PUBLIC COMMENT</w:t>
      </w:r>
    </w:p>
    <w:p w14:paraId="617D06CA" w14:textId="77777777" w:rsidR="009C67BD" w:rsidRPr="005A28A4" w:rsidRDefault="009C67BD" w:rsidP="009C67BD">
      <w:pPr>
        <w:rPr>
          <w:rFonts w:ascii="Times New Roman" w:hAnsi="Times New Roman" w:cs="Times New Roman"/>
          <w:b/>
          <w:bCs/>
          <w:sz w:val="24"/>
          <w:szCs w:val="24"/>
        </w:rPr>
      </w:pPr>
      <w:r>
        <w:rPr>
          <w:rFonts w:ascii="Times New Roman" w:hAnsi="Times New Roman" w:cs="Times New Roman"/>
          <w:b/>
          <w:bCs/>
          <w:sz w:val="24"/>
          <w:szCs w:val="24"/>
        </w:rPr>
        <w:t>ADJOURNMENT</w:t>
      </w:r>
    </w:p>
    <w:sectPr w:rsidR="009C67BD" w:rsidRPr="005A2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4C8"/>
    <w:multiLevelType w:val="hybridMultilevel"/>
    <w:tmpl w:val="2F427944"/>
    <w:lvl w:ilvl="0" w:tplc="63565458">
      <w:start w:val="1"/>
      <w:numFmt w:val="decimal"/>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0514C2A"/>
    <w:multiLevelType w:val="hybridMultilevel"/>
    <w:tmpl w:val="968299A0"/>
    <w:lvl w:ilvl="0" w:tplc="BE4AA9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9907599">
    <w:abstractNumId w:val="0"/>
  </w:num>
  <w:num w:numId="2" w16cid:durableId="900948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EE"/>
    <w:rsid w:val="00067883"/>
    <w:rsid w:val="000A0219"/>
    <w:rsid w:val="000D2843"/>
    <w:rsid w:val="001C7D09"/>
    <w:rsid w:val="003911F0"/>
    <w:rsid w:val="004F6F4A"/>
    <w:rsid w:val="00507480"/>
    <w:rsid w:val="005A28A4"/>
    <w:rsid w:val="00815DA2"/>
    <w:rsid w:val="008C3E08"/>
    <w:rsid w:val="00922D46"/>
    <w:rsid w:val="00961AAA"/>
    <w:rsid w:val="009B2D67"/>
    <w:rsid w:val="009C67BD"/>
    <w:rsid w:val="00A22BA8"/>
    <w:rsid w:val="00A952F7"/>
    <w:rsid w:val="00AA37E8"/>
    <w:rsid w:val="00C9086C"/>
    <w:rsid w:val="00CA007B"/>
    <w:rsid w:val="00E156FA"/>
    <w:rsid w:val="00E91620"/>
    <w:rsid w:val="00F6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6F4C"/>
  <w15:chartTrackingRefBased/>
  <w15:docId w15:val="{3FC57836-EB41-4434-A23D-8C7F095C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EE"/>
    <w:pPr>
      <w:spacing w:line="254"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F674E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4E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4E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4EE"/>
    <w:pPr>
      <w:keepNext/>
      <w:keepLines/>
      <w:spacing w:before="80" w:after="40" w:line="259" w:lineRule="auto"/>
      <w:outlineLvl w:val="3"/>
    </w:pPr>
    <w:rPr>
      <w:rFonts w:eastAsiaTheme="majorEastAsia"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674EE"/>
    <w:pPr>
      <w:keepNext/>
      <w:keepLines/>
      <w:spacing w:before="80" w:after="40" w:line="259" w:lineRule="auto"/>
      <w:outlineLvl w:val="4"/>
    </w:pPr>
    <w:rPr>
      <w:rFonts w:eastAsiaTheme="majorEastAsia"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674EE"/>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674EE"/>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674EE"/>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674EE"/>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4E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4E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74E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74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74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74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74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74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7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4E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74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74EE"/>
    <w:pPr>
      <w:spacing w:before="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674EE"/>
    <w:rPr>
      <w:i/>
      <w:iCs/>
      <w:color w:val="404040" w:themeColor="text1" w:themeTint="BF"/>
    </w:rPr>
  </w:style>
  <w:style w:type="paragraph" w:styleId="ListParagraph">
    <w:name w:val="List Paragraph"/>
    <w:basedOn w:val="Normal"/>
    <w:uiPriority w:val="34"/>
    <w:qFormat/>
    <w:rsid w:val="00F674EE"/>
    <w:pPr>
      <w:spacing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F674EE"/>
    <w:rPr>
      <w:i/>
      <w:iCs/>
      <w:color w:val="0F4761" w:themeColor="accent1" w:themeShade="BF"/>
    </w:rPr>
  </w:style>
  <w:style w:type="paragraph" w:styleId="IntenseQuote">
    <w:name w:val="Intense Quote"/>
    <w:basedOn w:val="Normal"/>
    <w:next w:val="Normal"/>
    <w:link w:val="IntenseQuoteChar"/>
    <w:uiPriority w:val="30"/>
    <w:qFormat/>
    <w:rsid w:val="00F674E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674EE"/>
    <w:rPr>
      <w:i/>
      <w:iCs/>
      <w:color w:val="0F4761" w:themeColor="accent1" w:themeShade="BF"/>
    </w:rPr>
  </w:style>
  <w:style w:type="character" w:styleId="IntenseReference">
    <w:name w:val="Intense Reference"/>
    <w:basedOn w:val="DefaultParagraphFont"/>
    <w:uiPriority w:val="32"/>
    <w:qFormat/>
    <w:rsid w:val="00F674EE"/>
    <w:rPr>
      <w:b/>
      <w:bCs/>
      <w:smallCaps/>
      <w:color w:val="0F4761" w:themeColor="accent1" w:themeShade="BF"/>
      <w:spacing w:val="5"/>
    </w:rPr>
  </w:style>
  <w:style w:type="paragraph" w:styleId="NoSpacing">
    <w:name w:val="No Spacing"/>
    <w:uiPriority w:val="1"/>
    <w:qFormat/>
    <w:rsid w:val="00F674EE"/>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9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245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Caitlin Haughey</cp:lastModifiedBy>
  <cp:revision>5</cp:revision>
  <cp:lastPrinted>2024-01-31T16:40:00Z</cp:lastPrinted>
  <dcterms:created xsi:type="dcterms:W3CDTF">2025-01-17T01:32:00Z</dcterms:created>
  <dcterms:modified xsi:type="dcterms:W3CDTF">2025-02-03T23:49:00Z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b7342c0b-e90b-451c-984d-0a57f6aa87a6</vt:lpwstr>
  </property>
</Properties>
</file>